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338F6D7" w:rsidR="002646D6" w:rsidRDefault="00A54C95">
      <w:pPr>
        <w:pBdr>
          <w:top w:val="nil"/>
          <w:left w:val="nil"/>
          <w:bottom w:val="nil"/>
          <w:right w:val="nil"/>
          <w:between w:val="nil"/>
        </w:pBdr>
        <w:spacing w:after="200" w:line="276" w:lineRule="auto"/>
        <w:jc w:val="center"/>
        <w:rPr>
          <w:color w:val="000000"/>
          <w:sz w:val="24"/>
          <w:szCs w:val="24"/>
          <w:u w:val="single"/>
        </w:rPr>
      </w:pPr>
      <w:r>
        <w:rPr>
          <w:b/>
          <w:color w:val="000000"/>
          <w:sz w:val="24"/>
          <w:szCs w:val="24"/>
          <w:u w:val="single"/>
        </w:rPr>
        <w:t>T A R T A L O M:</w:t>
      </w:r>
    </w:p>
    <w:p w14:paraId="00000002" w14:textId="2437280B" w:rsidR="002646D6" w:rsidRDefault="00A54C95">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004C3675">
        <w:rPr>
          <w:color w:val="000000"/>
          <w:sz w:val="18"/>
          <w:szCs w:val="18"/>
        </w:rPr>
        <w:t xml:space="preserve">  </w:t>
      </w:r>
      <w:r>
        <w:rPr>
          <w:color w:val="000000"/>
          <w:sz w:val="18"/>
          <w:szCs w:val="18"/>
        </w:rPr>
        <w:t>Old.</w:t>
      </w:r>
    </w:p>
    <w:p w14:paraId="00000003" w14:textId="77777777" w:rsidR="002646D6" w:rsidRDefault="002646D6">
      <w:pPr>
        <w:pBdr>
          <w:top w:val="nil"/>
          <w:left w:val="nil"/>
          <w:bottom w:val="nil"/>
          <w:right w:val="nil"/>
          <w:between w:val="nil"/>
        </w:pBdr>
        <w:jc w:val="both"/>
        <w:rPr>
          <w:color w:val="000000"/>
          <w:sz w:val="18"/>
          <w:szCs w:val="18"/>
        </w:rPr>
      </w:pPr>
    </w:p>
    <w:p w14:paraId="00000004" w14:textId="37434050" w:rsidR="002646D6" w:rsidRPr="00FC79BE" w:rsidRDefault="00494B0B" w:rsidP="009D563D">
      <w:pPr>
        <w:pBdr>
          <w:top w:val="nil"/>
          <w:left w:val="nil"/>
          <w:bottom w:val="nil"/>
          <w:right w:val="nil"/>
          <w:between w:val="nil"/>
        </w:pBdr>
        <w:tabs>
          <w:tab w:val="left" w:pos="6663"/>
          <w:tab w:val="left" w:pos="7230"/>
          <w:tab w:val="left" w:pos="8931"/>
        </w:tabs>
        <w:rPr>
          <w:color w:val="000000"/>
          <w:sz w:val="18"/>
          <w:szCs w:val="18"/>
        </w:rPr>
      </w:pPr>
      <w:r w:rsidRPr="00494B0B">
        <w:rPr>
          <w:color w:val="000000"/>
          <w:sz w:val="18"/>
          <w:szCs w:val="18"/>
        </w:rPr>
        <w:t>Városüzemeltető és Fenntartó Kft. 2024. évi üzleti tervének jóváhagyása</w:t>
      </w:r>
      <w:r w:rsidR="00A54C95">
        <w:rPr>
          <w:color w:val="000000"/>
          <w:sz w:val="18"/>
          <w:szCs w:val="18"/>
        </w:rPr>
        <w:tab/>
      </w:r>
      <w:r w:rsidR="00D86D8A">
        <w:rPr>
          <w:color w:val="000000"/>
          <w:sz w:val="18"/>
          <w:szCs w:val="18"/>
        </w:rPr>
        <w:t xml:space="preserve"> </w:t>
      </w:r>
      <w:r w:rsidR="00A54C95">
        <w:rPr>
          <w:color w:val="000000"/>
          <w:sz w:val="18"/>
          <w:szCs w:val="18"/>
        </w:rPr>
        <w:t xml:space="preserve">   </w:t>
      </w:r>
      <w:r w:rsidR="001A2105">
        <w:rPr>
          <w:color w:val="000000"/>
          <w:sz w:val="18"/>
          <w:szCs w:val="18"/>
        </w:rPr>
        <w:t xml:space="preserve">   </w:t>
      </w:r>
      <w:r>
        <w:rPr>
          <w:color w:val="000000"/>
          <w:sz w:val="18"/>
          <w:szCs w:val="18"/>
        </w:rPr>
        <w:t>215</w:t>
      </w:r>
      <w:r w:rsidR="00D86D8A">
        <w:rPr>
          <w:color w:val="000000"/>
          <w:sz w:val="18"/>
          <w:szCs w:val="18"/>
        </w:rPr>
        <w:t>/202</w:t>
      </w:r>
      <w:r w:rsidR="001A2105">
        <w:rPr>
          <w:color w:val="000000"/>
          <w:sz w:val="18"/>
          <w:szCs w:val="18"/>
        </w:rPr>
        <w:t>3</w:t>
      </w:r>
      <w:r w:rsidR="00D86D8A">
        <w:rPr>
          <w:color w:val="000000"/>
          <w:sz w:val="18"/>
          <w:szCs w:val="18"/>
        </w:rPr>
        <w:t>. (</w:t>
      </w:r>
      <w:r w:rsidR="00482C54">
        <w:rPr>
          <w:color w:val="000000"/>
          <w:sz w:val="18"/>
          <w:szCs w:val="18"/>
        </w:rPr>
        <w:t>XII</w:t>
      </w:r>
      <w:r w:rsidR="00D86D8A">
        <w:rPr>
          <w:color w:val="000000"/>
          <w:sz w:val="18"/>
          <w:szCs w:val="18"/>
        </w:rPr>
        <w:t>.</w:t>
      </w:r>
      <w:r w:rsidR="00482C54">
        <w:rPr>
          <w:color w:val="000000"/>
          <w:sz w:val="18"/>
          <w:szCs w:val="18"/>
        </w:rPr>
        <w:t>14</w:t>
      </w:r>
      <w:r w:rsidR="00D86D8A">
        <w:rPr>
          <w:color w:val="000000"/>
          <w:sz w:val="18"/>
          <w:szCs w:val="18"/>
        </w:rPr>
        <w:t xml:space="preserve">.) Kt.   </w:t>
      </w:r>
      <w:r w:rsidR="00F3137C">
        <w:rPr>
          <w:color w:val="000000"/>
          <w:sz w:val="18"/>
          <w:szCs w:val="18"/>
        </w:rPr>
        <w:t xml:space="preserve">  </w:t>
      </w:r>
      <w:r w:rsidR="007869EC">
        <w:rPr>
          <w:color w:val="000000"/>
          <w:sz w:val="18"/>
          <w:szCs w:val="18"/>
        </w:rPr>
        <w:t>3</w:t>
      </w:r>
      <w:r w:rsidR="00A54C95">
        <w:rPr>
          <w:color w:val="000000"/>
          <w:sz w:val="18"/>
          <w:szCs w:val="18"/>
        </w:rPr>
        <w:t xml:space="preserve"> </w:t>
      </w:r>
    </w:p>
    <w:p w14:paraId="00000005" w14:textId="77777777" w:rsidR="002646D6" w:rsidRDefault="00A54C95">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p>
    <w:p w14:paraId="00000006" w14:textId="4BB2BE85" w:rsidR="002646D6" w:rsidRPr="00FC79BE" w:rsidRDefault="00482C54" w:rsidP="00FC79BE">
      <w:pPr>
        <w:pBdr>
          <w:top w:val="nil"/>
          <w:left w:val="nil"/>
          <w:bottom w:val="nil"/>
          <w:right w:val="nil"/>
          <w:between w:val="nil"/>
        </w:pBdr>
        <w:jc w:val="both"/>
        <w:rPr>
          <w:color w:val="000000"/>
          <w:sz w:val="18"/>
          <w:szCs w:val="18"/>
        </w:rPr>
      </w:pPr>
      <w:r w:rsidRPr="00482C54">
        <w:rPr>
          <w:sz w:val="18"/>
          <w:szCs w:val="18"/>
        </w:rPr>
        <w:t>Szociális Foglalkoztató Közhasznú Nonprofit Kft. 2024. évi üzleti tervének jóváhagyása</w:t>
      </w:r>
      <w:r>
        <w:rPr>
          <w:sz w:val="18"/>
          <w:szCs w:val="18"/>
        </w:rPr>
        <w:t xml:space="preserve"> </w:t>
      </w:r>
      <w:r>
        <w:rPr>
          <w:sz w:val="18"/>
          <w:szCs w:val="18"/>
        </w:rPr>
        <w:tab/>
        <w:t xml:space="preserve">           </w:t>
      </w:r>
      <w:r>
        <w:rPr>
          <w:color w:val="000000"/>
          <w:sz w:val="18"/>
          <w:szCs w:val="18"/>
        </w:rPr>
        <w:t>216</w:t>
      </w:r>
      <w:r w:rsidR="001A2105">
        <w:rPr>
          <w:color w:val="000000"/>
          <w:sz w:val="18"/>
          <w:szCs w:val="18"/>
        </w:rPr>
        <w:t>/2023. (</w:t>
      </w:r>
      <w:r>
        <w:rPr>
          <w:color w:val="000000"/>
          <w:sz w:val="18"/>
          <w:szCs w:val="18"/>
        </w:rPr>
        <w:t>XII</w:t>
      </w:r>
      <w:r w:rsidR="001A2105">
        <w:rPr>
          <w:color w:val="000000"/>
          <w:sz w:val="18"/>
          <w:szCs w:val="18"/>
        </w:rPr>
        <w:t>.</w:t>
      </w:r>
      <w:r>
        <w:rPr>
          <w:color w:val="000000"/>
          <w:sz w:val="18"/>
          <w:szCs w:val="18"/>
        </w:rPr>
        <w:t>14</w:t>
      </w:r>
      <w:r w:rsidR="001A2105">
        <w:rPr>
          <w:color w:val="000000"/>
          <w:sz w:val="18"/>
          <w:szCs w:val="18"/>
        </w:rPr>
        <w:t xml:space="preserve">.) Kt.     </w:t>
      </w:r>
      <w:r w:rsidR="00471594">
        <w:rPr>
          <w:color w:val="000000"/>
          <w:sz w:val="18"/>
          <w:szCs w:val="18"/>
        </w:rPr>
        <w:t>3</w:t>
      </w:r>
    </w:p>
    <w:p w14:paraId="00000008" w14:textId="11004E62" w:rsidR="002646D6" w:rsidRPr="00D86D8A" w:rsidRDefault="00A54C95">
      <w:pPr>
        <w:pBdr>
          <w:top w:val="nil"/>
          <w:left w:val="nil"/>
          <w:bottom w:val="nil"/>
          <w:right w:val="nil"/>
          <w:between w:val="nil"/>
        </w:pBdr>
        <w:jc w:val="both"/>
        <w:rPr>
          <w:color w:val="000000"/>
          <w:sz w:val="18"/>
          <w:szCs w:val="18"/>
        </w:rPr>
      </w:pPr>
      <w:r>
        <w:rPr>
          <w:color w:val="222222"/>
          <w:sz w:val="18"/>
          <w:szCs w:val="18"/>
        </w:rPr>
        <w:t xml:space="preserve">                                                                                                                                                         </w:t>
      </w:r>
    </w:p>
    <w:p w14:paraId="00000009" w14:textId="5B08401A" w:rsidR="002646D6" w:rsidRDefault="00482C54" w:rsidP="00482C54">
      <w:pPr>
        <w:pBdr>
          <w:top w:val="nil"/>
          <w:left w:val="nil"/>
          <w:bottom w:val="nil"/>
          <w:right w:val="nil"/>
          <w:between w:val="nil"/>
        </w:pBdr>
        <w:tabs>
          <w:tab w:val="left" w:pos="6946"/>
          <w:tab w:val="left" w:pos="7230"/>
        </w:tabs>
        <w:jc w:val="both"/>
        <w:rPr>
          <w:sz w:val="18"/>
          <w:szCs w:val="18"/>
        </w:rPr>
      </w:pPr>
      <w:proofErr w:type="spellStart"/>
      <w:r w:rsidRPr="00482C54">
        <w:rPr>
          <w:sz w:val="18"/>
          <w:szCs w:val="18"/>
        </w:rPr>
        <w:t>Flesch</w:t>
      </w:r>
      <w:proofErr w:type="spellEnd"/>
      <w:r w:rsidRPr="00482C54">
        <w:rPr>
          <w:sz w:val="18"/>
          <w:szCs w:val="18"/>
        </w:rPr>
        <w:t xml:space="preserve"> Károly Közművelődési, Könyvtári, Kulturális és Városmarketing Közhasznú Nonprofit Kft. 2024. évi üzleti tervének jóváhagyása </w:t>
      </w:r>
      <w:r>
        <w:rPr>
          <w:sz w:val="18"/>
          <w:szCs w:val="18"/>
        </w:rPr>
        <w:t xml:space="preserve">                                        </w:t>
      </w:r>
      <w:r>
        <w:rPr>
          <w:sz w:val="18"/>
          <w:szCs w:val="18"/>
        </w:rPr>
        <w:tab/>
        <w:t xml:space="preserve"> 217</w:t>
      </w:r>
      <w:r w:rsidR="00A54C95">
        <w:rPr>
          <w:sz w:val="18"/>
          <w:szCs w:val="18"/>
        </w:rPr>
        <w:t>/202</w:t>
      </w:r>
      <w:r w:rsidR="001A2105">
        <w:rPr>
          <w:sz w:val="18"/>
          <w:szCs w:val="18"/>
        </w:rPr>
        <w:t>3</w:t>
      </w:r>
      <w:r w:rsidR="00A54C95">
        <w:rPr>
          <w:sz w:val="18"/>
          <w:szCs w:val="18"/>
        </w:rPr>
        <w:t>. (</w:t>
      </w:r>
      <w:r>
        <w:rPr>
          <w:sz w:val="18"/>
          <w:szCs w:val="18"/>
        </w:rPr>
        <w:t>XII</w:t>
      </w:r>
      <w:r w:rsidR="00A54C95">
        <w:rPr>
          <w:sz w:val="18"/>
          <w:szCs w:val="18"/>
        </w:rPr>
        <w:t>.</w:t>
      </w:r>
      <w:r>
        <w:rPr>
          <w:sz w:val="18"/>
          <w:szCs w:val="18"/>
        </w:rPr>
        <w:t>14</w:t>
      </w:r>
      <w:r w:rsidR="00A54C95">
        <w:rPr>
          <w:sz w:val="18"/>
          <w:szCs w:val="18"/>
        </w:rPr>
        <w:t>.) Kt.</w:t>
      </w:r>
      <w:r w:rsidR="00D86D8A">
        <w:rPr>
          <w:sz w:val="18"/>
          <w:szCs w:val="18"/>
        </w:rPr>
        <w:t xml:space="preserve">  </w:t>
      </w:r>
      <w:r w:rsidR="00F3137C">
        <w:rPr>
          <w:sz w:val="18"/>
          <w:szCs w:val="18"/>
        </w:rPr>
        <w:t xml:space="preserve">  </w:t>
      </w:r>
      <w:r w:rsidR="00D86D8A">
        <w:rPr>
          <w:sz w:val="18"/>
          <w:szCs w:val="18"/>
        </w:rPr>
        <w:t xml:space="preserve"> </w:t>
      </w:r>
      <w:r w:rsidR="00471594">
        <w:rPr>
          <w:sz w:val="18"/>
          <w:szCs w:val="18"/>
        </w:rPr>
        <w:t>3</w:t>
      </w:r>
    </w:p>
    <w:p w14:paraId="0000000A" w14:textId="77777777" w:rsidR="002646D6" w:rsidRDefault="002646D6">
      <w:pPr>
        <w:pBdr>
          <w:top w:val="nil"/>
          <w:left w:val="nil"/>
          <w:bottom w:val="nil"/>
          <w:right w:val="nil"/>
          <w:between w:val="nil"/>
        </w:pBdr>
        <w:jc w:val="both"/>
        <w:rPr>
          <w:sz w:val="18"/>
          <w:szCs w:val="18"/>
        </w:rPr>
      </w:pPr>
    </w:p>
    <w:p w14:paraId="0000000B" w14:textId="2977A7BF" w:rsidR="002646D6" w:rsidRDefault="00482C54" w:rsidP="001A2105">
      <w:pPr>
        <w:pBdr>
          <w:top w:val="nil"/>
          <w:left w:val="nil"/>
          <w:bottom w:val="nil"/>
          <w:right w:val="nil"/>
          <w:between w:val="nil"/>
        </w:pBdr>
        <w:tabs>
          <w:tab w:val="left" w:pos="6946"/>
          <w:tab w:val="left" w:pos="7230"/>
        </w:tabs>
        <w:jc w:val="both"/>
        <w:rPr>
          <w:sz w:val="18"/>
          <w:szCs w:val="18"/>
        </w:rPr>
      </w:pPr>
      <w:r w:rsidRPr="00482C54">
        <w:rPr>
          <w:sz w:val="18"/>
          <w:szCs w:val="18"/>
        </w:rPr>
        <w:t>MOVINNOV Befektetési Innovációs és Szolgáltató Kft. 2024. évi üzleti tervének jóváhagyása</w:t>
      </w:r>
      <w:r w:rsidR="00D86D8A">
        <w:rPr>
          <w:sz w:val="18"/>
          <w:szCs w:val="18"/>
        </w:rPr>
        <w:tab/>
      </w:r>
      <w:r w:rsidR="009D563D">
        <w:rPr>
          <w:sz w:val="18"/>
          <w:szCs w:val="18"/>
        </w:rPr>
        <w:t xml:space="preserve"> </w:t>
      </w:r>
      <w:r>
        <w:rPr>
          <w:sz w:val="18"/>
          <w:szCs w:val="18"/>
        </w:rPr>
        <w:t>218</w:t>
      </w:r>
      <w:r w:rsidR="00A54C95">
        <w:rPr>
          <w:sz w:val="18"/>
          <w:szCs w:val="18"/>
        </w:rPr>
        <w:t>/202</w:t>
      </w:r>
      <w:r w:rsidR="001A2105">
        <w:rPr>
          <w:sz w:val="18"/>
          <w:szCs w:val="18"/>
        </w:rPr>
        <w:t>3</w:t>
      </w:r>
      <w:r w:rsidR="00A54C95">
        <w:rPr>
          <w:sz w:val="18"/>
          <w:szCs w:val="18"/>
        </w:rPr>
        <w:t>. (</w:t>
      </w:r>
      <w:r>
        <w:rPr>
          <w:sz w:val="18"/>
          <w:szCs w:val="18"/>
        </w:rPr>
        <w:t>XII</w:t>
      </w:r>
      <w:r w:rsidR="00A54C95">
        <w:rPr>
          <w:sz w:val="18"/>
          <w:szCs w:val="18"/>
        </w:rPr>
        <w:t>.</w:t>
      </w:r>
      <w:r>
        <w:rPr>
          <w:sz w:val="18"/>
          <w:szCs w:val="18"/>
        </w:rPr>
        <w:t>14</w:t>
      </w:r>
      <w:r w:rsidR="00A54C95">
        <w:rPr>
          <w:sz w:val="18"/>
          <w:szCs w:val="18"/>
        </w:rPr>
        <w:t xml:space="preserve">.) Kt. </w:t>
      </w:r>
      <w:r w:rsidR="00F3137C">
        <w:rPr>
          <w:sz w:val="18"/>
          <w:szCs w:val="18"/>
        </w:rPr>
        <w:t xml:space="preserve">  </w:t>
      </w:r>
      <w:r w:rsidR="00A54C95">
        <w:rPr>
          <w:sz w:val="18"/>
          <w:szCs w:val="18"/>
        </w:rPr>
        <w:t xml:space="preserve">  </w:t>
      </w:r>
      <w:r w:rsidR="00471594">
        <w:rPr>
          <w:sz w:val="18"/>
          <w:szCs w:val="18"/>
        </w:rPr>
        <w:t>4</w:t>
      </w:r>
    </w:p>
    <w:p w14:paraId="00000019" w14:textId="38E6C83E" w:rsidR="002646D6" w:rsidRDefault="00A54C95" w:rsidP="00FC79BE">
      <w:pPr>
        <w:pBdr>
          <w:top w:val="nil"/>
          <w:left w:val="nil"/>
          <w:bottom w:val="nil"/>
          <w:right w:val="nil"/>
          <w:between w:val="nil"/>
        </w:pBdr>
        <w:tabs>
          <w:tab w:val="left" w:pos="6946"/>
          <w:tab w:val="left" w:pos="7230"/>
        </w:tabs>
        <w:rPr>
          <w:sz w:val="18"/>
          <w:szCs w:val="18"/>
        </w:rPr>
      </w:pPr>
      <w:r>
        <w:rPr>
          <w:sz w:val="18"/>
          <w:szCs w:val="18"/>
        </w:rPr>
        <w:t xml:space="preserve">                  </w:t>
      </w:r>
      <w:r w:rsidR="001A2105">
        <w:rPr>
          <w:sz w:val="18"/>
          <w:szCs w:val="18"/>
        </w:rPr>
        <w:tab/>
      </w:r>
      <w:r w:rsidR="001A2105">
        <w:rPr>
          <w:sz w:val="18"/>
          <w:szCs w:val="18"/>
        </w:rPr>
        <w:tab/>
      </w:r>
    </w:p>
    <w:p w14:paraId="0000001A" w14:textId="12BE905F" w:rsidR="002646D6" w:rsidRDefault="00482C54" w:rsidP="00C50C15">
      <w:pPr>
        <w:pBdr>
          <w:top w:val="nil"/>
          <w:left w:val="nil"/>
          <w:bottom w:val="nil"/>
          <w:right w:val="nil"/>
          <w:between w:val="nil"/>
        </w:pBdr>
        <w:tabs>
          <w:tab w:val="left" w:pos="6946"/>
          <w:tab w:val="left" w:pos="7088"/>
          <w:tab w:val="left" w:pos="7230"/>
        </w:tabs>
        <w:jc w:val="both"/>
        <w:rPr>
          <w:sz w:val="18"/>
          <w:szCs w:val="18"/>
        </w:rPr>
      </w:pPr>
      <w:r w:rsidRPr="00482C54">
        <w:rPr>
          <w:sz w:val="18"/>
          <w:szCs w:val="18"/>
        </w:rPr>
        <w:t>Javaslat a 2023. évi költségvetés módosítására (december)</w:t>
      </w:r>
      <w:r w:rsidR="00C50C15">
        <w:rPr>
          <w:sz w:val="18"/>
          <w:szCs w:val="18"/>
        </w:rPr>
        <w:tab/>
        <w:t xml:space="preserve"> </w:t>
      </w:r>
      <w:r>
        <w:rPr>
          <w:sz w:val="18"/>
          <w:szCs w:val="18"/>
        </w:rPr>
        <w:t>219</w:t>
      </w:r>
      <w:r w:rsidR="00A54C95">
        <w:rPr>
          <w:sz w:val="18"/>
          <w:szCs w:val="18"/>
        </w:rPr>
        <w:t>/202</w:t>
      </w:r>
      <w:r w:rsidR="00C50C15">
        <w:rPr>
          <w:sz w:val="18"/>
          <w:szCs w:val="18"/>
        </w:rPr>
        <w:t>3</w:t>
      </w:r>
      <w:r w:rsidR="00A54C95">
        <w:rPr>
          <w:sz w:val="18"/>
          <w:szCs w:val="18"/>
        </w:rPr>
        <w:t>. (</w:t>
      </w:r>
      <w:r w:rsidR="009D563D">
        <w:rPr>
          <w:sz w:val="18"/>
          <w:szCs w:val="18"/>
        </w:rPr>
        <w:t>X</w:t>
      </w:r>
      <w:r>
        <w:rPr>
          <w:sz w:val="18"/>
          <w:szCs w:val="18"/>
        </w:rPr>
        <w:t>II</w:t>
      </w:r>
      <w:r w:rsidR="00A54C95">
        <w:rPr>
          <w:sz w:val="18"/>
          <w:szCs w:val="18"/>
        </w:rPr>
        <w:t>.</w:t>
      </w:r>
      <w:r w:rsidR="009D563D">
        <w:rPr>
          <w:sz w:val="18"/>
          <w:szCs w:val="18"/>
        </w:rPr>
        <w:t>1</w:t>
      </w:r>
      <w:r>
        <w:rPr>
          <w:sz w:val="18"/>
          <w:szCs w:val="18"/>
        </w:rPr>
        <w:t>4</w:t>
      </w:r>
      <w:r w:rsidR="00A54C95">
        <w:rPr>
          <w:sz w:val="18"/>
          <w:szCs w:val="18"/>
        </w:rPr>
        <w:t xml:space="preserve">.) Kt.  </w:t>
      </w:r>
      <w:r w:rsidR="00F3137C">
        <w:rPr>
          <w:sz w:val="18"/>
          <w:szCs w:val="18"/>
        </w:rPr>
        <w:t xml:space="preserve">  </w:t>
      </w:r>
      <w:r w:rsidR="00A54C95">
        <w:rPr>
          <w:sz w:val="18"/>
          <w:szCs w:val="18"/>
        </w:rPr>
        <w:t xml:space="preserve"> </w:t>
      </w:r>
      <w:r w:rsidR="00471594">
        <w:rPr>
          <w:sz w:val="18"/>
          <w:szCs w:val="18"/>
        </w:rPr>
        <w:t>4</w:t>
      </w:r>
    </w:p>
    <w:p w14:paraId="0000001B" w14:textId="77777777" w:rsidR="002646D6" w:rsidRDefault="002646D6" w:rsidP="00C50C15">
      <w:pPr>
        <w:pBdr>
          <w:top w:val="nil"/>
          <w:left w:val="nil"/>
          <w:bottom w:val="nil"/>
          <w:right w:val="nil"/>
          <w:between w:val="nil"/>
        </w:pBdr>
        <w:tabs>
          <w:tab w:val="left" w:pos="7230"/>
        </w:tabs>
        <w:jc w:val="both"/>
        <w:rPr>
          <w:sz w:val="18"/>
          <w:szCs w:val="18"/>
        </w:rPr>
      </w:pPr>
    </w:p>
    <w:p w14:paraId="0000001D" w14:textId="73F2EDF0" w:rsidR="002646D6" w:rsidRDefault="00482C54" w:rsidP="00C50C15">
      <w:pPr>
        <w:pBdr>
          <w:top w:val="nil"/>
          <w:left w:val="nil"/>
          <w:bottom w:val="nil"/>
          <w:right w:val="nil"/>
          <w:between w:val="nil"/>
        </w:pBdr>
        <w:tabs>
          <w:tab w:val="left" w:pos="7088"/>
        </w:tabs>
        <w:rPr>
          <w:sz w:val="18"/>
          <w:szCs w:val="18"/>
        </w:rPr>
      </w:pPr>
      <w:r w:rsidRPr="00482C54">
        <w:rPr>
          <w:sz w:val="18"/>
          <w:szCs w:val="18"/>
        </w:rPr>
        <w:t>Mosonmagyaróvár Város Önkormányzatának 2024. évi költségvetési koncepciója</w:t>
      </w:r>
      <w:r w:rsidR="009D563D">
        <w:rPr>
          <w:sz w:val="18"/>
          <w:szCs w:val="18"/>
        </w:rPr>
        <w:t xml:space="preserve">   </w:t>
      </w:r>
      <w:r>
        <w:rPr>
          <w:sz w:val="18"/>
          <w:szCs w:val="18"/>
        </w:rPr>
        <w:t xml:space="preserve"> </w:t>
      </w:r>
      <w:r w:rsidR="009D563D">
        <w:rPr>
          <w:sz w:val="18"/>
          <w:szCs w:val="18"/>
        </w:rPr>
        <w:t xml:space="preserve">             </w:t>
      </w:r>
      <w:r w:rsidR="00A54C95">
        <w:rPr>
          <w:sz w:val="18"/>
          <w:szCs w:val="18"/>
        </w:rPr>
        <w:t xml:space="preserve">  </w:t>
      </w:r>
      <w:r w:rsidR="00FC79BE">
        <w:rPr>
          <w:sz w:val="18"/>
          <w:szCs w:val="18"/>
        </w:rPr>
        <w:t xml:space="preserve">   </w:t>
      </w:r>
      <w:r>
        <w:rPr>
          <w:sz w:val="18"/>
          <w:szCs w:val="18"/>
        </w:rPr>
        <w:t xml:space="preserve"> </w:t>
      </w:r>
      <w:r w:rsidR="00FC79BE">
        <w:rPr>
          <w:sz w:val="18"/>
          <w:szCs w:val="18"/>
        </w:rPr>
        <w:t xml:space="preserve"> </w:t>
      </w:r>
      <w:r>
        <w:rPr>
          <w:sz w:val="18"/>
          <w:szCs w:val="18"/>
        </w:rPr>
        <w:t>220</w:t>
      </w:r>
      <w:r w:rsidR="00E27822">
        <w:rPr>
          <w:sz w:val="18"/>
          <w:szCs w:val="18"/>
        </w:rPr>
        <w:t>/202</w:t>
      </w:r>
      <w:r w:rsidR="00C50C15">
        <w:rPr>
          <w:sz w:val="18"/>
          <w:szCs w:val="18"/>
        </w:rPr>
        <w:t>3</w:t>
      </w:r>
      <w:r w:rsidR="00E27822">
        <w:rPr>
          <w:sz w:val="18"/>
          <w:szCs w:val="18"/>
        </w:rPr>
        <w:t>. (</w:t>
      </w:r>
      <w:r w:rsidR="009D563D">
        <w:rPr>
          <w:sz w:val="18"/>
          <w:szCs w:val="18"/>
        </w:rPr>
        <w:t>X</w:t>
      </w:r>
      <w:r>
        <w:rPr>
          <w:sz w:val="18"/>
          <w:szCs w:val="18"/>
        </w:rPr>
        <w:t>II</w:t>
      </w:r>
      <w:r w:rsidR="00E27822">
        <w:rPr>
          <w:sz w:val="18"/>
          <w:szCs w:val="18"/>
        </w:rPr>
        <w:t>.</w:t>
      </w:r>
      <w:r>
        <w:rPr>
          <w:sz w:val="18"/>
          <w:szCs w:val="18"/>
        </w:rPr>
        <w:t>14</w:t>
      </w:r>
      <w:r w:rsidR="00E27822">
        <w:rPr>
          <w:sz w:val="18"/>
          <w:szCs w:val="18"/>
        </w:rPr>
        <w:t xml:space="preserve">.) Kt.  </w:t>
      </w:r>
      <w:r w:rsidR="00F3137C">
        <w:rPr>
          <w:sz w:val="18"/>
          <w:szCs w:val="18"/>
        </w:rPr>
        <w:t xml:space="preserve">  </w:t>
      </w:r>
      <w:r w:rsidR="00E27822">
        <w:rPr>
          <w:sz w:val="18"/>
          <w:szCs w:val="18"/>
        </w:rPr>
        <w:t xml:space="preserve"> </w:t>
      </w:r>
      <w:r w:rsidR="000F2D09">
        <w:rPr>
          <w:sz w:val="18"/>
          <w:szCs w:val="18"/>
        </w:rPr>
        <w:t>8</w:t>
      </w:r>
      <w:r w:rsidR="00A54C95">
        <w:rPr>
          <w:sz w:val="18"/>
          <w:szCs w:val="18"/>
        </w:rPr>
        <w:t xml:space="preserve">                                                                                                                              </w:t>
      </w:r>
    </w:p>
    <w:p w14:paraId="0000001E" w14:textId="77777777" w:rsidR="002646D6" w:rsidRDefault="002646D6">
      <w:pPr>
        <w:pBdr>
          <w:top w:val="nil"/>
          <w:left w:val="nil"/>
          <w:bottom w:val="nil"/>
          <w:right w:val="nil"/>
          <w:between w:val="nil"/>
        </w:pBdr>
        <w:jc w:val="both"/>
        <w:rPr>
          <w:sz w:val="18"/>
          <w:szCs w:val="18"/>
        </w:rPr>
      </w:pPr>
    </w:p>
    <w:p w14:paraId="0000001F" w14:textId="76DCF725" w:rsidR="002646D6" w:rsidRDefault="00482C54" w:rsidP="00E27822">
      <w:pPr>
        <w:pBdr>
          <w:top w:val="nil"/>
          <w:left w:val="nil"/>
          <w:bottom w:val="nil"/>
          <w:right w:val="nil"/>
          <w:between w:val="nil"/>
        </w:pBdr>
        <w:tabs>
          <w:tab w:val="left" w:pos="6946"/>
        </w:tabs>
        <w:rPr>
          <w:sz w:val="18"/>
          <w:szCs w:val="18"/>
        </w:rPr>
      </w:pPr>
      <w:r w:rsidRPr="00482C54">
        <w:rPr>
          <w:sz w:val="18"/>
          <w:szCs w:val="18"/>
        </w:rPr>
        <w:t>Mosonmagyaróvár Város Önkormányzat Képviselő-testületének, valamint a Képviselő-testület bizottságainak 2024. évi munkaterve</w:t>
      </w:r>
      <w:r w:rsidR="00E27822">
        <w:rPr>
          <w:sz w:val="18"/>
          <w:szCs w:val="18"/>
        </w:rPr>
        <w:tab/>
      </w:r>
      <w:r w:rsidR="00783041">
        <w:rPr>
          <w:sz w:val="18"/>
          <w:szCs w:val="18"/>
        </w:rPr>
        <w:t xml:space="preserve"> </w:t>
      </w:r>
      <w:r>
        <w:rPr>
          <w:sz w:val="18"/>
          <w:szCs w:val="18"/>
        </w:rPr>
        <w:t>221</w:t>
      </w:r>
      <w:r w:rsidR="00A54C95">
        <w:rPr>
          <w:sz w:val="18"/>
          <w:szCs w:val="18"/>
        </w:rPr>
        <w:t>/202</w:t>
      </w:r>
      <w:r w:rsidR="00783041">
        <w:rPr>
          <w:sz w:val="18"/>
          <w:szCs w:val="18"/>
        </w:rPr>
        <w:t>3</w:t>
      </w:r>
      <w:r w:rsidR="00A54C95">
        <w:rPr>
          <w:sz w:val="18"/>
          <w:szCs w:val="18"/>
        </w:rPr>
        <w:t>. (</w:t>
      </w:r>
      <w:r w:rsidR="009D563D">
        <w:rPr>
          <w:sz w:val="18"/>
          <w:szCs w:val="18"/>
        </w:rPr>
        <w:t>X</w:t>
      </w:r>
      <w:r>
        <w:rPr>
          <w:sz w:val="18"/>
          <w:szCs w:val="18"/>
        </w:rPr>
        <w:t>II</w:t>
      </w:r>
      <w:r w:rsidR="00A54C95">
        <w:rPr>
          <w:sz w:val="18"/>
          <w:szCs w:val="18"/>
        </w:rPr>
        <w:t>.</w:t>
      </w:r>
      <w:r w:rsidR="009D563D">
        <w:rPr>
          <w:sz w:val="18"/>
          <w:szCs w:val="18"/>
        </w:rPr>
        <w:t>1</w:t>
      </w:r>
      <w:r>
        <w:rPr>
          <w:sz w:val="18"/>
          <w:szCs w:val="18"/>
        </w:rPr>
        <w:t>4</w:t>
      </w:r>
      <w:r w:rsidR="00A54C95">
        <w:rPr>
          <w:sz w:val="18"/>
          <w:szCs w:val="18"/>
        </w:rPr>
        <w:t xml:space="preserve">.) Kt.  </w:t>
      </w:r>
      <w:r w:rsidR="00F3137C">
        <w:rPr>
          <w:sz w:val="18"/>
          <w:szCs w:val="18"/>
        </w:rPr>
        <w:t xml:space="preserve">  </w:t>
      </w:r>
      <w:r w:rsidR="00A54C95">
        <w:rPr>
          <w:sz w:val="18"/>
          <w:szCs w:val="18"/>
        </w:rPr>
        <w:t xml:space="preserve"> </w:t>
      </w:r>
      <w:r w:rsidR="000F2D09">
        <w:rPr>
          <w:sz w:val="18"/>
          <w:szCs w:val="18"/>
        </w:rPr>
        <w:t>8</w:t>
      </w:r>
    </w:p>
    <w:p w14:paraId="00000020" w14:textId="77777777" w:rsidR="002646D6" w:rsidRDefault="002646D6">
      <w:pPr>
        <w:pBdr>
          <w:top w:val="nil"/>
          <w:left w:val="nil"/>
          <w:bottom w:val="nil"/>
          <w:right w:val="nil"/>
          <w:between w:val="nil"/>
        </w:pBdr>
        <w:jc w:val="both"/>
        <w:rPr>
          <w:sz w:val="24"/>
          <w:szCs w:val="24"/>
          <w:u w:val="single"/>
        </w:rPr>
      </w:pPr>
    </w:p>
    <w:p w14:paraId="00000022" w14:textId="6C4F4873" w:rsidR="002646D6" w:rsidRPr="00482C54" w:rsidRDefault="00482C54" w:rsidP="00F3137C">
      <w:pPr>
        <w:pBdr>
          <w:top w:val="nil"/>
          <w:left w:val="nil"/>
          <w:bottom w:val="nil"/>
          <w:right w:val="nil"/>
          <w:between w:val="nil"/>
        </w:pBdr>
        <w:tabs>
          <w:tab w:val="left" w:pos="6946"/>
          <w:tab w:val="left" w:pos="8931"/>
        </w:tabs>
        <w:rPr>
          <w:sz w:val="24"/>
          <w:szCs w:val="24"/>
        </w:rPr>
      </w:pPr>
      <w:r w:rsidRPr="00482C54">
        <w:rPr>
          <w:sz w:val="18"/>
          <w:szCs w:val="18"/>
        </w:rPr>
        <w:t>Beszámoló a Lakásellenőrzési Munkacsoport 2023. évi tevékenységéről</w:t>
      </w:r>
      <w:r w:rsidR="00A54C95">
        <w:rPr>
          <w:sz w:val="24"/>
          <w:szCs w:val="24"/>
        </w:rPr>
        <w:t xml:space="preserve">       </w:t>
      </w:r>
      <w:r>
        <w:rPr>
          <w:sz w:val="24"/>
          <w:szCs w:val="24"/>
        </w:rPr>
        <w:t xml:space="preserve">                       </w:t>
      </w:r>
      <w:r>
        <w:rPr>
          <w:sz w:val="18"/>
          <w:szCs w:val="18"/>
        </w:rPr>
        <w:t>222</w:t>
      </w:r>
      <w:r w:rsidR="00E27822">
        <w:rPr>
          <w:sz w:val="18"/>
          <w:szCs w:val="18"/>
        </w:rPr>
        <w:t>/202</w:t>
      </w:r>
      <w:r w:rsidR="00783041">
        <w:rPr>
          <w:sz w:val="18"/>
          <w:szCs w:val="18"/>
        </w:rPr>
        <w:t>3</w:t>
      </w:r>
      <w:r w:rsidR="00E27822">
        <w:rPr>
          <w:sz w:val="18"/>
          <w:szCs w:val="18"/>
        </w:rPr>
        <w:t xml:space="preserve">. </w:t>
      </w:r>
      <w:r>
        <w:rPr>
          <w:sz w:val="18"/>
          <w:szCs w:val="18"/>
        </w:rPr>
        <w:t>(XII</w:t>
      </w:r>
      <w:r w:rsidR="00E27822">
        <w:rPr>
          <w:sz w:val="18"/>
          <w:szCs w:val="18"/>
        </w:rPr>
        <w:t>.</w:t>
      </w:r>
      <w:r>
        <w:rPr>
          <w:sz w:val="18"/>
          <w:szCs w:val="18"/>
        </w:rPr>
        <w:t>14</w:t>
      </w:r>
      <w:r w:rsidR="00E27822">
        <w:rPr>
          <w:sz w:val="18"/>
          <w:szCs w:val="18"/>
        </w:rPr>
        <w:t xml:space="preserve">.) Kt.   </w:t>
      </w:r>
      <w:r w:rsidR="00F3137C">
        <w:rPr>
          <w:sz w:val="18"/>
          <w:szCs w:val="18"/>
        </w:rPr>
        <w:t xml:space="preserve"> </w:t>
      </w:r>
      <w:r w:rsidR="00F83146">
        <w:rPr>
          <w:sz w:val="18"/>
          <w:szCs w:val="18"/>
        </w:rPr>
        <w:t xml:space="preserve"> </w:t>
      </w:r>
      <w:r w:rsidR="000F2D09">
        <w:rPr>
          <w:sz w:val="18"/>
          <w:szCs w:val="18"/>
        </w:rPr>
        <w:t>8</w:t>
      </w:r>
      <w:r w:rsidR="00A54C95" w:rsidRPr="00E27822">
        <w:rPr>
          <w:sz w:val="24"/>
          <w:szCs w:val="24"/>
        </w:rPr>
        <w:t xml:space="preserve">         </w:t>
      </w:r>
      <w:r w:rsidR="00A54C95">
        <w:rPr>
          <w:sz w:val="24"/>
          <w:szCs w:val="24"/>
        </w:rPr>
        <w:t xml:space="preserve">                                                                                             </w:t>
      </w:r>
      <w:r w:rsidR="00A54C95">
        <w:rPr>
          <w:sz w:val="18"/>
          <w:szCs w:val="18"/>
        </w:rPr>
        <w:t xml:space="preserve">                       </w:t>
      </w:r>
    </w:p>
    <w:p w14:paraId="00000023" w14:textId="77777777" w:rsidR="002646D6" w:rsidRDefault="002646D6">
      <w:pPr>
        <w:pBdr>
          <w:top w:val="nil"/>
          <w:left w:val="nil"/>
          <w:bottom w:val="nil"/>
          <w:right w:val="nil"/>
          <w:between w:val="nil"/>
        </w:pBdr>
        <w:jc w:val="both"/>
        <w:rPr>
          <w:sz w:val="24"/>
          <w:szCs w:val="24"/>
          <w:u w:val="single"/>
        </w:rPr>
      </w:pPr>
    </w:p>
    <w:p w14:paraId="044140A7" w14:textId="37583F8E" w:rsidR="00783041" w:rsidRDefault="00482C54" w:rsidP="00E27822">
      <w:pPr>
        <w:pBdr>
          <w:top w:val="nil"/>
          <w:left w:val="nil"/>
          <w:bottom w:val="nil"/>
          <w:right w:val="nil"/>
          <w:between w:val="nil"/>
        </w:pBdr>
        <w:tabs>
          <w:tab w:val="left" w:pos="6946"/>
        </w:tabs>
        <w:rPr>
          <w:sz w:val="18"/>
          <w:szCs w:val="18"/>
        </w:rPr>
      </w:pPr>
      <w:r w:rsidRPr="00482C54">
        <w:rPr>
          <w:sz w:val="18"/>
          <w:szCs w:val="18"/>
        </w:rPr>
        <w:t>„Mosonmagyaróvár Közrendvédelméért” Közalapítvány „</w:t>
      </w:r>
      <w:proofErr w:type="spellStart"/>
      <w:r w:rsidRPr="00482C54">
        <w:rPr>
          <w:sz w:val="18"/>
          <w:szCs w:val="18"/>
        </w:rPr>
        <w:t>v.a</w:t>
      </w:r>
      <w:proofErr w:type="spellEnd"/>
      <w:r w:rsidRPr="00482C54">
        <w:rPr>
          <w:sz w:val="18"/>
          <w:szCs w:val="18"/>
        </w:rPr>
        <w:t>.” záró beszámolója és közhasznúsági jelentésének jóváhagyása, a szervezet nyilvántartásból való törlése</w:t>
      </w:r>
      <w:r w:rsidR="00E27822">
        <w:rPr>
          <w:sz w:val="18"/>
          <w:szCs w:val="18"/>
        </w:rPr>
        <w:tab/>
      </w:r>
      <w:r w:rsidR="00783041">
        <w:rPr>
          <w:sz w:val="18"/>
          <w:szCs w:val="18"/>
        </w:rPr>
        <w:t xml:space="preserve"> </w:t>
      </w:r>
      <w:r>
        <w:rPr>
          <w:sz w:val="18"/>
          <w:szCs w:val="18"/>
        </w:rPr>
        <w:t>223</w:t>
      </w:r>
      <w:r w:rsidR="00E27822">
        <w:rPr>
          <w:sz w:val="18"/>
          <w:szCs w:val="18"/>
        </w:rPr>
        <w:t>/202</w:t>
      </w:r>
      <w:r w:rsidR="00783041">
        <w:rPr>
          <w:sz w:val="18"/>
          <w:szCs w:val="18"/>
        </w:rPr>
        <w:t>3</w:t>
      </w:r>
      <w:r w:rsidR="00E27822">
        <w:rPr>
          <w:sz w:val="18"/>
          <w:szCs w:val="18"/>
        </w:rPr>
        <w:t>. (</w:t>
      </w:r>
      <w:r w:rsidR="009D563D">
        <w:rPr>
          <w:sz w:val="18"/>
          <w:szCs w:val="18"/>
        </w:rPr>
        <w:t>X</w:t>
      </w:r>
      <w:r>
        <w:rPr>
          <w:sz w:val="18"/>
          <w:szCs w:val="18"/>
        </w:rPr>
        <w:t>II</w:t>
      </w:r>
      <w:r w:rsidR="00E27822">
        <w:rPr>
          <w:sz w:val="18"/>
          <w:szCs w:val="18"/>
        </w:rPr>
        <w:t>.</w:t>
      </w:r>
      <w:r>
        <w:rPr>
          <w:sz w:val="18"/>
          <w:szCs w:val="18"/>
        </w:rPr>
        <w:t>14</w:t>
      </w:r>
      <w:r w:rsidR="00E27822">
        <w:rPr>
          <w:sz w:val="18"/>
          <w:szCs w:val="18"/>
        </w:rPr>
        <w:t xml:space="preserve">.) </w:t>
      </w:r>
      <w:r w:rsidR="00102346">
        <w:rPr>
          <w:sz w:val="18"/>
          <w:szCs w:val="18"/>
        </w:rPr>
        <w:t xml:space="preserve">Kt.   </w:t>
      </w:r>
      <w:r w:rsidR="00F83146">
        <w:rPr>
          <w:sz w:val="18"/>
          <w:szCs w:val="18"/>
        </w:rPr>
        <w:t xml:space="preserve"> </w:t>
      </w:r>
      <w:r w:rsidR="00102346">
        <w:rPr>
          <w:sz w:val="18"/>
          <w:szCs w:val="18"/>
        </w:rPr>
        <w:t xml:space="preserve"> </w:t>
      </w:r>
      <w:r w:rsidR="000F2D09">
        <w:rPr>
          <w:sz w:val="18"/>
          <w:szCs w:val="18"/>
        </w:rPr>
        <w:t>9</w:t>
      </w:r>
    </w:p>
    <w:p w14:paraId="0000003C" w14:textId="6AD6361D" w:rsidR="002646D6" w:rsidRDefault="00A54C95">
      <w:pPr>
        <w:jc w:val="both"/>
        <w:rPr>
          <w:sz w:val="18"/>
          <w:szCs w:val="18"/>
        </w:rPr>
      </w:pPr>
      <w:r>
        <w:rPr>
          <w:sz w:val="18"/>
          <w:szCs w:val="18"/>
        </w:rPr>
        <w:t xml:space="preserve">                                                                                                                                                              </w:t>
      </w:r>
    </w:p>
    <w:p w14:paraId="7EA2DFD2" w14:textId="2418B10E" w:rsidR="00102346" w:rsidRDefault="00482C54" w:rsidP="009D563D">
      <w:pPr>
        <w:tabs>
          <w:tab w:val="left" w:pos="6946"/>
        </w:tabs>
        <w:jc w:val="both"/>
        <w:rPr>
          <w:sz w:val="18"/>
          <w:szCs w:val="18"/>
        </w:rPr>
      </w:pPr>
      <w:r w:rsidRPr="00482C54">
        <w:rPr>
          <w:sz w:val="18"/>
          <w:szCs w:val="18"/>
        </w:rPr>
        <w:t>HUSK SPF/2301 Kisprojekt Alap pályázat benyújtásának utólagos támogatása</w:t>
      </w:r>
      <w:r w:rsidR="00E27822">
        <w:rPr>
          <w:sz w:val="18"/>
          <w:szCs w:val="18"/>
        </w:rPr>
        <w:tab/>
      </w:r>
      <w:r w:rsidR="00783041">
        <w:rPr>
          <w:sz w:val="18"/>
          <w:szCs w:val="18"/>
        </w:rPr>
        <w:t xml:space="preserve"> </w:t>
      </w:r>
      <w:r>
        <w:rPr>
          <w:sz w:val="18"/>
          <w:szCs w:val="18"/>
        </w:rPr>
        <w:t>224</w:t>
      </w:r>
      <w:r w:rsidR="00A54C95">
        <w:rPr>
          <w:sz w:val="18"/>
          <w:szCs w:val="18"/>
        </w:rPr>
        <w:t>/202</w:t>
      </w:r>
      <w:r w:rsidR="00783041">
        <w:rPr>
          <w:sz w:val="18"/>
          <w:szCs w:val="18"/>
        </w:rPr>
        <w:t>3</w:t>
      </w:r>
      <w:r w:rsidR="00A54C95">
        <w:rPr>
          <w:sz w:val="18"/>
          <w:szCs w:val="18"/>
        </w:rPr>
        <w:t>. (</w:t>
      </w:r>
      <w:r w:rsidR="009D563D">
        <w:rPr>
          <w:sz w:val="18"/>
          <w:szCs w:val="18"/>
        </w:rPr>
        <w:t>X</w:t>
      </w:r>
      <w:r>
        <w:rPr>
          <w:sz w:val="18"/>
          <w:szCs w:val="18"/>
        </w:rPr>
        <w:t>II</w:t>
      </w:r>
      <w:r w:rsidR="00A54C95">
        <w:rPr>
          <w:sz w:val="18"/>
          <w:szCs w:val="18"/>
        </w:rPr>
        <w:t>.</w:t>
      </w:r>
      <w:r>
        <w:rPr>
          <w:sz w:val="18"/>
          <w:szCs w:val="18"/>
        </w:rPr>
        <w:t>14</w:t>
      </w:r>
      <w:r w:rsidR="00A54C95">
        <w:rPr>
          <w:sz w:val="18"/>
          <w:szCs w:val="18"/>
        </w:rPr>
        <w:t xml:space="preserve">.) Kt. </w:t>
      </w:r>
      <w:r w:rsidR="00F3137C">
        <w:rPr>
          <w:sz w:val="18"/>
          <w:szCs w:val="18"/>
        </w:rPr>
        <w:t xml:space="preserve">   </w:t>
      </w:r>
      <w:r w:rsidR="00A54C95">
        <w:rPr>
          <w:sz w:val="18"/>
          <w:szCs w:val="18"/>
        </w:rPr>
        <w:t xml:space="preserve"> </w:t>
      </w:r>
      <w:r w:rsidR="000F2D09">
        <w:rPr>
          <w:sz w:val="18"/>
          <w:szCs w:val="18"/>
        </w:rPr>
        <w:t>9</w:t>
      </w:r>
    </w:p>
    <w:p w14:paraId="0000003F" w14:textId="77777777" w:rsidR="002646D6" w:rsidRDefault="002646D6">
      <w:pPr>
        <w:jc w:val="both"/>
        <w:rPr>
          <w:sz w:val="18"/>
          <w:szCs w:val="18"/>
        </w:rPr>
      </w:pPr>
    </w:p>
    <w:p w14:paraId="009C3235" w14:textId="18D8ECC7" w:rsidR="00482C54" w:rsidRPr="00482C54" w:rsidRDefault="00482C54" w:rsidP="00482C54">
      <w:pPr>
        <w:tabs>
          <w:tab w:val="left" w:pos="6804"/>
          <w:tab w:val="left" w:pos="6946"/>
        </w:tabs>
        <w:rPr>
          <w:sz w:val="18"/>
          <w:szCs w:val="18"/>
        </w:rPr>
      </w:pPr>
      <w:r w:rsidRPr="00482C54">
        <w:rPr>
          <w:sz w:val="18"/>
          <w:szCs w:val="18"/>
        </w:rPr>
        <w:t>Településrendezés</w:t>
      </w:r>
      <w:r>
        <w:rPr>
          <w:sz w:val="18"/>
          <w:szCs w:val="18"/>
        </w:rPr>
        <w:t>-</w:t>
      </w:r>
    </w:p>
    <w:p w14:paraId="00000041" w14:textId="67E34F74" w:rsidR="002646D6" w:rsidRDefault="00482C54" w:rsidP="00482C54">
      <w:pPr>
        <w:tabs>
          <w:tab w:val="left" w:pos="6804"/>
          <w:tab w:val="left" w:pos="6946"/>
        </w:tabs>
        <w:rPr>
          <w:sz w:val="18"/>
          <w:szCs w:val="18"/>
        </w:rPr>
      </w:pPr>
      <w:r w:rsidRPr="00482C54">
        <w:rPr>
          <w:sz w:val="18"/>
          <w:szCs w:val="18"/>
        </w:rPr>
        <w:t>Mosonmagyaróvár településszerkezeti tervének (128/2009. (VI.25.) Kt. határozat) módosítása</w:t>
      </w:r>
      <w:r w:rsidR="00933243">
        <w:rPr>
          <w:sz w:val="18"/>
          <w:szCs w:val="18"/>
        </w:rPr>
        <w:tab/>
      </w:r>
      <w:r w:rsidR="00A54C95">
        <w:rPr>
          <w:sz w:val="18"/>
          <w:szCs w:val="18"/>
        </w:rPr>
        <w:t xml:space="preserve">  </w:t>
      </w:r>
      <w:r w:rsidR="003E0903">
        <w:rPr>
          <w:sz w:val="18"/>
          <w:szCs w:val="18"/>
        </w:rPr>
        <w:t xml:space="preserve"> </w:t>
      </w:r>
      <w:r>
        <w:rPr>
          <w:sz w:val="18"/>
          <w:szCs w:val="18"/>
        </w:rPr>
        <w:t>225</w:t>
      </w:r>
      <w:r w:rsidR="00A54C95">
        <w:rPr>
          <w:sz w:val="18"/>
          <w:szCs w:val="18"/>
        </w:rPr>
        <w:t>/202</w:t>
      </w:r>
      <w:r w:rsidR="003E0903">
        <w:rPr>
          <w:sz w:val="18"/>
          <w:szCs w:val="18"/>
        </w:rPr>
        <w:t>3</w:t>
      </w:r>
      <w:r w:rsidR="00A54C95">
        <w:rPr>
          <w:sz w:val="18"/>
          <w:szCs w:val="18"/>
        </w:rPr>
        <w:t>. (</w:t>
      </w:r>
      <w:r w:rsidR="009D563D">
        <w:rPr>
          <w:sz w:val="18"/>
          <w:szCs w:val="18"/>
        </w:rPr>
        <w:t>X</w:t>
      </w:r>
      <w:r>
        <w:rPr>
          <w:sz w:val="18"/>
          <w:szCs w:val="18"/>
        </w:rPr>
        <w:t>II</w:t>
      </w:r>
      <w:r w:rsidR="00A54C95">
        <w:rPr>
          <w:sz w:val="18"/>
          <w:szCs w:val="18"/>
        </w:rPr>
        <w:t>.</w:t>
      </w:r>
      <w:r w:rsidR="009D563D">
        <w:rPr>
          <w:sz w:val="18"/>
          <w:szCs w:val="18"/>
        </w:rPr>
        <w:t>1</w:t>
      </w:r>
      <w:r>
        <w:rPr>
          <w:sz w:val="18"/>
          <w:szCs w:val="18"/>
        </w:rPr>
        <w:t>4</w:t>
      </w:r>
      <w:r w:rsidR="00A54C95">
        <w:rPr>
          <w:sz w:val="18"/>
          <w:szCs w:val="18"/>
        </w:rPr>
        <w:t xml:space="preserve">.) Kt. </w:t>
      </w:r>
      <w:r w:rsidR="00F3137C">
        <w:rPr>
          <w:sz w:val="18"/>
          <w:szCs w:val="18"/>
        </w:rPr>
        <w:t xml:space="preserve">   </w:t>
      </w:r>
      <w:r w:rsidR="00F83146">
        <w:rPr>
          <w:sz w:val="18"/>
          <w:szCs w:val="18"/>
        </w:rPr>
        <w:t xml:space="preserve"> </w:t>
      </w:r>
      <w:r w:rsidR="000F2D09">
        <w:rPr>
          <w:sz w:val="18"/>
          <w:szCs w:val="18"/>
        </w:rPr>
        <w:t>10</w:t>
      </w:r>
    </w:p>
    <w:p w14:paraId="00000042" w14:textId="77777777" w:rsidR="002646D6" w:rsidRDefault="002646D6">
      <w:pPr>
        <w:jc w:val="both"/>
        <w:rPr>
          <w:sz w:val="18"/>
          <w:szCs w:val="18"/>
        </w:rPr>
      </w:pPr>
    </w:p>
    <w:p w14:paraId="335CB7EC" w14:textId="65266E1A" w:rsidR="00F22BB5" w:rsidRPr="00F22BB5" w:rsidRDefault="00F22BB5" w:rsidP="00F22BB5">
      <w:pPr>
        <w:pBdr>
          <w:top w:val="nil"/>
          <w:left w:val="nil"/>
          <w:bottom w:val="nil"/>
          <w:right w:val="nil"/>
          <w:between w:val="nil"/>
        </w:pBdr>
        <w:rPr>
          <w:sz w:val="18"/>
          <w:szCs w:val="18"/>
        </w:rPr>
      </w:pPr>
      <w:r w:rsidRPr="00F22BB5">
        <w:rPr>
          <w:sz w:val="18"/>
          <w:szCs w:val="18"/>
        </w:rPr>
        <w:t>Településrendezés</w:t>
      </w:r>
      <w:r w:rsidR="00994091">
        <w:rPr>
          <w:sz w:val="18"/>
          <w:szCs w:val="18"/>
        </w:rPr>
        <w:t>-</w:t>
      </w:r>
    </w:p>
    <w:p w14:paraId="00000044" w14:textId="01C46F02" w:rsidR="002646D6" w:rsidRDefault="00F22BB5" w:rsidP="00F22BB5">
      <w:pPr>
        <w:pBdr>
          <w:top w:val="nil"/>
          <w:left w:val="nil"/>
          <w:bottom w:val="nil"/>
          <w:right w:val="nil"/>
          <w:between w:val="nil"/>
        </w:pBdr>
        <w:rPr>
          <w:color w:val="000000"/>
          <w:sz w:val="24"/>
          <w:szCs w:val="24"/>
        </w:rPr>
      </w:pPr>
      <w:r w:rsidRPr="00F22BB5">
        <w:rPr>
          <w:sz w:val="18"/>
          <w:szCs w:val="18"/>
        </w:rPr>
        <w:t>A településrendezési tervek módosítására (2023/1) érkezett kérelem előzetes véleményezése</w:t>
      </w:r>
      <w:r w:rsidR="00A54C95">
        <w:rPr>
          <w:sz w:val="18"/>
          <w:szCs w:val="18"/>
        </w:rPr>
        <w:t xml:space="preserve"> </w:t>
      </w:r>
      <w:r w:rsidR="00994091">
        <w:rPr>
          <w:sz w:val="18"/>
          <w:szCs w:val="18"/>
        </w:rPr>
        <w:t xml:space="preserve">     226/2023. (XII.14.) Kt.      </w:t>
      </w:r>
      <w:r w:rsidR="000F2D09">
        <w:rPr>
          <w:sz w:val="18"/>
          <w:szCs w:val="18"/>
        </w:rPr>
        <w:t>10</w:t>
      </w:r>
      <w:r w:rsidR="00A54C95">
        <w:rPr>
          <w:sz w:val="18"/>
          <w:szCs w:val="18"/>
        </w:rPr>
        <w:t xml:space="preserve">                                    </w:t>
      </w:r>
      <w:r w:rsidR="005B7710">
        <w:rPr>
          <w:sz w:val="18"/>
          <w:szCs w:val="18"/>
        </w:rPr>
        <w:t xml:space="preserve">     </w:t>
      </w:r>
      <w:r w:rsidR="00F6623A">
        <w:rPr>
          <w:sz w:val="18"/>
          <w:szCs w:val="18"/>
        </w:rPr>
        <w:t xml:space="preserve">                                                                                     </w:t>
      </w:r>
      <w:r w:rsidR="005B7710">
        <w:rPr>
          <w:sz w:val="18"/>
          <w:szCs w:val="18"/>
        </w:rPr>
        <w:t xml:space="preserve"> </w:t>
      </w:r>
    </w:p>
    <w:p w14:paraId="00000045" w14:textId="77777777" w:rsidR="002646D6" w:rsidRDefault="002646D6">
      <w:pPr>
        <w:pBdr>
          <w:top w:val="nil"/>
          <w:left w:val="nil"/>
          <w:bottom w:val="nil"/>
          <w:right w:val="nil"/>
          <w:between w:val="nil"/>
        </w:pBdr>
        <w:jc w:val="both"/>
        <w:rPr>
          <w:sz w:val="24"/>
          <w:szCs w:val="24"/>
          <w:u w:val="single"/>
        </w:rPr>
      </w:pPr>
    </w:p>
    <w:p w14:paraId="00000048" w14:textId="42CE2CC8" w:rsidR="002646D6" w:rsidRPr="00994091" w:rsidRDefault="00994091" w:rsidP="005B7710">
      <w:pPr>
        <w:pBdr>
          <w:top w:val="nil"/>
          <w:left w:val="nil"/>
          <w:bottom w:val="nil"/>
          <w:right w:val="nil"/>
          <w:between w:val="nil"/>
        </w:pBdr>
        <w:tabs>
          <w:tab w:val="left" w:pos="6946"/>
        </w:tabs>
        <w:jc w:val="both"/>
        <w:rPr>
          <w:sz w:val="18"/>
          <w:szCs w:val="18"/>
        </w:rPr>
      </w:pPr>
      <w:r w:rsidRPr="00994091">
        <w:rPr>
          <w:sz w:val="18"/>
          <w:szCs w:val="18"/>
        </w:rPr>
        <w:t xml:space="preserve">Településrendezés </w:t>
      </w:r>
      <w:r>
        <w:rPr>
          <w:sz w:val="18"/>
          <w:szCs w:val="18"/>
        </w:rPr>
        <w:t>-</w:t>
      </w:r>
      <w:r w:rsidRPr="00994091">
        <w:rPr>
          <w:sz w:val="18"/>
          <w:szCs w:val="18"/>
        </w:rPr>
        <w:t>Szabályozási elemek felülvizsgálatáról szóló döntés</w:t>
      </w:r>
      <w:r w:rsidR="000F2D09">
        <w:rPr>
          <w:sz w:val="18"/>
          <w:szCs w:val="18"/>
        </w:rPr>
        <w:t xml:space="preserve">                                       </w:t>
      </w:r>
      <w:r>
        <w:rPr>
          <w:sz w:val="18"/>
          <w:szCs w:val="18"/>
        </w:rPr>
        <w:t>227</w:t>
      </w:r>
      <w:r w:rsidR="00A54C95">
        <w:rPr>
          <w:sz w:val="18"/>
          <w:szCs w:val="18"/>
        </w:rPr>
        <w:t>/202</w:t>
      </w:r>
      <w:r w:rsidR="005B7710">
        <w:rPr>
          <w:sz w:val="18"/>
          <w:szCs w:val="18"/>
        </w:rPr>
        <w:t>3</w:t>
      </w:r>
      <w:r w:rsidR="00A54C95">
        <w:rPr>
          <w:sz w:val="18"/>
          <w:szCs w:val="18"/>
        </w:rPr>
        <w:t>. (</w:t>
      </w:r>
      <w:r w:rsidR="00F6623A">
        <w:rPr>
          <w:sz w:val="18"/>
          <w:szCs w:val="18"/>
        </w:rPr>
        <w:t>X</w:t>
      </w:r>
      <w:r>
        <w:rPr>
          <w:sz w:val="18"/>
          <w:szCs w:val="18"/>
        </w:rPr>
        <w:t>II</w:t>
      </w:r>
      <w:r w:rsidR="00A54C95">
        <w:rPr>
          <w:sz w:val="18"/>
          <w:szCs w:val="18"/>
        </w:rPr>
        <w:t>.</w:t>
      </w:r>
      <w:r>
        <w:rPr>
          <w:sz w:val="18"/>
          <w:szCs w:val="18"/>
        </w:rPr>
        <w:t>14</w:t>
      </w:r>
      <w:r w:rsidR="00A54C95">
        <w:rPr>
          <w:sz w:val="18"/>
          <w:szCs w:val="18"/>
        </w:rPr>
        <w:t>.) Kt.</w:t>
      </w:r>
      <w:r w:rsidR="00F3137C">
        <w:rPr>
          <w:sz w:val="18"/>
          <w:szCs w:val="18"/>
        </w:rPr>
        <w:t xml:space="preserve">   </w:t>
      </w:r>
      <w:r w:rsidR="00A54C95">
        <w:rPr>
          <w:sz w:val="18"/>
          <w:szCs w:val="18"/>
        </w:rPr>
        <w:t xml:space="preserve">  </w:t>
      </w:r>
      <w:r w:rsidR="00F83146">
        <w:rPr>
          <w:sz w:val="18"/>
          <w:szCs w:val="18"/>
        </w:rPr>
        <w:t xml:space="preserve"> </w:t>
      </w:r>
      <w:r w:rsidR="000F2D09">
        <w:rPr>
          <w:sz w:val="18"/>
          <w:szCs w:val="18"/>
        </w:rPr>
        <w:t>11</w:t>
      </w:r>
    </w:p>
    <w:p w14:paraId="43E9777A" w14:textId="77777777" w:rsidR="00933243" w:rsidRPr="00933243" w:rsidRDefault="00933243" w:rsidP="00933243">
      <w:pPr>
        <w:pBdr>
          <w:top w:val="nil"/>
          <w:left w:val="nil"/>
          <w:bottom w:val="nil"/>
          <w:right w:val="nil"/>
          <w:between w:val="nil"/>
        </w:pBdr>
        <w:tabs>
          <w:tab w:val="left" w:pos="6946"/>
        </w:tabs>
        <w:ind w:left="6480"/>
        <w:jc w:val="both"/>
        <w:rPr>
          <w:color w:val="000000"/>
          <w:sz w:val="18"/>
          <w:szCs w:val="18"/>
        </w:rPr>
      </w:pPr>
    </w:p>
    <w:p w14:paraId="0000004A" w14:textId="177926E3" w:rsidR="002646D6" w:rsidRPr="00994091" w:rsidRDefault="00994091" w:rsidP="00994091">
      <w:pPr>
        <w:pBdr>
          <w:top w:val="nil"/>
          <w:left w:val="nil"/>
          <w:bottom w:val="nil"/>
          <w:right w:val="nil"/>
          <w:between w:val="nil"/>
        </w:pBdr>
        <w:rPr>
          <w:sz w:val="18"/>
          <w:szCs w:val="18"/>
        </w:rPr>
      </w:pPr>
      <w:r w:rsidRPr="00994091">
        <w:rPr>
          <w:sz w:val="18"/>
          <w:szCs w:val="18"/>
        </w:rPr>
        <w:t>AQUA Szolgáltató Kft. 2023. évi üzleti terve II. számú módosításának</w:t>
      </w:r>
      <w:r>
        <w:rPr>
          <w:sz w:val="18"/>
          <w:szCs w:val="18"/>
        </w:rPr>
        <w:t xml:space="preserve"> </w:t>
      </w:r>
      <w:r w:rsidRPr="00994091">
        <w:rPr>
          <w:sz w:val="18"/>
          <w:szCs w:val="18"/>
        </w:rPr>
        <w:t>véleményezése</w:t>
      </w:r>
      <w:r w:rsidR="00A54C95">
        <w:rPr>
          <w:sz w:val="18"/>
          <w:szCs w:val="18"/>
        </w:rPr>
        <w:t xml:space="preserve">                </w:t>
      </w:r>
      <w:r>
        <w:rPr>
          <w:sz w:val="18"/>
          <w:szCs w:val="18"/>
        </w:rPr>
        <w:t>228</w:t>
      </w:r>
      <w:r w:rsidR="00D54BB8">
        <w:rPr>
          <w:sz w:val="18"/>
          <w:szCs w:val="18"/>
        </w:rPr>
        <w:t>/</w:t>
      </w:r>
      <w:r w:rsidR="00933243">
        <w:rPr>
          <w:sz w:val="18"/>
          <w:szCs w:val="18"/>
        </w:rPr>
        <w:t>202</w:t>
      </w:r>
      <w:r w:rsidR="005B7710">
        <w:rPr>
          <w:sz w:val="18"/>
          <w:szCs w:val="18"/>
        </w:rPr>
        <w:t>3</w:t>
      </w:r>
      <w:r w:rsidR="00933243">
        <w:rPr>
          <w:sz w:val="18"/>
          <w:szCs w:val="18"/>
        </w:rPr>
        <w:t>. (</w:t>
      </w:r>
      <w:r w:rsidR="00F6623A">
        <w:rPr>
          <w:sz w:val="18"/>
          <w:szCs w:val="18"/>
        </w:rPr>
        <w:t>X</w:t>
      </w:r>
      <w:r>
        <w:rPr>
          <w:sz w:val="18"/>
          <w:szCs w:val="18"/>
        </w:rPr>
        <w:t>II</w:t>
      </w:r>
      <w:r w:rsidR="00933243">
        <w:rPr>
          <w:sz w:val="18"/>
          <w:szCs w:val="18"/>
        </w:rPr>
        <w:t>.</w:t>
      </w:r>
      <w:r w:rsidR="00F6623A">
        <w:rPr>
          <w:sz w:val="18"/>
          <w:szCs w:val="18"/>
        </w:rPr>
        <w:t>1</w:t>
      </w:r>
      <w:r>
        <w:rPr>
          <w:sz w:val="18"/>
          <w:szCs w:val="18"/>
        </w:rPr>
        <w:t>4</w:t>
      </w:r>
      <w:r w:rsidR="00933243">
        <w:rPr>
          <w:sz w:val="18"/>
          <w:szCs w:val="18"/>
        </w:rPr>
        <w:t xml:space="preserve">.) Kt.  </w:t>
      </w:r>
      <w:r w:rsidR="00F3137C">
        <w:rPr>
          <w:sz w:val="18"/>
          <w:szCs w:val="18"/>
        </w:rPr>
        <w:t xml:space="preserve">   </w:t>
      </w:r>
      <w:r w:rsidR="000F2D09">
        <w:rPr>
          <w:sz w:val="18"/>
          <w:szCs w:val="18"/>
        </w:rPr>
        <w:t>11</w:t>
      </w:r>
      <w:r w:rsidR="00A54C95">
        <w:rPr>
          <w:sz w:val="18"/>
          <w:szCs w:val="18"/>
        </w:rPr>
        <w:t xml:space="preserve">                                                 </w:t>
      </w:r>
    </w:p>
    <w:p w14:paraId="0000004B" w14:textId="77777777" w:rsidR="002646D6" w:rsidRDefault="002646D6">
      <w:pPr>
        <w:pBdr>
          <w:top w:val="nil"/>
          <w:left w:val="nil"/>
          <w:bottom w:val="nil"/>
          <w:right w:val="nil"/>
          <w:between w:val="nil"/>
        </w:pBdr>
        <w:jc w:val="both"/>
        <w:rPr>
          <w:sz w:val="24"/>
          <w:szCs w:val="24"/>
          <w:u w:val="single"/>
        </w:rPr>
      </w:pPr>
    </w:p>
    <w:p w14:paraId="7A2807E9" w14:textId="729F44B0" w:rsidR="005B7710" w:rsidRDefault="00994091" w:rsidP="00F6623A">
      <w:pPr>
        <w:pBdr>
          <w:top w:val="nil"/>
          <w:left w:val="nil"/>
          <w:bottom w:val="nil"/>
          <w:right w:val="nil"/>
          <w:between w:val="nil"/>
        </w:pBdr>
        <w:tabs>
          <w:tab w:val="left" w:pos="6946"/>
        </w:tabs>
        <w:jc w:val="both"/>
        <w:rPr>
          <w:sz w:val="18"/>
          <w:szCs w:val="18"/>
        </w:rPr>
      </w:pPr>
      <w:r w:rsidRPr="00994091">
        <w:rPr>
          <w:sz w:val="18"/>
          <w:szCs w:val="18"/>
        </w:rPr>
        <w:t>AQUA Szolgáltató Kft. 2024. évi üzleti tervének véleményezése</w:t>
      </w:r>
      <w:r>
        <w:rPr>
          <w:sz w:val="18"/>
          <w:szCs w:val="18"/>
        </w:rPr>
        <w:tab/>
        <w:t>229/2023. (XII.14.) Kt.</w:t>
      </w:r>
      <w:r w:rsidR="00933243">
        <w:rPr>
          <w:sz w:val="18"/>
          <w:szCs w:val="18"/>
        </w:rPr>
        <w:tab/>
      </w:r>
      <w:r>
        <w:rPr>
          <w:sz w:val="18"/>
          <w:szCs w:val="18"/>
        </w:rPr>
        <w:t xml:space="preserve">     </w:t>
      </w:r>
      <w:r w:rsidR="000F2D09">
        <w:rPr>
          <w:sz w:val="18"/>
          <w:szCs w:val="18"/>
        </w:rPr>
        <w:t>11</w:t>
      </w:r>
    </w:p>
    <w:p w14:paraId="5A8A5093" w14:textId="3E3D80A4" w:rsidR="00933243" w:rsidRDefault="00D54BB8" w:rsidP="00933243">
      <w:pPr>
        <w:pBdr>
          <w:top w:val="nil"/>
          <w:left w:val="nil"/>
          <w:bottom w:val="nil"/>
          <w:right w:val="nil"/>
          <w:between w:val="nil"/>
        </w:pBdr>
        <w:tabs>
          <w:tab w:val="left" w:pos="6946"/>
        </w:tabs>
        <w:jc w:val="both"/>
        <w:rPr>
          <w:sz w:val="18"/>
          <w:szCs w:val="18"/>
        </w:rPr>
      </w:pPr>
      <w:r>
        <w:rPr>
          <w:sz w:val="18"/>
          <w:szCs w:val="18"/>
        </w:rPr>
        <w:tab/>
      </w:r>
    </w:p>
    <w:p w14:paraId="41ECC8B2" w14:textId="4BE213E2" w:rsidR="00933243" w:rsidRDefault="00994091" w:rsidP="00933243">
      <w:pPr>
        <w:pBdr>
          <w:top w:val="nil"/>
          <w:left w:val="nil"/>
          <w:bottom w:val="nil"/>
          <w:right w:val="nil"/>
          <w:between w:val="nil"/>
        </w:pBdr>
        <w:tabs>
          <w:tab w:val="left" w:pos="6946"/>
          <w:tab w:val="left" w:pos="7088"/>
        </w:tabs>
        <w:jc w:val="both"/>
        <w:rPr>
          <w:sz w:val="18"/>
          <w:szCs w:val="18"/>
        </w:rPr>
      </w:pPr>
      <w:r w:rsidRPr="00994091">
        <w:rPr>
          <w:sz w:val="18"/>
          <w:szCs w:val="18"/>
        </w:rPr>
        <w:t>Javaslat településképi rendelet módosítására</w:t>
      </w:r>
      <w:r w:rsidR="000F2D09">
        <w:rPr>
          <w:sz w:val="18"/>
          <w:szCs w:val="18"/>
        </w:rPr>
        <w:t xml:space="preserve">                                                                                    </w:t>
      </w:r>
      <w:r>
        <w:rPr>
          <w:sz w:val="18"/>
          <w:szCs w:val="18"/>
        </w:rPr>
        <w:t>230</w:t>
      </w:r>
      <w:r w:rsidR="00933243">
        <w:rPr>
          <w:sz w:val="18"/>
          <w:szCs w:val="18"/>
        </w:rPr>
        <w:t>/202</w:t>
      </w:r>
      <w:r w:rsidR="008261BD">
        <w:rPr>
          <w:sz w:val="18"/>
          <w:szCs w:val="18"/>
        </w:rPr>
        <w:t>3</w:t>
      </w:r>
      <w:r w:rsidR="00933243">
        <w:rPr>
          <w:sz w:val="18"/>
          <w:szCs w:val="18"/>
        </w:rPr>
        <w:t>. (</w:t>
      </w:r>
      <w:r w:rsidR="00BC768B">
        <w:rPr>
          <w:sz w:val="18"/>
          <w:szCs w:val="18"/>
        </w:rPr>
        <w:t>X</w:t>
      </w:r>
      <w:r>
        <w:rPr>
          <w:sz w:val="18"/>
          <w:szCs w:val="18"/>
        </w:rPr>
        <w:t>II</w:t>
      </w:r>
      <w:r w:rsidR="00933243">
        <w:rPr>
          <w:sz w:val="18"/>
          <w:szCs w:val="18"/>
        </w:rPr>
        <w:t>.</w:t>
      </w:r>
      <w:r>
        <w:rPr>
          <w:sz w:val="18"/>
          <w:szCs w:val="18"/>
        </w:rPr>
        <w:t>14</w:t>
      </w:r>
      <w:r w:rsidR="00933243">
        <w:rPr>
          <w:sz w:val="18"/>
          <w:szCs w:val="18"/>
        </w:rPr>
        <w:t xml:space="preserve">.) Kt. </w:t>
      </w:r>
      <w:r w:rsidR="00F3137C">
        <w:rPr>
          <w:sz w:val="18"/>
          <w:szCs w:val="18"/>
        </w:rPr>
        <w:t xml:space="preserve">   </w:t>
      </w:r>
      <w:r w:rsidR="00933243">
        <w:rPr>
          <w:sz w:val="18"/>
          <w:szCs w:val="18"/>
        </w:rPr>
        <w:t xml:space="preserve"> </w:t>
      </w:r>
      <w:r w:rsidR="00F83146">
        <w:rPr>
          <w:sz w:val="18"/>
          <w:szCs w:val="18"/>
        </w:rPr>
        <w:t xml:space="preserve"> </w:t>
      </w:r>
      <w:r w:rsidR="000F2D09">
        <w:rPr>
          <w:sz w:val="18"/>
          <w:szCs w:val="18"/>
        </w:rPr>
        <w:t>12</w:t>
      </w:r>
    </w:p>
    <w:p w14:paraId="2B607857" w14:textId="77777777" w:rsidR="005B764B" w:rsidRDefault="005B764B" w:rsidP="005B764B">
      <w:pPr>
        <w:pBdr>
          <w:top w:val="nil"/>
          <w:left w:val="nil"/>
          <w:bottom w:val="nil"/>
          <w:right w:val="nil"/>
          <w:between w:val="nil"/>
        </w:pBdr>
        <w:tabs>
          <w:tab w:val="left" w:pos="6946"/>
          <w:tab w:val="left" w:pos="7088"/>
        </w:tabs>
        <w:jc w:val="both"/>
        <w:rPr>
          <w:sz w:val="18"/>
          <w:szCs w:val="18"/>
        </w:rPr>
      </w:pPr>
    </w:p>
    <w:p w14:paraId="72964EE9" w14:textId="77C1B39A" w:rsidR="005B764B" w:rsidRDefault="00994091" w:rsidP="005B764B">
      <w:pPr>
        <w:pBdr>
          <w:top w:val="nil"/>
          <w:left w:val="nil"/>
          <w:bottom w:val="nil"/>
          <w:right w:val="nil"/>
          <w:between w:val="nil"/>
        </w:pBdr>
        <w:tabs>
          <w:tab w:val="left" w:pos="6946"/>
          <w:tab w:val="left" w:pos="7088"/>
        </w:tabs>
        <w:jc w:val="both"/>
        <w:rPr>
          <w:sz w:val="18"/>
          <w:szCs w:val="18"/>
        </w:rPr>
      </w:pPr>
      <w:r w:rsidRPr="00994091">
        <w:rPr>
          <w:sz w:val="18"/>
          <w:szCs w:val="18"/>
        </w:rPr>
        <w:t xml:space="preserve">Javaslat településfejlesztési megállapodás és jelzálogszerződés módosítására – </w:t>
      </w:r>
      <w:proofErr w:type="spellStart"/>
      <w:r w:rsidRPr="00994091">
        <w:rPr>
          <w:sz w:val="18"/>
          <w:szCs w:val="18"/>
        </w:rPr>
        <w:t>Imoville</w:t>
      </w:r>
      <w:proofErr w:type="spellEnd"/>
      <w:r w:rsidRPr="00994091">
        <w:rPr>
          <w:sz w:val="18"/>
          <w:szCs w:val="18"/>
        </w:rPr>
        <w:t xml:space="preserve"> Kft. (Duna lakópark – Észak)</w:t>
      </w:r>
      <w:r w:rsidR="005B764B" w:rsidRPr="005B764B">
        <w:rPr>
          <w:sz w:val="18"/>
          <w:szCs w:val="18"/>
        </w:rPr>
        <w:tab/>
      </w:r>
      <w:r>
        <w:rPr>
          <w:sz w:val="18"/>
          <w:szCs w:val="18"/>
        </w:rPr>
        <w:t>231</w:t>
      </w:r>
      <w:r w:rsidR="005B764B">
        <w:rPr>
          <w:sz w:val="18"/>
          <w:szCs w:val="18"/>
        </w:rPr>
        <w:t>/2023. (</w:t>
      </w:r>
      <w:r w:rsidR="00BC768B">
        <w:rPr>
          <w:sz w:val="18"/>
          <w:szCs w:val="18"/>
        </w:rPr>
        <w:t>X</w:t>
      </w:r>
      <w:r>
        <w:rPr>
          <w:sz w:val="18"/>
          <w:szCs w:val="18"/>
        </w:rPr>
        <w:t>II</w:t>
      </w:r>
      <w:r w:rsidR="005B764B">
        <w:rPr>
          <w:sz w:val="18"/>
          <w:szCs w:val="18"/>
        </w:rPr>
        <w:t>.</w:t>
      </w:r>
      <w:r>
        <w:rPr>
          <w:sz w:val="18"/>
          <w:szCs w:val="18"/>
        </w:rPr>
        <w:t>14</w:t>
      </w:r>
      <w:r w:rsidR="005B764B">
        <w:rPr>
          <w:sz w:val="18"/>
          <w:szCs w:val="18"/>
        </w:rPr>
        <w:t xml:space="preserve">.) Kt.     </w:t>
      </w:r>
      <w:r w:rsidR="00F83146">
        <w:rPr>
          <w:sz w:val="18"/>
          <w:szCs w:val="18"/>
        </w:rPr>
        <w:t>1</w:t>
      </w:r>
      <w:r w:rsidR="000F2D09">
        <w:rPr>
          <w:sz w:val="18"/>
          <w:szCs w:val="18"/>
        </w:rPr>
        <w:t>2</w:t>
      </w:r>
    </w:p>
    <w:p w14:paraId="38A8A510" w14:textId="2B9CFF3D" w:rsidR="005B764B" w:rsidRDefault="00BC768B" w:rsidP="005B764B">
      <w:pPr>
        <w:pBdr>
          <w:top w:val="nil"/>
          <w:left w:val="nil"/>
          <w:bottom w:val="nil"/>
          <w:right w:val="nil"/>
          <w:between w:val="nil"/>
        </w:pBdr>
        <w:tabs>
          <w:tab w:val="left" w:pos="6946"/>
          <w:tab w:val="left" w:pos="7088"/>
        </w:tabs>
        <w:jc w:val="both"/>
        <w:rPr>
          <w:sz w:val="18"/>
          <w:szCs w:val="18"/>
        </w:rPr>
      </w:pPr>
      <w:r>
        <w:rPr>
          <w:sz w:val="18"/>
          <w:szCs w:val="18"/>
        </w:rPr>
        <w:tab/>
      </w:r>
    </w:p>
    <w:p w14:paraId="28AFE725" w14:textId="172B4F13" w:rsidR="005B764B" w:rsidRDefault="006909C9" w:rsidP="005B764B">
      <w:pPr>
        <w:pBdr>
          <w:top w:val="nil"/>
          <w:left w:val="nil"/>
          <w:bottom w:val="nil"/>
          <w:right w:val="nil"/>
          <w:between w:val="nil"/>
        </w:pBdr>
        <w:tabs>
          <w:tab w:val="left" w:pos="6946"/>
          <w:tab w:val="left" w:pos="7088"/>
        </w:tabs>
        <w:jc w:val="both"/>
        <w:rPr>
          <w:sz w:val="18"/>
          <w:szCs w:val="18"/>
        </w:rPr>
      </w:pPr>
      <w:r w:rsidRPr="006909C9">
        <w:rPr>
          <w:sz w:val="18"/>
          <w:szCs w:val="18"/>
        </w:rPr>
        <w:t xml:space="preserve">Tulajdonosi hozzájárulás Duna lakópark II. ütem útépítéséhez, valamint javaslat településfejlesztési megállapodás és jelzálogszerződés megkötésére – </w:t>
      </w:r>
      <w:proofErr w:type="spellStart"/>
      <w:r w:rsidRPr="006909C9">
        <w:rPr>
          <w:sz w:val="18"/>
          <w:szCs w:val="18"/>
        </w:rPr>
        <w:t>Imoville</w:t>
      </w:r>
      <w:proofErr w:type="spellEnd"/>
      <w:r w:rsidRPr="006909C9">
        <w:rPr>
          <w:sz w:val="18"/>
          <w:szCs w:val="18"/>
        </w:rPr>
        <w:t xml:space="preserve"> Kft.  </w:t>
      </w:r>
      <w:r w:rsidR="005B764B">
        <w:rPr>
          <w:sz w:val="18"/>
          <w:szCs w:val="18"/>
        </w:rPr>
        <w:tab/>
      </w:r>
      <w:r w:rsidR="00467A0A">
        <w:rPr>
          <w:sz w:val="18"/>
          <w:szCs w:val="18"/>
        </w:rPr>
        <w:t>232</w:t>
      </w:r>
      <w:r w:rsidR="005B764B">
        <w:rPr>
          <w:sz w:val="18"/>
          <w:szCs w:val="18"/>
        </w:rPr>
        <w:t>/2023. (</w:t>
      </w:r>
      <w:r w:rsidR="004E24B7">
        <w:rPr>
          <w:sz w:val="18"/>
          <w:szCs w:val="18"/>
        </w:rPr>
        <w:t>X</w:t>
      </w:r>
      <w:r w:rsidR="00467A0A">
        <w:rPr>
          <w:sz w:val="18"/>
          <w:szCs w:val="18"/>
        </w:rPr>
        <w:t>II</w:t>
      </w:r>
      <w:r w:rsidR="005B764B">
        <w:rPr>
          <w:sz w:val="18"/>
          <w:szCs w:val="18"/>
        </w:rPr>
        <w:t>.</w:t>
      </w:r>
      <w:r w:rsidR="004E24B7">
        <w:rPr>
          <w:sz w:val="18"/>
          <w:szCs w:val="18"/>
        </w:rPr>
        <w:t>1</w:t>
      </w:r>
      <w:r w:rsidR="00467A0A">
        <w:rPr>
          <w:sz w:val="18"/>
          <w:szCs w:val="18"/>
        </w:rPr>
        <w:t>4</w:t>
      </w:r>
      <w:r w:rsidR="005B764B">
        <w:rPr>
          <w:sz w:val="18"/>
          <w:szCs w:val="18"/>
        </w:rPr>
        <w:t xml:space="preserve">.) Kt.     </w:t>
      </w:r>
      <w:r w:rsidR="00FD45F9">
        <w:rPr>
          <w:sz w:val="18"/>
          <w:szCs w:val="18"/>
        </w:rPr>
        <w:t>1</w:t>
      </w:r>
      <w:r w:rsidR="000F2D09">
        <w:rPr>
          <w:sz w:val="18"/>
          <w:szCs w:val="18"/>
        </w:rPr>
        <w:t>3</w:t>
      </w:r>
    </w:p>
    <w:p w14:paraId="2B36DA1B" w14:textId="725A0DC1" w:rsidR="005B764B" w:rsidRDefault="005B764B" w:rsidP="005B764B">
      <w:pPr>
        <w:pBdr>
          <w:top w:val="nil"/>
          <w:left w:val="nil"/>
          <w:bottom w:val="nil"/>
          <w:right w:val="nil"/>
          <w:between w:val="nil"/>
        </w:pBdr>
        <w:tabs>
          <w:tab w:val="left" w:pos="6946"/>
          <w:tab w:val="left" w:pos="7088"/>
        </w:tabs>
        <w:jc w:val="both"/>
        <w:rPr>
          <w:sz w:val="18"/>
          <w:szCs w:val="18"/>
        </w:rPr>
      </w:pPr>
    </w:p>
    <w:p w14:paraId="03CE9E0D" w14:textId="5436364E" w:rsidR="005B764B" w:rsidRDefault="00467A0A" w:rsidP="005B764B">
      <w:pPr>
        <w:pBdr>
          <w:top w:val="nil"/>
          <w:left w:val="nil"/>
          <w:bottom w:val="nil"/>
          <w:right w:val="nil"/>
          <w:between w:val="nil"/>
        </w:pBdr>
        <w:tabs>
          <w:tab w:val="left" w:pos="6946"/>
          <w:tab w:val="left" w:pos="7088"/>
        </w:tabs>
        <w:jc w:val="both"/>
        <w:rPr>
          <w:sz w:val="18"/>
          <w:szCs w:val="18"/>
        </w:rPr>
      </w:pPr>
      <w:r w:rsidRPr="00467A0A">
        <w:rPr>
          <w:sz w:val="18"/>
          <w:szCs w:val="18"/>
        </w:rPr>
        <w:t>Önkormányzati ingatlanok értékesítésre történő kijelölése versenytárgyalás útján</w:t>
      </w:r>
      <w:r w:rsidR="005B764B">
        <w:rPr>
          <w:sz w:val="18"/>
          <w:szCs w:val="18"/>
        </w:rPr>
        <w:tab/>
      </w:r>
      <w:r>
        <w:rPr>
          <w:sz w:val="18"/>
          <w:szCs w:val="18"/>
        </w:rPr>
        <w:t>233</w:t>
      </w:r>
      <w:r w:rsidR="005B764B">
        <w:rPr>
          <w:sz w:val="18"/>
          <w:szCs w:val="18"/>
        </w:rPr>
        <w:t>/2023. (</w:t>
      </w:r>
      <w:r w:rsidR="004E24B7">
        <w:rPr>
          <w:sz w:val="18"/>
          <w:szCs w:val="18"/>
        </w:rPr>
        <w:t>X</w:t>
      </w:r>
      <w:r>
        <w:rPr>
          <w:sz w:val="18"/>
          <w:szCs w:val="18"/>
        </w:rPr>
        <w:t>II</w:t>
      </w:r>
      <w:r w:rsidR="005B764B">
        <w:rPr>
          <w:sz w:val="18"/>
          <w:szCs w:val="18"/>
        </w:rPr>
        <w:t>.</w:t>
      </w:r>
      <w:r w:rsidR="004E24B7">
        <w:rPr>
          <w:sz w:val="18"/>
          <w:szCs w:val="18"/>
        </w:rPr>
        <w:t>1</w:t>
      </w:r>
      <w:r>
        <w:rPr>
          <w:sz w:val="18"/>
          <w:szCs w:val="18"/>
        </w:rPr>
        <w:t>4</w:t>
      </w:r>
      <w:r w:rsidR="005B764B">
        <w:rPr>
          <w:sz w:val="18"/>
          <w:szCs w:val="18"/>
        </w:rPr>
        <w:t xml:space="preserve">.) Kt.     </w:t>
      </w:r>
      <w:r w:rsidR="00FD45F9">
        <w:rPr>
          <w:sz w:val="18"/>
          <w:szCs w:val="18"/>
        </w:rPr>
        <w:t>1</w:t>
      </w:r>
      <w:r w:rsidR="00F83146">
        <w:rPr>
          <w:sz w:val="18"/>
          <w:szCs w:val="18"/>
        </w:rPr>
        <w:t>4</w:t>
      </w:r>
    </w:p>
    <w:p w14:paraId="3CE15E0B" w14:textId="2CE1A802" w:rsidR="005B764B" w:rsidRDefault="005B764B" w:rsidP="005B764B">
      <w:pPr>
        <w:pBdr>
          <w:top w:val="nil"/>
          <w:left w:val="nil"/>
          <w:bottom w:val="nil"/>
          <w:right w:val="nil"/>
          <w:between w:val="nil"/>
        </w:pBdr>
        <w:tabs>
          <w:tab w:val="left" w:pos="6946"/>
          <w:tab w:val="left" w:pos="7088"/>
        </w:tabs>
        <w:jc w:val="both"/>
        <w:rPr>
          <w:sz w:val="18"/>
          <w:szCs w:val="18"/>
        </w:rPr>
      </w:pPr>
    </w:p>
    <w:p w14:paraId="67F730A9" w14:textId="01D4D16A" w:rsidR="005B764B" w:rsidRDefault="00467A0A" w:rsidP="005B764B">
      <w:pPr>
        <w:pBdr>
          <w:top w:val="nil"/>
          <w:left w:val="nil"/>
          <w:bottom w:val="nil"/>
          <w:right w:val="nil"/>
          <w:between w:val="nil"/>
        </w:pBdr>
        <w:tabs>
          <w:tab w:val="left" w:pos="6946"/>
          <w:tab w:val="left" w:pos="7088"/>
        </w:tabs>
        <w:jc w:val="both"/>
        <w:rPr>
          <w:sz w:val="18"/>
          <w:szCs w:val="18"/>
        </w:rPr>
      </w:pPr>
      <w:r w:rsidRPr="00467A0A">
        <w:rPr>
          <w:sz w:val="18"/>
          <w:szCs w:val="18"/>
        </w:rPr>
        <w:t>2023. évet megelőző vevői lakbér követelések behajthatatlanná nyilvánítása – önkormányzati lakások kapcsán</w:t>
      </w:r>
      <w:r w:rsidR="005B764B">
        <w:rPr>
          <w:sz w:val="18"/>
          <w:szCs w:val="18"/>
        </w:rPr>
        <w:tab/>
      </w:r>
      <w:r>
        <w:rPr>
          <w:sz w:val="18"/>
          <w:szCs w:val="18"/>
        </w:rPr>
        <w:t>234</w:t>
      </w:r>
      <w:r w:rsidR="005B764B">
        <w:rPr>
          <w:sz w:val="18"/>
          <w:szCs w:val="18"/>
        </w:rPr>
        <w:t>/2023. (</w:t>
      </w:r>
      <w:r w:rsidR="004E24B7">
        <w:rPr>
          <w:sz w:val="18"/>
          <w:szCs w:val="18"/>
        </w:rPr>
        <w:t>X</w:t>
      </w:r>
      <w:r>
        <w:rPr>
          <w:sz w:val="18"/>
          <w:szCs w:val="18"/>
        </w:rPr>
        <w:t>II</w:t>
      </w:r>
      <w:r w:rsidR="005B764B">
        <w:rPr>
          <w:sz w:val="18"/>
          <w:szCs w:val="18"/>
        </w:rPr>
        <w:t>.</w:t>
      </w:r>
      <w:r w:rsidR="004E24B7">
        <w:rPr>
          <w:sz w:val="18"/>
          <w:szCs w:val="18"/>
        </w:rPr>
        <w:t>1</w:t>
      </w:r>
      <w:r>
        <w:rPr>
          <w:sz w:val="18"/>
          <w:szCs w:val="18"/>
        </w:rPr>
        <w:t>4</w:t>
      </w:r>
      <w:r w:rsidR="005B764B">
        <w:rPr>
          <w:sz w:val="18"/>
          <w:szCs w:val="18"/>
        </w:rPr>
        <w:t xml:space="preserve">.) Kt.     </w:t>
      </w:r>
      <w:r w:rsidR="00FD45F9">
        <w:rPr>
          <w:sz w:val="18"/>
          <w:szCs w:val="18"/>
        </w:rPr>
        <w:t>1</w:t>
      </w:r>
      <w:r w:rsidR="00F83146">
        <w:rPr>
          <w:sz w:val="18"/>
          <w:szCs w:val="18"/>
        </w:rPr>
        <w:t>5</w:t>
      </w:r>
    </w:p>
    <w:p w14:paraId="098F8EC3" w14:textId="63648E01" w:rsidR="005B764B" w:rsidRDefault="005B764B" w:rsidP="005B764B">
      <w:pPr>
        <w:pBdr>
          <w:top w:val="nil"/>
          <w:left w:val="nil"/>
          <w:bottom w:val="nil"/>
          <w:right w:val="nil"/>
          <w:between w:val="nil"/>
        </w:pBdr>
        <w:tabs>
          <w:tab w:val="left" w:pos="6946"/>
          <w:tab w:val="left" w:pos="7088"/>
        </w:tabs>
        <w:jc w:val="both"/>
        <w:rPr>
          <w:sz w:val="18"/>
          <w:szCs w:val="18"/>
        </w:rPr>
      </w:pPr>
    </w:p>
    <w:p w14:paraId="23A89AED" w14:textId="5B950A1F" w:rsidR="005B764B" w:rsidRDefault="00D05BE0" w:rsidP="004E24B7">
      <w:pPr>
        <w:pBdr>
          <w:top w:val="nil"/>
          <w:left w:val="nil"/>
          <w:bottom w:val="nil"/>
          <w:right w:val="nil"/>
          <w:between w:val="nil"/>
        </w:pBdr>
        <w:tabs>
          <w:tab w:val="left" w:pos="6946"/>
          <w:tab w:val="left" w:pos="7088"/>
        </w:tabs>
        <w:jc w:val="both"/>
        <w:rPr>
          <w:sz w:val="18"/>
          <w:szCs w:val="18"/>
        </w:rPr>
      </w:pPr>
      <w:r w:rsidRPr="00D05BE0">
        <w:rPr>
          <w:sz w:val="18"/>
          <w:szCs w:val="18"/>
        </w:rPr>
        <w:t>Civil Ház hasznosítása</w:t>
      </w:r>
      <w:r w:rsidR="00FD7732">
        <w:rPr>
          <w:sz w:val="18"/>
          <w:szCs w:val="18"/>
        </w:rPr>
        <w:tab/>
        <w:t>235</w:t>
      </w:r>
      <w:r w:rsidR="005B764B">
        <w:rPr>
          <w:sz w:val="18"/>
          <w:szCs w:val="18"/>
        </w:rPr>
        <w:t>/2023. (</w:t>
      </w:r>
      <w:r w:rsidR="004E24B7">
        <w:rPr>
          <w:sz w:val="18"/>
          <w:szCs w:val="18"/>
        </w:rPr>
        <w:t>X</w:t>
      </w:r>
      <w:r w:rsidR="00FD7732">
        <w:rPr>
          <w:sz w:val="18"/>
          <w:szCs w:val="18"/>
        </w:rPr>
        <w:t>II</w:t>
      </w:r>
      <w:r w:rsidR="005B764B">
        <w:rPr>
          <w:sz w:val="18"/>
          <w:szCs w:val="18"/>
        </w:rPr>
        <w:t>.</w:t>
      </w:r>
      <w:r w:rsidR="004E24B7">
        <w:rPr>
          <w:sz w:val="18"/>
          <w:szCs w:val="18"/>
        </w:rPr>
        <w:t>1</w:t>
      </w:r>
      <w:r w:rsidR="00FD7732">
        <w:rPr>
          <w:sz w:val="18"/>
          <w:szCs w:val="18"/>
        </w:rPr>
        <w:t>4</w:t>
      </w:r>
      <w:r w:rsidR="005B764B">
        <w:rPr>
          <w:sz w:val="18"/>
          <w:szCs w:val="18"/>
        </w:rPr>
        <w:t xml:space="preserve">.) Kt.     </w:t>
      </w:r>
      <w:r w:rsidR="001E335C">
        <w:rPr>
          <w:sz w:val="18"/>
          <w:szCs w:val="18"/>
        </w:rPr>
        <w:t>1</w:t>
      </w:r>
      <w:r w:rsidR="000F2D09">
        <w:rPr>
          <w:sz w:val="18"/>
          <w:szCs w:val="18"/>
        </w:rPr>
        <w:t>6</w:t>
      </w:r>
    </w:p>
    <w:p w14:paraId="44BEFE26" w14:textId="6E28D41D" w:rsidR="005B764B" w:rsidRDefault="005B764B" w:rsidP="005B764B">
      <w:pPr>
        <w:pBdr>
          <w:top w:val="nil"/>
          <w:left w:val="nil"/>
          <w:bottom w:val="nil"/>
          <w:right w:val="nil"/>
          <w:between w:val="nil"/>
        </w:pBdr>
        <w:tabs>
          <w:tab w:val="left" w:pos="6946"/>
          <w:tab w:val="left" w:pos="7088"/>
        </w:tabs>
        <w:jc w:val="both"/>
        <w:rPr>
          <w:sz w:val="18"/>
          <w:szCs w:val="18"/>
        </w:rPr>
      </w:pPr>
    </w:p>
    <w:p w14:paraId="2F5E5459" w14:textId="28AD34BB" w:rsidR="005B764B" w:rsidRDefault="00FD7732" w:rsidP="005B764B">
      <w:pPr>
        <w:pBdr>
          <w:top w:val="nil"/>
          <w:left w:val="nil"/>
          <w:bottom w:val="nil"/>
          <w:right w:val="nil"/>
          <w:between w:val="nil"/>
        </w:pBdr>
        <w:tabs>
          <w:tab w:val="left" w:pos="6946"/>
          <w:tab w:val="left" w:pos="7088"/>
        </w:tabs>
        <w:jc w:val="both"/>
        <w:rPr>
          <w:sz w:val="18"/>
          <w:szCs w:val="18"/>
        </w:rPr>
      </w:pPr>
      <w:r w:rsidRPr="00FD7732">
        <w:rPr>
          <w:sz w:val="18"/>
          <w:szCs w:val="18"/>
        </w:rPr>
        <w:t>Területhasználati kérelem - XI. Kolbásztöltő Fesztivál és Verseny</w:t>
      </w:r>
      <w:r w:rsidR="005B764B">
        <w:rPr>
          <w:sz w:val="18"/>
          <w:szCs w:val="18"/>
        </w:rPr>
        <w:tab/>
      </w:r>
      <w:r>
        <w:rPr>
          <w:sz w:val="18"/>
          <w:szCs w:val="18"/>
        </w:rPr>
        <w:t>236</w:t>
      </w:r>
      <w:r w:rsidR="005B764B">
        <w:rPr>
          <w:sz w:val="18"/>
          <w:szCs w:val="18"/>
        </w:rPr>
        <w:t>/2023. (</w:t>
      </w:r>
      <w:r w:rsidR="004E24B7">
        <w:rPr>
          <w:sz w:val="18"/>
          <w:szCs w:val="18"/>
        </w:rPr>
        <w:t>X</w:t>
      </w:r>
      <w:r>
        <w:rPr>
          <w:sz w:val="18"/>
          <w:szCs w:val="18"/>
        </w:rPr>
        <w:t>II</w:t>
      </w:r>
      <w:r w:rsidR="005B764B">
        <w:rPr>
          <w:sz w:val="18"/>
          <w:szCs w:val="18"/>
        </w:rPr>
        <w:t>.</w:t>
      </w:r>
      <w:r w:rsidR="004E24B7">
        <w:rPr>
          <w:sz w:val="18"/>
          <w:szCs w:val="18"/>
        </w:rPr>
        <w:t>1</w:t>
      </w:r>
      <w:r>
        <w:rPr>
          <w:sz w:val="18"/>
          <w:szCs w:val="18"/>
        </w:rPr>
        <w:t>4</w:t>
      </w:r>
      <w:r w:rsidR="005B764B">
        <w:rPr>
          <w:sz w:val="18"/>
          <w:szCs w:val="18"/>
        </w:rPr>
        <w:t xml:space="preserve">.) Kt.       </w:t>
      </w:r>
      <w:r w:rsidR="001E335C">
        <w:rPr>
          <w:sz w:val="18"/>
          <w:szCs w:val="18"/>
        </w:rPr>
        <w:t>1</w:t>
      </w:r>
      <w:r w:rsidR="00F83146">
        <w:rPr>
          <w:sz w:val="18"/>
          <w:szCs w:val="18"/>
        </w:rPr>
        <w:t>6</w:t>
      </w:r>
    </w:p>
    <w:p w14:paraId="3801DE28" w14:textId="3AB467F8" w:rsidR="005B764B" w:rsidRDefault="005B764B" w:rsidP="005B764B">
      <w:pPr>
        <w:pBdr>
          <w:top w:val="nil"/>
          <w:left w:val="nil"/>
          <w:bottom w:val="nil"/>
          <w:right w:val="nil"/>
          <w:between w:val="nil"/>
        </w:pBdr>
        <w:tabs>
          <w:tab w:val="left" w:pos="6946"/>
          <w:tab w:val="left" w:pos="7088"/>
        </w:tabs>
        <w:jc w:val="both"/>
        <w:rPr>
          <w:sz w:val="18"/>
          <w:szCs w:val="18"/>
        </w:rPr>
      </w:pPr>
    </w:p>
    <w:p w14:paraId="36055ADA" w14:textId="20A627A4" w:rsidR="005B764B" w:rsidRDefault="00FD7732" w:rsidP="005B764B">
      <w:pPr>
        <w:pBdr>
          <w:top w:val="nil"/>
          <w:left w:val="nil"/>
          <w:bottom w:val="nil"/>
          <w:right w:val="nil"/>
          <w:between w:val="nil"/>
        </w:pBdr>
        <w:tabs>
          <w:tab w:val="left" w:pos="6946"/>
          <w:tab w:val="left" w:pos="7088"/>
        </w:tabs>
        <w:jc w:val="both"/>
        <w:rPr>
          <w:sz w:val="18"/>
          <w:szCs w:val="18"/>
        </w:rPr>
      </w:pPr>
      <w:r w:rsidRPr="00FD7732">
        <w:rPr>
          <w:sz w:val="18"/>
          <w:szCs w:val="18"/>
        </w:rPr>
        <w:t xml:space="preserve">Beszámoló lejárt </w:t>
      </w:r>
      <w:proofErr w:type="spellStart"/>
      <w:r w:rsidRPr="00FD7732">
        <w:rPr>
          <w:sz w:val="18"/>
          <w:szCs w:val="18"/>
        </w:rPr>
        <w:t>határidejű</w:t>
      </w:r>
      <w:proofErr w:type="spellEnd"/>
      <w:r w:rsidRPr="00FD7732">
        <w:rPr>
          <w:sz w:val="18"/>
          <w:szCs w:val="18"/>
        </w:rPr>
        <w:t xml:space="preserve"> határozatok végrehajtásáról és tájékoztató átruházott hatáskörben hozott bizottsági döntésekről</w:t>
      </w:r>
      <w:r w:rsidR="00FA2838">
        <w:rPr>
          <w:sz w:val="18"/>
          <w:szCs w:val="18"/>
        </w:rPr>
        <w:tab/>
      </w:r>
      <w:r>
        <w:rPr>
          <w:sz w:val="18"/>
          <w:szCs w:val="18"/>
        </w:rPr>
        <w:t>237</w:t>
      </w:r>
      <w:r w:rsidR="00FA2838">
        <w:rPr>
          <w:sz w:val="18"/>
          <w:szCs w:val="18"/>
        </w:rPr>
        <w:t>/2023. (</w:t>
      </w:r>
      <w:r w:rsidR="004E24B7">
        <w:rPr>
          <w:sz w:val="18"/>
          <w:szCs w:val="18"/>
        </w:rPr>
        <w:t>X</w:t>
      </w:r>
      <w:r>
        <w:rPr>
          <w:sz w:val="18"/>
          <w:szCs w:val="18"/>
        </w:rPr>
        <w:t>II</w:t>
      </w:r>
      <w:r w:rsidR="00FA2838">
        <w:rPr>
          <w:sz w:val="18"/>
          <w:szCs w:val="18"/>
        </w:rPr>
        <w:t>.</w:t>
      </w:r>
      <w:r w:rsidR="004E24B7">
        <w:rPr>
          <w:sz w:val="18"/>
          <w:szCs w:val="18"/>
        </w:rPr>
        <w:t>1</w:t>
      </w:r>
      <w:r>
        <w:rPr>
          <w:sz w:val="18"/>
          <w:szCs w:val="18"/>
        </w:rPr>
        <w:t>4</w:t>
      </w:r>
      <w:r w:rsidR="00FA2838">
        <w:rPr>
          <w:sz w:val="18"/>
          <w:szCs w:val="18"/>
        </w:rPr>
        <w:t xml:space="preserve">.) Kt.       </w:t>
      </w:r>
      <w:r w:rsidR="001E335C">
        <w:rPr>
          <w:sz w:val="18"/>
          <w:szCs w:val="18"/>
        </w:rPr>
        <w:t>1</w:t>
      </w:r>
      <w:r w:rsidR="00F83146">
        <w:rPr>
          <w:sz w:val="18"/>
          <w:szCs w:val="18"/>
        </w:rPr>
        <w:t>7</w:t>
      </w:r>
    </w:p>
    <w:p w14:paraId="47FE0D4E" w14:textId="78514559" w:rsidR="00FA2838" w:rsidRDefault="00FA2838" w:rsidP="005B764B">
      <w:pPr>
        <w:pBdr>
          <w:top w:val="nil"/>
          <w:left w:val="nil"/>
          <w:bottom w:val="nil"/>
          <w:right w:val="nil"/>
          <w:between w:val="nil"/>
        </w:pBdr>
        <w:tabs>
          <w:tab w:val="left" w:pos="6946"/>
          <w:tab w:val="left" w:pos="7088"/>
        </w:tabs>
        <w:jc w:val="both"/>
        <w:rPr>
          <w:sz w:val="18"/>
          <w:szCs w:val="18"/>
        </w:rPr>
      </w:pPr>
    </w:p>
    <w:p w14:paraId="3091BB0F" w14:textId="5D3BBC4B" w:rsidR="00FA2838" w:rsidRDefault="00FD7732" w:rsidP="005B764B">
      <w:pPr>
        <w:pBdr>
          <w:top w:val="nil"/>
          <w:left w:val="nil"/>
          <w:bottom w:val="nil"/>
          <w:right w:val="nil"/>
          <w:between w:val="nil"/>
        </w:pBdr>
        <w:tabs>
          <w:tab w:val="left" w:pos="6946"/>
          <w:tab w:val="left" w:pos="7088"/>
        </w:tabs>
        <w:jc w:val="both"/>
        <w:rPr>
          <w:sz w:val="18"/>
          <w:szCs w:val="18"/>
        </w:rPr>
      </w:pPr>
      <w:r w:rsidRPr="00FD7732">
        <w:rPr>
          <w:sz w:val="18"/>
          <w:szCs w:val="18"/>
        </w:rPr>
        <w:t>Polgármester jutalmazására javaslat</w:t>
      </w:r>
      <w:r w:rsidR="00FA2838">
        <w:rPr>
          <w:sz w:val="18"/>
          <w:szCs w:val="18"/>
        </w:rPr>
        <w:tab/>
      </w:r>
      <w:r>
        <w:rPr>
          <w:sz w:val="18"/>
          <w:szCs w:val="18"/>
        </w:rPr>
        <w:t>238</w:t>
      </w:r>
      <w:r w:rsidR="00FA2838">
        <w:rPr>
          <w:sz w:val="18"/>
          <w:szCs w:val="18"/>
        </w:rPr>
        <w:t>/2023. (</w:t>
      </w:r>
      <w:r w:rsidR="004E24B7">
        <w:rPr>
          <w:sz w:val="18"/>
          <w:szCs w:val="18"/>
        </w:rPr>
        <w:t>X</w:t>
      </w:r>
      <w:r>
        <w:rPr>
          <w:sz w:val="18"/>
          <w:szCs w:val="18"/>
        </w:rPr>
        <w:t>II</w:t>
      </w:r>
      <w:r w:rsidR="00FA2838">
        <w:rPr>
          <w:sz w:val="18"/>
          <w:szCs w:val="18"/>
        </w:rPr>
        <w:t>.</w:t>
      </w:r>
      <w:r w:rsidR="004E24B7">
        <w:rPr>
          <w:sz w:val="18"/>
          <w:szCs w:val="18"/>
        </w:rPr>
        <w:t>1</w:t>
      </w:r>
      <w:r>
        <w:rPr>
          <w:sz w:val="18"/>
          <w:szCs w:val="18"/>
        </w:rPr>
        <w:t>4</w:t>
      </w:r>
      <w:r w:rsidR="00FA2838">
        <w:rPr>
          <w:sz w:val="18"/>
          <w:szCs w:val="18"/>
        </w:rPr>
        <w:t xml:space="preserve">.) Kt.       </w:t>
      </w:r>
      <w:r w:rsidR="00F83146">
        <w:rPr>
          <w:sz w:val="18"/>
          <w:szCs w:val="18"/>
        </w:rPr>
        <w:t>17</w:t>
      </w:r>
    </w:p>
    <w:p w14:paraId="059C95D4" w14:textId="632CAC12" w:rsidR="00FA2838" w:rsidRDefault="00FA2838" w:rsidP="005B764B">
      <w:pPr>
        <w:pBdr>
          <w:top w:val="nil"/>
          <w:left w:val="nil"/>
          <w:bottom w:val="nil"/>
          <w:right w:val="nil"/>
          <w:between w:val="nil"/>
        </w:pBdr>
        <w:tabs>
          <w:tab w:val="left" w:pos="6946"/>
          <w:tab w:val="left" w:pos="7088"/>
        </w:tabs>
        <w:jc w:val="both"/>
        <w:rPr>
          <w:sz w:val="18"/>
          <w:szCs w:val="18"/>
        </w:rPr>
      </w:pPr>
    </w:p>
    <w:p w14:paraId="1442891B" w14:textId="57928050" w:rsidR="00FA2838" w:rsidRDefault="00FA2838" w:rsidP="005B764B">
      <w:pPr>
        <w:pBdr>
          <w:top w:val="nil"/>
          <w:left w:val="nil"/>
          <w:bottom w:val="nil"/>
          <w:right w:val="nil"/>
          <w:between w:val="nil"/>
        </w:pBdr>
        <w:tabs>
          <w:tab w:val="left" w:pos="6946"/>
          <w:tab w:val="left" w:pos="7088"/>
        </w:tabs>
        <w:jc w:val="both"/>
        <w:rPr>
          <w:sz w:val="18"/>
          <w:szCs w:val="18"/>
        </w:rPr>
      </w:pPr>
    </w:p>
    <w:p w14:paraId="466501DB" w14:textId="02A7BC4A" w:rsidR="00955695" w:rsidRDefault="00955695" w:rsidP="00D977D8">
      <w:pPr>
        <w:pBdr>
          <w:top w:val="nil"/>
          <w:left w:val="nil"/>
          <w:bottom w:val="nil"/>
          <w:right w:val="nil"/>
          <w:between w:val="nil"/>
        </w:pBdr>
        <w:jc w:val="both"/>
        <w:rPr>
          <w:sz w:val="18"/>
          <w:szCs w:val="18"/>
        </w:rPr>
      </w:pPr>
    </w:p>
    <w:p w14:paraId="77EF1801" w14:textId="77777777" w:rsidR="00955695" w:rsidRDefault="00955695" w:rsidP="00D977D8">
      <w:pPr>
        <w:pBdr>
          <w:top w:val="nil"/>
          <w:left w:val="nil"/>
          <w:bottom w:val="nil"/>
          <w:right w:val="nil"/>
          <w:between w:val="nil"/>
        </w:pBdr>
        <w:jc w:val="both"/>
        <w:rPr>
          <w:sz w:val="18"/>
          <w:szCs w:val="18"/>
        </w:rPr>
      </w:pPr>
      <w:bookmarkStart w:id="0" w:name="_GoBack"/>
      <w:bookmarkEnd w:id="0"/>
    </w:p>
    <w:p w14:paraId="151E54E2" w14:textId="575F6B64" w:rsidR="00D977D8" w:rsidRDefault="00D977D8" w:rsidP="00D977D8">
      <w:pPr>
        <w:pBdr>
          <w:top w:val="nil"/>
          <w:left w:val="nil"/>
          <w:bottom w:val="nil"/>
          <w:right w:val="nil"/>
          <w:between w:val="nil"/>
        </w:pBdr>
        <w:jc w:val="both"/>
        <w:rPr>
          <w:sz w:val="18"/>
          <w:szCs w:val="18"/>
        </w:rPr>
      </w:pPr>
      <w:r>
        <w:rPr>
          <w:sz w:val="18"/>
          <w:szCs w:val="18"/>
        </w:rPr>
        <w:lastRenderedPageBreak/>
        <w:t xml:space="preserve">Az ülésen alkotott rendeletek jegyzéke                                                                                                                                       </w:t>
      </w:r>
      <w:r w:rsidR="000F2D09">
        <w:rPr>
          <w:sz w:val="18"/>
          <w:szCs w:val="18"/>
        </w:rPr>
        <w:t>1</w:t>
      </w:r>
      <w:r w:rsidR="00955695">
        <w:rPr>
          <w:sz w:val="18"/>
          <w:szCs w:val="18"/>
        </w:rPr>
        <w:t>8</w:t>
      </w:r>
    </w:p>
    <w:p w14:paraId="00000062" w14:textId="77777777" w:rsidR="002646D6" w:rsidRDefault="002646D6">
      <w:pPr>
        <w:pBdr>
          <w:top w:val="nil"/>
          <w:left w:val="nil"/>
          <w:bottom w:val="nil"/>
          <w:right w:val="nil"/>
          <w:between w:val="nil"/>
        </w:pBdr>
        <w:jc w:val="both"/>
        <w:rPr>
          <w:color w:val="000000"/>
          <w:sz w:val="24"/>
          <w:szCs w:val="24"/>
          <w:u w:val="single"/>
        </w:rPr>
      </w:pPr>
    </w:p>
    <w:p w14:paraId="681F74F2" w14:textId="4D63EBFF" w:rsidR="007F1C11" w:rsidRDefault="00A54C95" w:rsidP="007F1C11">
      <w:pPr>
        <w:pageBreakBefore/>
        <w:pBdr>
          <w:top w:val="nil"/>
          <w:left w:val="nil"/>
          <w:bottom w:val="nil"/>
          <w:right w:val="nil"/>
          <w:between w:val="nil"/>
        </w:pBdr>
        <w:spacing w:after="200" w:line="276" w:lineRule="auto"/>
        <w:rPr>
          <w:b/>
          <w:color w:val="000000"/>
          <w:sz w:val="24"/>
          <w:szCs w:val="24"/>
          <w:u w:val="single"/>
        </w:rPr>
      </w:pPr>
      <w:r>
        <w:rPr>
          <w:b/>
          <w:color w:val="000000"/>
          <w:sz w:val="24"/>
          <w:szCs w:val="24"/>
          <w:u w:val="single"/>
        </w:rPr>
        <w:lastRenderedPageBreak/>
        <w:t xml:space="preserve">A </w:t>
      </w:r>
      <w:r w:rsidR="00FD7732">
        <w:rPr>
          <w:b/>
          <w:color w:val="000000"/>
          <w:sz w:val="24"/>
          <w:szCs w:val="24"/>
          <w:u w:val="single"/>
        </w:rPr>
        <w:t>december</w:t>
      </w:r>
      <w:r>
        <w:rPr>
          <w:b/>
          <w:color w:val="000000"/>
          <w:sz w:val="24"/>
          <w:szCs w:val="24"/>
          <w:u w:val="single"/>
        </w:rPr>
        <w:t xml:space="preserve"> </w:t>
      </w:r>
      <w:r w:rsidR="00FD7732">
        <w:rPr>
          <w:b/>
          <w:color w:val="000000"/>
          <w:sz w:val="24"/>
          <w:szCs w:val="24"/>
          <w:u w:val="single"/>
        </w:rPr>
        <w:t>14</w:t>
      </w:r>
      <w:r>
        <w:rPr>
          <w:b/>
          <w:color w:val="000000"/>
          <w:sz w:val="24"/>
          <w:szCs w:val="24"/>
          <w:u w:val="single"/>
        </w:rPr>
        <w:t>-i képviselő-testületi ülésen hozott határ</w:t>
      </w:r>
      <w:r w:rsidR="007F1C11">
        <w:rPr>
          <w:b/>
          <w:color w:val="000000"/>
          <w:sz w:val="24"/>
          <w:szCs w:val="24"/>
          <w:u w:val="single"/>
        </w:rPr>
        <w:t>ozatok</w:t>
      </w:r>
    </w:p>
    <w:p w14:paraId="1F8A7C17" w14:textId="1EC75101" w:rsidR="007F1C11" w:rsidRDefault="007F1C11" w:rsidP="007F1C11">
      <w:pPr>
        <w:rPr>
          <w:sz w:val="24"/>
          <w:szCs w:val="24"/>
        </w:rPr>
      </w:pPr>
    </w:p>
    <w:p w14:paraId="0956DDB0" w14:textId="48701891" w:rsidR="00FD7732" w:rsidRDefault="00FD7732" w:rsidP="00FD7732">
      <w:pPr>
        <w:jc w:val="both"/>
        <w:rPr>
          <w:b/>
          <w:sz w:val="24"/>
          <w:szCs w:val="24"/>
        </w:rPr>
      </w:pPr>
      <w:r w:rsidRPr="00C96120">
        <w:rPr>
          <w:sz w:val="24"/>
          <w:szCs w:val="24"/>
          <w:u w:val="single"/>
        </w:rPr>
        <w:t>Tárgy:</w:t>
      </w:r>
      <w:r w:rsidRPr="00C96120">
        <w:tab/>
      </w:r>
      <w:r w:rsidRPr="007B0464">
        <w:rPr>
          <w:b/>
          <w:sz w:val="24"/>
          <w:szCs w:val="24"/>
        </w:rPr>
        <w:t>Városüzemeltető és Fenntartó Kft. 2024. évi üzleti tervének jóváhagyása</w:t>
      </w:r>
    </w:p>
    <w:p w14:paraId="6483621B" w14:textId="77777777" w:rsidR="00FD7732" w:rsidRPr="00C96120" w:rsidRDefault="00FD7732" w:rsidP="00FD7732">
      <w:pPr>
        <w:jc w:val="both"/>
        <w:rPr>
          <w:b/>
          <w:sz w:val="24"/>
          <w:szCs w:val="24"/>
        </w:rPr>
      </w:pPr>
    </w:p>
    <w:p w14:paraId="7E2FCDCA" w14:textId="0F6B3CC8" w:rsidR="00FD7732" w:rsidRPr="0044567A" w:rsidRDefault="00FD7732" w:rsidP="00FD7732">
      <w:pPr>
        <w:spacing w:after="120"/>
        <w:jc w:val="both"/>
        <w:rPr>
          <w:rFonts w:eastAsia="Calibri"/>
          <w:b/>
          <w:sz w:val="24"/>
          <w:szCs w:val="24"/>
        </w:rPr>
      </w:pPr>
      <w:r>
        <w:rPr>
          <w:rFonts w:eastAsia="Calibri"/>
          <w:b/>
          <w:sz w:val="24"/>
          <w:szCs w:val="24"/>
        </w:rPr>
        <w:t>215</w:t>
      </w:r>
      <w:r w:rsidRPr="0044567A">
        <w:rPr>
          <w:rFonts w:eastAsia="Calibri"/>
          <w:b/>
          <w:sz w:val="24"/>
          <w:szCs w:val="24"/>
        </w:rPr>
        <w:t>/202</w:t>
      </w:r>
      <w:r>
        <w:rPr>
          <w:rFonts w:eastAsia="Calibri"/>
          <w:b/>
          <w:sz w:val="24"/>
          <w:szCs w:val="24"/>
        </w:rPr>
        <w:t>3</w:t>
      </w:r>
      <w:r w:rsidRPr="0044567A">
        <w:rPr>
          <w:rFonts w:eastAsia="Calibri"/>
          <w:b/>
          <w:sz w:val="24"/>
          <w:szCs w:val="24"/>
        </w:rPr>
        <w:t>. (X</w:t>
      </w:r>
      <w:r>
        <w:rPr>
          <w:rFonts w:eastAsia="Calibri"/>
          <w:b/>
          <w:sz w:val="24"/>
          <w:szCs w:val="24"/>
        </w:rPr>
        <w:t>I</w:t>
      </w:r>
      <w:r w:rsidRPr="0044567A">
        <w:rPr>
          <w:rFonts w:eastAsia="Calibri"/>
          <w:b/>
          <w:sz w:val="24"/>
          <w:szCs w:val="24"/>
        </w:rPr>
        <w:t>I.</w:t>
      </w:r>
      <w:r>
        <w:rPr>
          <w:rFonts w:eastAsia="Calibri"/>
          <w:b/>
          <w:sz w:val="24"/>
          <w:szCs w:val="24"/>
        </w:rPr>
        <w:t>14</w:t>
      </w:r>
      <w:r w:rsidRPr="0044567A">
        <w:rPr>
          <w:rFonts w:eastAsia="Calibri"/>
          <w:b/>
          <w:sz w:val="24"/>
          <w:szCs w:val="24"/>
        </w:rPr>
        <w:t>.) Kt. határozat</w:t>
      </w:r>
    </w:p>
    <w:p w14:paraId="0AF6A916" w14:textId="77777777" w:rsidR="00FD7732" w:rsidRDefault="00FD7732" w:rsidP="00FD7732">
      <w:pPr>
        <w:numPr>
          <w:ilvl w:val="0"/>
          <w:numId w:val="23"/>
        </w:numPr>
        <w:ind w:left="567" w:hanging="284"/>
        <w:jc w:val="both"/>
        <w:rPr>
          <w:rFonts w:eastAsia="Calibri"/>
          <w:bCs/>
          <w:sz w:val="24"/>
          <w:szCs w:val="24"/>
        </w:rPr>
      </w:pPr>
      <w:r w:rsidRPr="0044567A">
        <w:rPr>
          <w:rFonts w:eastAsia="Calibri"/>
          <w:sz w:val="24"/>
          <w:szCs w:val="24"/>
        </w:rPr>
        <w:t xml:space="preserve">Mosonmagyaróvár Város Önkormányzat Képviselő-testülete </w:t>
      </w:r>
      <w:r>
        <w:rPr>
          <w:rFonts w:eastAsia="Calibri"/>
          <w:bCs/>
          <w:sz w:val="24"/>
          <w:szCs w:val="24"/>
        </w:rPr>
        <w:t>a</w:t>
      </w:r>
      <w:r w:rsidRPr="0044567A">
        <w:rPr>
          <w:rFonts w:eastAsia="Calibri"/>
          <w:bCs/>
          <w:sz w:val="24"/>
          <w:szCs w:val="24"/>
        </w:rPr>
        <w:t xml:space="preserve"> Városüzemeltető és Fenntartó Kft.</w:t>
      </w:r>
      <w:r w:rsidRPr="0044567A">
        <w:rPr>
          <w:rFonts w:eastAsia="Calibri"/>
          <w:b/>
          <w:bCs/>
          <w:sz w:val="24"/>
          <w:szCs w:val="24"/>
        </w:rPr>
        <w:t xml:space="preserve"> </w:t>
      </w:r>
      <w:r w:rsidRPr="0044567A">
        <w:rPr>
          <w:rFonts w:eastAsia="Calibri"/>
          <w:bCs/>
          <w:sz w:val="24"/>
          <w:szCs w:val="24"/>
        </w:rPr>
        <w:t xml:space="preserve">által benyújtott, a Felügyelő Bizottság </w:t>
      </w:r>
      <w:r w:rsidRPr="007B0464">
        <w:rPr>
          <w:rFonts w:eastAsia="Calibri"/>
          <w:bCs/>
          <w:sz w:val="24"/>
          <w:szCs w:val="24"/>
        </w:rPr>
        <w:t xml:space="preserve">14/2023. (XI.29.) FB. határozatával </w:t>
      </w:r>
      <w:r w:rsidRPr="0044567A">
        <w:rPr>
          <w:rFonts w:eastAsia="Calibri"/>
          <w:bCs/>
          <w:sz w:val="24"/>
          <w:szCs w:val="24"/>
        </w:rPr>
        <w:t xml:space="preserve">elfogadott </w:t>
      </w:r>
      <w:r>
        <w:rPr>
          <w:rFonts w:eastAsia="Calibri"/>
          <w:bCs/>
          <w:sz w:val="24"/>
          <w:szCs w:val="24"/>
        </w:rPr>
        <w:t>2024</w:t>
      </w:r>
      <w:r w:rsidRPr="0044567A">
        <w:rPr>
          <w:rFonts w:eastAsia="Calibri"/>
          <w:bCs/>
          <w:sz w:val="24"/>
          <w:szCs w:val="24"/>
        </w:rPr>
        <w:t>. évi üzleti tervét a határozat melléklete szerinti tartalommal jóváhagy</w:t>
      </w:r>
      <w:r>
        <w:rPr>
          <w:rFonts w:eastAsia="Calibri"/>
          <w:bCs/>
          <w:sz w:val="24"/>
          <w:szCs w:val="24"/>
        </w:rPr>
        <w:t>ja</w:t>
      </w:r>
      <w:r w:rsidRPr="0044567A">
        <w:rPr>
          <w:rFonts w:eastAsia="Calibri"/>
          <w:bCs/>
          <w:sz w:val="24"/>
          <w:szCs w:val="24"/>
        </w:rPr>
        <w:t>.</w:t>
      </w:r>
    </w:p>
    <w:p w14:paraId="33C15748" w14:textId="77777777" w:rsidR="00FD7732" w:rsidRPr="0044567A" w:rsidRDefault="00FD7732" w:rsidP="00FD7732">
      <w:pPr>
        <w:ind w:left="567"/>
        <w:jc w:val="both"/>
        <w:rPr>
          <w:rFonts w:eastAsia="Calibri"/>
          <w:bCs/>
          <w:sz w:val="24"/>
          <w:szCs w:val="24"/>
        </w:rPr>
      </w:pPr>
    </w:p>
    <w:p w14:paraId="1B3E3808" w14:textId="77777777" w:rsidR="00FD7732" w:rsidRPr="0044567A" w:rsidRDefault="00FD7732" w:rsidP="00FD7732">
      <w:pPr>
        <w:numPr>
          <w:ilvl w:val="0"/>
          <w:numId w:val="23"/>
        </w:numPr>
        <w:ind w:left="567" w:hanging="284"/>
        <w:jc w:val="both"/>
        <w:rPr>
          <w:rFonts w:eastAsia="Calibri"/>
          <w:sz w:val="24"/>
          <w:szCs w:val="24"/>
        </w:rPr>
      </w:pPr>
      <w:r w:rsidRPr="0044567A">
        <w:rPr>
          <w:rFonts w:eastAsia="Calibri"/>
          <w:sz w:val="24"/>
          <w:szCs w:val="24"/>
        </w:rPr>
        <w:t xml:space="preserve">A Képviselő-testület felkéri a polgármestert, hogy </w:t>
      </w:r>
      <w:r>
        <w:rPr>
          <w:rFonts w:eastAsia="Calibri"/>
          <w:sz w:val="24"/>
          <w:szCs w:val="24"/>
        </w:rPr>
        <w:t xml:space="preserve">a döntéséről tájékoztassa a gazdasági társaságot. </w:t>
      </w:r>
    </w:p>
    <w:p w14:paraId="3CF83A56" w14:textId="77777777" w:rsidR="00FD7732" w:rsidRPr="0044567A" w:rsidRDefault="00FD7732" w:rsidP="00FD7732">
      <w:pPr>
        <w:ind w:left="567"/>
        <w:rPr>
          <w:rFonts w:eastAsia="Calibri"/>
          <w:sz w:val="24"/>
          <w:szCs w:val="24"/>
        </w:rPr>
      </w:pPr>
    </w:p>
    <w:p w14:paraId="19E2CE42" w14:textId="77777777" w:rsidR="00FD7732" w:rsidRPr="0044567A" w:rsidRDefault="00FD7732" w:rsidP="00FD7732">
      <w:pPr>
        <w:ind w:left="567" w:firstLine="284"/>
        <w:rPr>
          <w:rFonts w:eastAsia="Calibri"/>
          <w:sz w:val="24"/>
          <w:szCs w:val="24"/>
        </w:rPr>
      </w:pPr>
      <w:r w:rsidRPr="0044567A">
        <w:rPr>
          <w:rFonts w:eastAsia="Calibri"/>
          <w:b/>
          <w:sz w:val="24"/>
          <w:szCs w:val="24"/>
        </w:rPr>
        <w:t>Felelős:</w:t>
      </w:r>
      <w:r w:rsidRPr="0044567A">
        <w:rPr>
          <w:rFonts w:eastAsia="Calibri"/>
          <w:sz w:val="24"/>
          <w:szCs w:val="24"/>
        </w:rPr>
        <w:tab/>
        <w:t>Dr. Árvay István polgármester</w:t>
      </w:r>
    </w:p>
    <w:p w14:paraId="2D0F8BBA" w14:textId="77777777" w:rsidR="00FD7732" w:rsidRDefault="00FD7732" w:rsidP="00FD7732">
      <w:pPr>
        <w:ind w:left="567"/>
        <w:jc w:val="both"/>
        <w:rPr>
          <w:rFonts w:eastAsia="Calibri"/>
          <w:sz w:val="24"/>
          <w:szCs w:val="24"/>
        </w:rPr>
      </w:pPr>
      <w:r w:rsidRPr="0044567A">
        <w:rPr>
          <w:rFonts w:eastAsia="Calibri"/>
          <w:b/>
          <w:sz w:val="24"/>
          <w:szCs w:val="24"/>
        </w:rPr>
        <w:t>Határidő:</w:t>
      </w:r>
      <w:r w:rsidRPr="0044567A">
        <w:rPr>
          <w:rFonts w:eastAsia="Calibri"/>
          <w:sz w:val="24"/>
          <w:szCs w:val="24"/>
        </w:rPr>
        <w:tab/>
      </w:r>
      <w:r>
        <w:rPr>
          <w:rFonts w:eastAsia="Calibri"/>
          <w:sz w:val="24"/>
          <w:szCs w:val="24"/>
        </w:rPr>
        <w:t>2023. december 31.</w:t>
      </w:r>
    </w:p>
    <w:p w14:paraId="650A9107" w14:textId="77777777" w:rsidR="000465B6" w:rsidRPr="00006519" w:rsidRDefault="000465B6" w:rsidP="000465B6">
      <w:pPr>
        <w:ind w:left="567"/>
        <w:jc w:val="both"/>
        <w:rPr>
          <w:sz w:val="24"/>
          <w:szCs w:val="24"/>
        </w:rPr>
      </w:pPr>
    </w:p>
    <w:p w14:paraId="1C9B0F85" w14:textId="14D380B7" w:rsidR="00F6102A" w:rsidRDefault="00F6102A" w:rsidP="00F6102A">
      <w:pPr>
        <w:outlineLvl w:val="0"/>
        <w:rPr>
          <w:b/>
          <w:sz w:val="24"/>
          <w:szCs w:val="24"/>
        </w:rPr>
      </w:pPr>
    </w:p>
    <w:p w14:paraId="1E5E2A99" w14:textId="7B5E146D" w:rsidR="00FD7732" w:rsidRDefault="00FD7732" w:rsidP="00FD7732">
      <w:pPr>
        <w:jc w:val="both"/>
        <w:rPr>
          <w:b/>
          <w:sz w:val="24"/>
          <w:szCs w:val="24"/>
        </w:rPr>
      </w:pPr>
      <w:r w:rsidRPr="00C96120">
        <w:rPr>
          <w:sz w:val="24"/>
          <w:szCs w:val="24"/>
          <w:u w:val="single"/>
        </w:rPr>
        <w:t>Tárgy:</w:t>
      </w:r>
      <w:r w:rsidRPr="00C96120">
        <w:tab/>
      </w:r>
      <w:r w:rsidRPr="00FA4268">
        <w:rPr>
          <w:b/>
          <w:sz w:val="24"/>
          <w:szCs w:val="24"/>
        </w:rPr>
        <w:t>Szociális Foglalkoztató Közhasznú Nonprofit Kft. 2024. évi üzleti tervének jóváhagyása</w:t>
      </w:r>
    </w:p>
    <w:p w14:paraId="1D94E8FB" w14:textId="77777777" w:rsidR="00FD7732" w:rsidRPr="00C96120" w:rsidRDefault="00FD7732" w:rsidP="00FD7732">
      <w:pPr>
        <w:jc w:val="both"/>
        <w:rPr>
          <w:b/>
          <w:sz w:val="24"/>
          <w:szCs w:val="24"/>
        </w:rPr>
      </w:pPr>
    </w:p>
    <w:p w14:paraId="36489404" w14:textId="63428A83" w:rsidR="00FD7732" w:rsidRPr="0044567A" w:rsidRDefault="00FD7732" w:rsidP="00FD7732">
      <w:pPr>
        <w:spacing w:after="120"/>
        <w:jc w:val="both"/>
        <w:rPr>
          <w:rFonts w:eastAsia="Calibri"/>
          <w:b/>
          <w:sz w:val="24"/>
          <w:szCs w:val="24"/>
        </w:rPr>
      </w:pPr>
      <w:r>
        <w:rPr>
          <w:rFonts w:eastAsia="Calibri"/>
          <w:b/>
          <w:sz w:val="24"/>
          <w:szCs w:val="24"/>
        </w:rPr>
        <w:t>216</w:t>
      </w:r>
      <w:r w:rsidRPr="0044567A">
        <w:rPr>
          <w:rFonts w:eastAsia="Calibri"/>
          <w:b/>
          <w:sz w:val="24"/>
          <w:szCs w:val="24"/>
        </w:rPr>
        <w:t>/202</w:t>
      </w:r>
      <w:r>
        <w:rPr>
          <w:rFonts w:eastAsia="Calibri"/>
          <w:b/>
          <w:sz w:val="24"/>
          <w:szCs w:val="24"/>
        </w:rPr>
        <w:t>3</w:t>
      </w:r>
      <w:r w:rsidRPr="0044567A">
        <w:rPr>
          <w:rFonts w:eastAsia="Calibri"/>
          <w:b/>
          <w:sz w:val="24"/>
          <w:szCs w:val="24"/>
        </w:rPr>
        <w:t>. (X</w:t>
      </w:r>
      <w:r>
        <w:rPr>
          <w:rFonts w:eastAsia="Calibri"/>
          <w:b/>
          <w:sz w:val="24"/>
          <w:szCs w:val="24"/>
        </w:rPr>
        <w:t>I</w:t>
      </w:r>
      <w:r w:rsidRPr="0044567A">
        <w:rPr>
          <w:rFonts w:eastAsia="Calibri"/>
          <w:b/>
          <w:sz w:val="24"/>
          <w:szCs w:val="24"/>
        </w:rPr>
        <w:t>I.</w:t>
      </w:r>
      <w:r>
        <w:rPr>
          <w:rFonts w:eastAsia="Calibri"/>
          <w:b/>
          <w:sz w:val="24"/>
          <w:szCs w:val="24"/>
        </w:rPr>
        <w:t>14</w:t>
      </w:r>
      <w:r w:rsidRPr="0044567A">
        <w:rPr>
          <w:rFonts w:eastAsia="Calibri"/>
          <w:b/>
          <w:sz w:val="24"/>
          <w:szCs w:val="24"/>
        </w:rPr>
        <w:t>.) Kt. határozat</w:t>
      </w:r>
    </w:p>
    <w:p w14:paraId="196322EA" w14:textId="77777777" w:rsidR="00FD7732" w:rsidRDefault="00FD7732" w:rsidP="00FD7732">
      <w:pPr>
        <w:numPr>
          <w:ilvl w:val="0"/>
          <w:numId w:val="24"/>
        </w:numPr>
        <w:jc w:val="both"/>
        <w:rPr>
          <w:rFonts w:eastAsia="Calibri"/>
          <w:bCs/>
          <w:sz w:val="24"/>
          <w:szCs w:val="24"/>
        </w:rPr>
      </w:pPr>
      <w:r w:rsidRPr="0044567A">
        <w:rPr>
          <w:rFonts w:eastAsia="Calibri"/>
          <w:sz w:val="24"/>
          <w:szCs w:val="24"/>
        </w:rPr>
        <w:t xml:space="preserve">Mosonmagyaróvár Város Önkormányzat Képviselő-testülete </w:t>
      </w:r>
      <w:r>
        <w:rPr>
          <w:rFonts w:eastAsia="Calibri"/>
          <w:bCs/>
          <w:sz w:val="24"/>
          <w:szCs w:val="24"/>
        </w:rPr>
        <w:t>a</w:t>
      </w:r>
      <w:r w:rsidRPr="0044567A">
        <w:rPr>
          <w:rFonts w:eastAsia="Calibri"/>
          <w:bCs/>
          <w:sz w:val="24"/>
          <w:szCs w:val="24"/>
        </w:rPr>
        <w:t xml:space="preserve"> </w:t>
      </w:r>
      <w:r w:rsidRPr="00066340">
        <w:rPr>
          <w:rFonts w:eastAsia="Calibri"/>
          <w:bCs/>
          <w:sz w:val="24"/>
          <w:szCs w:val="24"/>
        </w:rPr>
        <w:t>Szociális Foglalkoztató Közhasznú Nonprofit Kft.</w:t>
      </w:r>
      <w:r w:rsidRPr="0044567A">
        <w:rPr>
          <w:rFonts w:eastAsia="Calibri"/>
          <w:b/>
          <w:bCs/>
          <w:sz w:val="24"/>
          <w:szCs w:val="24"/>
        </w:rPr>
        <w:t xml:space="preserve"> </w:t>
      </w:r>
      <w:r w:rsidRPr="0044567A">
        <w:rPr>
          <w:rFonts w:eastAsia="Calibri"/>
          <w:bCs/>
          <w:sz w:val="24"/>
          <w:szCs w:val="24"/>
        </w:rPr>
        <w:t>által benyújtott, a Felügyelő</w:t>
      </w:r>
      <w:r>
        <w:rPr>
          <w:rFonts w:eastAsia="Calibri"/>
          <w:bCs/>
          <w:sz w:val="24"/>
          <w:szCs w:val="24"/>
        </w:rPr>
        <w:t xml:space="preserve"> B</w:t>
      </w:r>
      <w:r w:rsidRPr="0044567A">
        <w:rPr>
          <w:rFonts w:eastAsia="Calibri"/>
          <w:bCs/>
          <w:sz w:val="24"/>
          <w:szCs w:val="24"/>
        </w:rPr>
        <w:t xml:space="preserve">izottság </w:t>
      </w:r>
      <w:r>
        <w:rPr>
          <w:rFonts w:eastAsia="Calibri"/>
          <w:bCs/>
          <w:sz w:val="24"/>
          <w:szCs w:val="24"/>
        </w:rPr>
        <w:t>8</w:t>
      </w:r>
      <w:r w:rsidRPr="00066340">
        <w:rPr>
          <w:rFonts w:eastAsia="Calibri"/>
          <w:bCs/>
          <w:sz w:val="24"/>
          <w:szCs w:val="24"/>
        </w:rPr>
        <w:t xml:space="preserve">/2023. (XI.28.) FB határozatával </w:t>
      </w:r>
      <w:r w:rsidRPr="0044567A">
        <w:rPr>
          <w:rFonts w:eastAsia="Calibri"/>
          <w:bCs/>
          <w:sz w:val="24"/>
          <w:szCs w:val="24"/>
        </w:rPr>
        <w:t xml:space="preserve">elfogadott </w:t>
      </w:r>
      <w:r>
        <w:rPr>
          <w:rFonts w:eastAsia="Calibri"/>
          <w:bCs/>
          <w:sz w:val="24"/>
          <w:szCs w:val="24"/>
        </w:rPr>
        <w:t>2024</w:t>
      </w:r>
      <w:r w:rsidRPr="0044567A">
        <w:rPr>
          <w:rFonts w:eastAsia="Calibri"/>
          <w:bCs/>
          <w:sz w:val="24"/>
          <w:szCs w:val="24"/>
        </w:rPr>
        <w:t>. évi üzleti tervét a határozat melléklete szerinti tartalommal jóváhagy</w:t>
      </w:r>
      <w:r>
        <w:rPr>
          <w:rFonts w:eastAsia="Calibri"/>
          <w:bCs/>
          <w:sz w:val="24"/>
          <w:szCs w:val="24"/>
        </w:rPr>
        <w:t>ja</w:t>
      </w:r>
      <w:r w:rsidRPr="0044567A">
        <w:rPr>
          <w:rFonts w:eastAsia="Calibri"/>
          <w:bCs/>
          <w:sz w:val="24"/>
          <w:szCs w:val="24"/>
        </w:rPr>
        <w:t>.</w:t>
      </w:r>
    </w:p>
    <w:p w14:paraId="0B3F2D19" w14:textId="77777777" w:rsidR="00FD7732" w:rsidRPr="0044567A" w:rsidRDefault="00FD7732" w:rsidP="00FD7732">
      <w:pPr>
        <w:ind w:left="284"/>
        <w:jc w:val="both"/>
        <w:rPr>
          <w:rFonts w:eastAsia="Calibri"/>
          <w:bCs/>
          <w:sz w:val="24"/>
          <w:szCs w:val="24"/>
        </w:rPr>
      </w:pPr>
    </w:p>
    <w:p w14:paraId="11B1D381" w14:textId="77777777" w:rsidR="00FD7732" w:rsidRPr="0044567A" w:rsidRDefault="00FD7732" w:rsidP="00FD7732">
      <w:pPr>
        <w:numPr>
          <w:ilvl w:val="0"/>
          <w:numId w:val="24"/>
        </w:numPr>
        <w:jc w:val="both"/>
        <w:rPr>
          <w:rFonts w:eastAsia="Calibri"/>
          <w:sz w:val="24"/>
          <w:szCs w:val="24"/>
        </w:rPr>
      </w:pPr>
      <w:r w:rsidRPr="0044567A">
        <w:rPr>
          <w:rFonts w:eastAsia="Calibri"/>
          <w:sz w:val="24"/>
          <w:szCs w:val="24"/>
        </w:rPr>
        <w:t xml:space="preserve">A Képviselő-testület felkéri a polgármestert, hogy </w:t>
      </w:r>
      <w:r>
        <w:rPr>
          <w:rFonts w:eastAsia="Calibri"/>
          <w:sz w:val="24"/>
          <w:szCs w:val="24"/>
        </w:rPr>
        <w:t xml:space="preserve">a döntéséről tájékoztassa a gazdasági társaságot. </w:t>
      </w:r>
    </w:p>
    <w:p w14:paraId="6E0BB0E9" w14:textId="77777777" w:rsidR="00FD7732" w:rsidRPr="0044567A" w:rsidRDefault="00FD7732" w:rsidP="00FD7732">
      <w:pPr>
        <w:ind w:left="708"/>
        <w:rPr>
          <w:rFonts w:eastAsia="Calibri"/>
          <w:sz w:val="24"/>
          <w:szCs w:val="24"/>
        </w:rPr>
      </w:pPr>
    </w:p>
    <w:p w14:paraId="518ECB90" w14:textId="77777777" w:rsidR="00FD7732" w:rsidRPr="0044567A" w:rsidRDefault="00FD7732" w:rsidP="00FD7732">
      <w:pPr>
        <w:ind w:firstLine="284"/>
        <w:rPr>
          <w:rFonts w:eastAsia="Calibri"/>
          <w:sz w:val="24"/>
          <w:szCs w:val="24"/>
        </w:rPr>
      </w:pPr>
      <w:r w:rsidRPr="0044567A">
        <w:rPr>
          <w:rFonts w:eastAsia="Calibri"/>
          <w:b/>
          <w:sz w:val="24"/>
          <w:szCs w:val="24"/>
        </w:rPr>
        <w:t>Felelős:</w:t>
      </w:r>
      <w:r w:rsidRPr="0044567A">
        <w:rPr>
          <w:rFonts w:eastAsia="Calibri"/>
          <w:sz w:val="24"/>
          <w:szCs w:val="24"/>
        </w:rPr>
        <w:tab/>
        <w:t>Dr. Árvay István polgármester</w:t>
      </w:r>
    </w:p>
    <w:p w14:paraId="6E2422F5" w14:textId="77777777" w:rsidR="00FD7732" w:rsidRDefault="00FD7732" w:rsidP="00FD7732">
      <w:pPr>
        <w:ind w:left="284"/>
        <w:jc w:val="both"/>
      </w:pPr>
      <w:r w:rsidRPr="0044567A">
        <w:rPr>
          <w:rFonts w:eastAsia="Calibri"/>
          <w:b/>
          <w:sz w:val="24"/>
          <w:szCs w:val="24"/>
        </w:rPr>
        <w:t>Határidő:</w:t>
      </w:r>
      <w:r w:rsidRPr="0044567A">
        <w:rPr>
          <w:rFonts w:eastAsia="Calibri"/>
          <w:sz w:val="24"/>
          <w:szCs w:val="24"/>
        </w:rPr>
        <w:tab/>
      </w:r>
      <w:r>
        <w:rPr>
          <w:rFonts w:eastAsia="Calibri"/>
          <w:sz w:val="24"/>
          <w:szCs w:val="24"/>
        </w:rPr>
        <w:t>2023. december 31.</w:t>
      </w:r>
    </w:p>
    <w:p w14:paraId="2D4C27E2" w14:textId="5DA2C45E" w:rsidR="00161EBA" w:rsidRDefault="00161EBA">
      <w:pPr>
        <w:pBdr>
          <w:top w:val="nil"/>
          <w:left w:val="nil"/>
          <w:bottom w:val="nil"/>
          <w:right w:val="nil"/>
          <w:between w:val="nil"/>
        </w:pBdr>
        <w:spacing w:after="200" w:line="276" w:lineRule="auto"/>
        <w:rPr>
          <w:rFonts w:eastAsia="Calibri"/>
          <w:sz w:val="24"/>
          <w:szCs w:val="24"/>
          <w:lang w:eastAsia="en-US"/>
        </w:rPr>
      </w:pPr>
    </w:p>
    <w:p w14:paraId="22287531" w14:textId="77777777" w:rsidR="00FD7732" w:rsidRDefault="00FD7732" w:rsidP="00FD7732">
      <w:pPr>
        <w:jc w:val="both"/>
        <w:rPr>
          <w:b/>
          <w:sz w:val="24"/>
          <w:szCs w:val="24"/>
        </w:rPr>
      </w:pPr>
      <w:r w:rsidRPr="00C96120">
        <w:rPr>
          <w:sz w:val="24"/>
          <w:szCs w:val="24"/>
          <w:u w:val="single"/>
        </w:rPr>
        <w:t>Tárgy:</w:t>
      </w:r>
      <w:r w:rsidRPr="00C96120">
        <w:tab/>
      </w:r>
      <w:proofErr w:type="spellStart"/>
      <w:r w:rsidRPr="00066340">
        <w:rPr>
          <w:b/>
          <w:sz w:val="24"/>
          <w:szCs w:val="24"/>
        </w:rPr>
        <w:t>Flesch</w:t>
      </w:r>
      <w:proofErr w:type="spellEnd"/>
      <w:r w:rsidRPr="00066340">
        <w:rPr>
          <w:b/>
          <w:sz w:val="24"/>
          <w:szCs w:val="24"/>
        </w:rPr>
        <w:t xml:space="preserve"> Károly Közművelődési, Könyvtári, Kulturális és Városmarketing Közhasznú Nonprofit Kft.</w:t>
      </w:r>
      <w:r>
        <w:rPr>
          <w:b/>
          <w:sz w:val="24"/>
          <w:szCs w:val="24"/>
        </w:rPr>
        <w:t xml:space="preserve"> </w:t>
      </w:r>
      <w:r w:rsidRPr="00066340">
        <w:rPr>
          <w:b/>
          <w:sz w:val="24"/>
          <w:szCs w:val="24"/>
        </w:rPr>
        <w:t>2024. évi üzleti tervének</w:t>
      </w:r>
      <w:r>
        <w:rPr>
          <w:b/>
          <w:sz w:val="24"/>
          <w:szCs w:val="24"/>
        </w:rPr>
        <w:t xml:space="preserve"> jóváhagyása</w:t>
      </w:r>
    </w:p>
    <w:p w14:paraId="67EF5CE6" w14:textId="77777777" w:rsidR="00FD7732" w:rsidRPr="00C96120" w:rsidRDefault="00FD7732" w:rsidP="00FD7732">
      <w:pPr>
        <w:jc w:val="both"/>
        <w:rPr>
          <w:sz w:val="24"/>
          <w:szCs w:val="24"/>
          <w:u w:val="single"/>
        </w:rPr>
      </w:pPr>
    </w:p>
    <w:p w14:paraId="7C664139" w14:textId="2541DE1E" w:rsidR="00FD7732" w:rsidRPr="0044567A" w:rsidRDefault="00FD7732" w:rsidP="00FD7732">
      <w:pPr>
        <w:spacing w:after="120"/>
        <w:jc w:val="both"/>
        <w:rPr>
          <w:rFonts w:eastAsia="Calibri"/>
          <w:b/>
          <w:sz w:val="24"/>
          <w:szCs w:val="24"/>
        </w:rPr>
      </w:pPr>
      <w:r>
        <w:rPr>
          <w:rFonts w:eastAsia="Calibri"/>
          <w:b/>
          <w:sz w:val="24"/>
          <w:szCs w:val="24"/>
        </w:rPr>
        <w:t>217</w:t>
      </w:r>
      <w:r w:rsidRPr="0044567A">
        <w:rPr>
          <w:rFonts w:eastAsia="Calibri"/>
          <w:b/>
          <w:sz w:val="24"/>
          <w:szCs w:val="24"/>
        </w:rPr>
        <w:t>/202</w:t>
      </w:r>
      <w:r>
        <w:rPr>
          <w:rFonts w:eastAsia="Calibri"/>
          <w:b/>
          <w:sz w:val="24"/>
          <w:szCs w:val="24"/>
        </w:rPr>
        <w:t>3</w:t>
      </w:r>
      <w:r w:rsidRPr="0044567A">
        <w:rPr>
          <w:rFonts w:eastAsia="Calibri"/>
          <w:b/>
          <w:sz w:val="24"/>
          <w:szCs w:val="24"/>
        </w:rPr>
        <w:t>. (X</w:t>
      </w:r>
      <w:r>
        <w:rPr>
          <w:rFonts w:eastAsia="Calibri"/>
          <w:b/>
          <w:sz w:val="24"/>
          <w:szCs w:val="24"/>
        </w:rPr>
        <w:t>I</w:t>
      </w:r>
      <w:r w:rsidRPr="0044567A">
        <w:rPr>
          <w:rFonts w:eastAsia="Calibri"/>
          <w:b/>
          <w:sz w:val="24"/>
          <w:szCs w:val="24"/>
        </w:rPr>
        <w:t>I.</w:t>
      </w:r>
      <w:r>
        <w:rPr>
          <w:rFonts w:eastAsia="Calibri"/>
          <w:b/>
          <w:sz w:val="24"/>
          <w:szCs w:val="24"/>
        </w:rPr>
        <w:t>14</w:t>
      </w:r>
      <w:r w:rsidRPr="0044567A">
        <w:rPr>
          <w:rFonts w:eastAsia="Calibri"/>
          <w:b/>
          <w:sz w:val="24"/>
          <w:szCs w:val="24"/>
        </w:rPr>
        <w:t>.) Kt. határozat</w:t>
      </w:r>
    </w:p>
    <w:p w14:paraId="79E12954" w14:textId="77777777" w:rsidR="00FD7732" w:rsidRDefault="00FD7732" w:rsidP="00FD7732">
      <w:pPr>
        <w:numPr>
          <w:ilvl w:val="0"/>
          <w:numId w:val="25"/>
        </w:numPr>
        <w:jc w:val="both"/>
        <w:rPr>
          <w:rFonts w:eastAsia="Calibri"/>
          <w:bCs/>
          <w:sz w:val="24"/>
          <w:szCs w:val="24"/>
        </w:rPr>
      </w:pPr>
      <w:r w:rsidRPr="0044567A">
        <w:rPr>
          <w:rFonts w:eastAsia="Calibri"/>
          <w:sz w:val="24"/>
          <w:szCs w:val="24"/>
        </w:rPr>
        <w:t xml:space="preserve">Mosonmagyaróvár Város Önkormányzat Képviselő-testülete </w:t>
      </w:r>
      <w:r>
        <w:rPr>
          <w:rFonts w:eastAsia="Calibri"/>
          <w:bCs/>
          <w:sz w:val="24"/>
          <w:szCs w:val="24"/>
        </w:rPr>
        <w:t>a</w:t>
      </w:r>
      <w:r w:rsidRPr="0044567A">
        <w:rPr>
          <w:rFonts w:eastAsia="Calibri"/>
          <w:bCs/>
          <w:sz w:val="24"/>
          <w:szCs w:val="24"/>
        </w:rPr>
        <w:t xml:space="preserve"> </w:t>
      </w:r>
      <w:proofErr w:type="spellStart"/>
      <w:r w:rsidRPr="00066340">
        <w:rPr>
          <w:rFonts w:eastAsia="Calibri"/>
          <w:bCs/>
          <w:sz w:val="24"/>
          <w:szCs w:val="24"/>
        </w:rPr>
        <w:t>Flesch</w:t>
      </w:r>
      <w:proofErr w:type="spellEnd"/>
      <w:r w:rsidRPr="00066340">
        <w:rPr>
          <w:rFonts w:eastAsia="Calibri"/>
          <w:bCs/>
          <w:sz w:val="24"/>
          <w:szCs w:val="24"/>
        </w:rPr>
        <w:t xml:space="preserve"> Károly Nonprofit Kft.</w:t>
      </w:r>
      <w:r w:rsidRPr="0044567A">
        <w:rPr>
          <w:rFonts w:eastAsia="Calibri"/>
          <w:b/>
          <w:bCs/>
          <w:sz w:val="24"/>
          <w:szCs w:val="24"/>
        </w:rPr>
        <w:t xml:space="preserve"> </w:t>
      </w:r>
      <w:r w:rsidRPr="0044567A">
        <w:rPr>
          <w:rFonts w:eastAsia="Calibri"/>
          <w:bCs/>
          <w:sz w:val="24"/>
          <w:szCs w:val="24"/>
        </w:rPr>
        <w:t xml:space="preserve">által benyújtott, a Felügyelő Bizottság </w:t>
      </w:r>
      <w:r>
        <w:rPr>
          <w:rFonts w:eastAsia="Calibri"/>
          <w:bCs/>
          <w:sz w:val="24"/>
          <w:szCs w:val="24"/>
        </w:rPr>
        <w:t>25</w:t>
      </w:r>
      <w:r w:rsidRPr="00066340">
        <w:rPr>
          <w:rFonts w:eastAsia="Calibri"/>
          <w:bCs/>
          <w:sz w:val="24"/>
          <w:szCs w:val="24"/>
        </w:rPr>
        <w:t xml:space="preserve">/2023. (XI.30.) számú FB határozatával </w:t>
      </w:r>
      <w:r w:rsidRPr="0044567A">
        <w:rPr>
          <w:rFonts w:eastAsia="Calibri"/>
          <w:bCs/>
          <w:sz w:val="24"/>
          <w:szCs w:val="24"/>
        </w:rPr>
        <w:t xml:space="preserve">elfogadott </w:t>
      </w:r>
      <w:r>
        <w:rPr>
          <w:rFonts w:eastAsia="Calibri"/>
          <w:bCs/>
          <w:sz w:val="24"/>
          <w:szCs w:val="24"/>
        </w:rPr>
        <w:t>2024</w:t>
      </w:r>
      <w:r w:rsidRPr="0044567A">
        <w:rPr>
          <w:rFonts w:eastAsia="Calibri"/>
          <w:bCs/>
          <w:sz w:val="24"/>
          <w:szCs w:val="24"/>
        </w:rPr>
        <w:t xml:space="preserve">. évi üzleti tervét a határozat melléklete </w:t>
      </w:r>
      <w:r>
        <w:rPr>
          <w:rFonts w:eastAsia="Calibri"/>
          <w:bCs/>
          <w:sz w:val="24"/>
          <w:szCs w:val="24"/>
        </w:rPr>
        <w:t>szerinti</w:t>
      </w:r>
      <w:r w:rsidRPr="0044567A">
        <w:rPr>
          <w:rFonts w:eastAsia="Calibri"/>
          <w:bCs/>
          <w:sz w:val="24"/>
          <w:szCs w:val="24"/>
        </w:rPr>
        <w:t xml:space="preserve"> tartalommal jóváhagy</w:t>
      </w:r>
      <w:r>
        <w:rPr>
          <w:rFonts w:eastAsia="Calibri"/>
          <w:bCs/>
          <w:sz w:val="24"/>
          <w:szCs w:val="24"/>
        </w:rPr>
        <w:t>ja</w:t>
      </w:r>
      <w:r w:rsidRPr="0044567A">
        <w:rPr>
          <w:rFonts w:eastAsia="Calibri"/>
          <w:bCs/>
          <w:sz w:val="24"/>
          <w:szCs w:val="24"/>
        </w:rPr>
        <w:t>.</w:t>
      </w:r>
    </w:p>
    <w:p w14:paraId="4DFB8502" w14:textId="77777777" w:rsidR="00FD7732" w:rsidRPr="0044567A" w:rsidRDefault="00FD7732" w:rsidP="00FD7732">
      <w:pPr>
        <w:ind w:left="284"/>
        <w:jc w:val="both"/>
        <w:rPr>
          <w:rFonts w:eastAsia="Calibri"/>
          <w:bCs/>
          <w:sz w:val="24"/>
          <w:szCs w:val="24"/>
        </w:rPr>
      </w:pPr>
    </w:p>
    <w:p w14:paraId="452A838E" w14:textId="77777777" w:rsidR="00FD7732" w:rsidRPr="0044567A" w:rsidRDefault="00FD7732" w:rsidP="00FD7732">
      <w:pPr>
        <w:numPr>
          <w:ilvl w:val="0"/>
          <w:numId w:val="25"/>
        </w:numPr>
        <w:jc w:val="both"/>
        <w:rPr>
          <w:rFonts w:eastAsia="Calibri"/>
          <w:sz w:val="24"/>
          <w:szCs w:val="24"/>
        </w:rPr>
      </w:pPr>
      <w:r w:rsidRPr="0044567A">
        <w:rPr>
          <w:rFonts w:eastAsia="Calibri"/>
          <w:sz w:val="24"/>
          <w:szCs w:val="24"/>
        </w:rPr>
        <w:t xml:space="preserve">A Képviselő-testület felkéri a polgármestert, hogy </w:t>
      </w:r>
      <w:r>
        <w:rPr>
          <w:rFonts w:eastAsia="Calibri"/>
          <w:sz w:val="24"/>
          <w:szCs w:val="24"/>
        </w:rPr>
        <w:t xml:space="preserve">a döntéséről tájékoztassa a gazdasági társaságot. </w:t>
      </w:r>
    </w:p>
    <w:p w14:paraId="0B05B2A9" w14:textId="77777777" w:rsidR="00FD7732" w:rsidRPr="0044567A" w:rsidRDefault="00FD7732" w:rsidP="00FD7732">
      <w:pPr>
        <w:ind w:left="708"/>
        <w:rPr>
          <w:rFonts w:eastAsia="Calibri"/>
          <w:sz w:val="24"/>
          <w:szCs w:val="24"/>
        </w:rPr>
      </w:pPr>
    </w:p>
    <w:p w14:paraId="74A3A93A" w14:textId="77777777" w:rsidR="00FD7732" w:rsidRPr="0044567A" w:rsidRDefault="00FD7732" w:rsidP="00FD7732">
      <w:pPr>
        <w:ind w:firstLine="284"/>
        <w:rPr>
          <w:rFonts w:eastAsia="Calibri"/>
          <w:sz w:val="24"/>
          <w:szCs w:val="24"/>
        </w:rPr>
      </w:pPr>
      <w:r w:rsidRPr="0044567A">
        <w:rPr>
          <w:rFonts w:eastAsia="Calibri"/>
          <w:b/>
          <w:sz w:val="24"/>
          <w:szCs w:val="24"/>
        </w:rPr>
        <w:t>Felelős:</w:t>
      </w:r>
      <w:r w:rsidRPr="0044567A">
        <w:rPr>
          <w:rFonts w:eastAsia="Calibri"/>
          <w:sz w:val="24"/>
          <w:szCs w:val="24"/>
        </w:rPr>
        <w:tab/>
        <w:t>Dr. Árvay István polgármester</w:t>
      </w:r>
    </w:p>
    <w:p w14:paraId="459FF9E0" w14:textId="77777777" w:rsidR="00FD7732" w:rsidRDefault="00FD7732" w:rsidP="00FD7732">
      <w:pPr>
        <w:ind w:left="284"/>
        <w:jc w:val="both"/>
        <w:rPr>
          <w:rFonts w:eastAsia="Calibri"/>
          <w:sz w:val="24"/>
          <w:szCs w:val="24"/>
        </w:rPr>
      </w:pPr>
      <w:r w:rsidRPr="0044567A">
        <w:rPr>
          <w:rFonts w:eastAsia="Calibri"/>
          <w:b/>
          <w:sz w:val="24"/>
          <w:szCs w:val="24"/>
        </w:rPr>
        <w:t>Határidő:</w:t>
      </w:r>
      <w:r w:rsidRPr="0044567A">
        <w:rPr>
          <w:rFonts w:eastAsia="Calibri"/>
          <w:sz w:val="24"/>
          <w:szCs w:val="24"/>
        </w:rPr>
        <w:tab/>
      </w:r>
      <w:r>
        <w:rPr>
          <w:rFonts w:eastAsia="Calibri"/>
          <w:sz w:val="24"/>
          <w:szCs w:val="24"/>
        </w:rPr>
        <w:t>2023. december 31.</w:t>
      </w:r>
    </w:p>
    <w:p w14:paraId="48543DFD" w14:textId="6AF2F345" w:rsidR="00161EBA" w:rsidRDefault="00161EBA">
      <w:pPr>
        <w:pBdr>
          <w:top w:val="nil"/>
          <w:left w:val="nil"/>
          <w:bottom w:val="nil"/>
          <w:right w:val="nil"/>
          <w:between w:val="nil"/>
        </w:pBdr>
        <w:spacing w:after="200" w:line="276" w:lineRule="auto"/>
        <w:rPr>
          <w:rFonts w:eastAsia="Calibri"/>
          <w:sz w:val="24"/>
          <w:szCs w:val="24"/>
          <w:lang w:eastAsia="en-US"/>
        </w:rPr>
      </w:pPr>
    </w:p>
    <w:p w14:paraId="056B9E1F" w14:textId="0C9DCF13" w:rsidR="00FD7732" w:rsidRDefault="00FD7732">
      <w:pPr>
        <w:pBdr>
          <w:top w:val="nil"/>
          <w:left w:val="nil"/>
          <w:bottom w:val="nil"/>
          <w:right w:val="nil"/>
          <w:between w:val="nil"/>
        </w:pBdr>
        <w:spacing w:after="200" w:line="276" w:lineRule="auto"/>
        <w:rPr>
          <w:rFonts w:eastAsia="Calibri"/>
          <w:sz w:val="24"/>
          <w:szCs w:val="24"/>
          <w:lang w:eastAsia="en-US"/>
        </w:rPr>
      </w:pPr>
    </w:p>
    <w:p w14:paraId="6E34FA7B" w14:textId="77777777" w:rsidR="00FD7732" w:rsidRDefault="00FD7732" w:rsidP="00FD7732">
      <w:pPr>
        <w:jc w:val="both"/>
        <w:rPr>
          <w:b/>
          <w:sz w:val="24"/>
          <w:szCs w:val="24"/>
        </w:rPr>
      </w:pPr>
      <w:r w:rsidRPr="00C96120">
        <w:rPr>
          <w:sz w:val="24"/>
          <w:szCs w:val="24"/>
          <w:u w:val="single"/>
        </w:rPr>
        <w:lastRenderedPageBreak/>
        <w:t>Tárgy:</w:t>
      </w:r>
      <w:r w:rsidRPr="00C96120">
        <w:tab/>
      </w:r>
      <w:r w:rsidRPr="007A6CC0">
        <w:rPr>
          <w:b/>
          <w:sz w:val="24"/>
          <w:szCs w:val="24"/>
        </w:rPr>
        <w:t>MOVINNOV Befektetési Innovációs és Szolgáltató Kft. 2024. évi üzleti tervének jóváhagyása</w:t>
      </w:r>
    </w:p>
    <w:p w14:paraId="45388E57" w14:textId="77777777" w:rsidR="00FD7732" w:rsidRPr="00C96120" w:rsidRDefault="00FD7732" w:rsidP="00FD7732">
      <w:pPr>
        <w:jc w:val="both"/>
        <w:rPr>
          <w:b/>
          <w:sz w:val="24"/>
          <w:szCs w:val="24"/>
        </w:rPr>
      </w:pPr>
    </w:p>
    <w:p w14:paraId="56415563" w14:textId="027808E9" w:rsidR="00FD7732" w:rsidRPr="0044567A" w:rsidRDefault="00FD7732" w:rsidP="00FD7732">
      <w:pPr>
        <w:spacing w:after="120"/>
        <w:jc w:val="both"/>
        <w:rPr>
          <w:rFonts w:eastAsia="Calibri"/>
          <w:b/>
          <w:sz w:val="24"/>
          <w:szCs w:val="24"/>
        </w:rPr>
      </w:pPr>
      <w:r>
        <w:rPr>
          <w:rFonts w:eastAsia="Calibri"/>
          <w:b/>
          <w:sz w:val="24"/>
          <w:szCs w:val="24"/>
        </w:rPr>
        <w:t>218</w:t>
      </w:r>
      <w:r w:rsidRPr="0044567A">
        <w:rPr>
          <w:rFonts w:eastAsia="Calibri"/>
          <w:b/>
          <w:sz w:val="24"/>
          <w:szCs w:val="24"/>
        </w:rPr>
        <w:t>/202</w:t>
      </w:r>
      <w:r>
        <w:rPr>
          <w:rFonts w:eastAsia="Calibri"/>
          <w:b/>
          <w:sz w:val="24"/>
          <w:szCs w:val="24"/>
        </w:rPr>
        <w:t>3</w:t>
      </w:r>
      <w:r w:rsidRPr="0044567A">
        <w:rPr>
          <w:rFonts w:eastAsia="Calibri"/>
          <w:b/>
          <w:sz w:val="24"/>
          <w:szCs w:val="24"/>
        </w:rPr>
        <w:t>. (X</w:t>
      </w:r>
      <w:r>
        <w:rPr>
          <w:rFonts w:eastAsia="Calibri"/>
          <w:b/>
          <w:sz w:val="24"/>
          <w:szCs w:val="24"/>
        </w:rPr>
        <w:t>I</w:t>
      </w:r>
      <w:r w:rsidRPr="0044567A">
        <w:rPr>
          <w:rFonts w:eastAsia="Calibri"/>
          <w:b/>
          <w:sz w:val="24"/>
          <w:szCs w:val="24"/>
        </w:rPr>
        <w:t>I.</w:t>
      </w:r>
      <w:r>
        <w:rPr>
          <w:rFonts w:eastAsia="Calibri"/>
          <w:b/>
          <w:sz w:val="24"/>
          <w:szCs w:val="24"/>
        </w:rPr>
        <w:t>14</w:t>
      </w:r>
      <w:r w:rsidRPr="0044567A">
        <w:rPr>
          <w:rFonts w:eastAsia="Calibri"/>
          <w:b/>
          <w:sz w:val="24"/>
          <w:szCs w:val="24"/>
        </w:rPr>
        <w:t>.) Kt. határozat</w:t>
      </w:r>
    </w:p>
    <w:p w14:paraId="23759B4C" w14:textId="77777777" w:rsidR="00FD7732" w:rsidRDefault="00FD7732" w:rsidP="00FD7732">
      <w:pPr>
        <w:numPr>
          <w:ilvl w:val="0"/>
          <w:numId w:val="26"/>
        </w:numPr>
        <w:jc w:val="both"/>
        <w:rPr>
          <w:rFonts w:eastAsia="Calibri"/>
          <w:bCs/>
          <w:sz w:val="24"/>
          <w:szCs w:val="24"/>
        </w:rPr>
      </w:pPr>
      <w:r w:rsidRPr="0044567A">
        <w:rPr>
          <w:rFonts w:eastAsia="Calibri"/>
          <w:sz w:val="24"/>
          <w:szCs w:val="24"/>
        </w:rPr>
        <w:t xml:space="preserve">Mosonmagyaróvár Város Önkormányzat Képviselő-testülete </w:t>
      </w:r>
      <w:r>
        <w:rPr>
          <w:rFonts w:eastAsia="Calibri"/>
          <w:bCs/>
          <w:sz w:val="24"/>
          <w:szCs w:val="24"/>
        </w:rPr>
        <w:t>a</w:t>
      </w:r>
      <w:r w:rsidRPr="0044567A">
        <w:rPr>
          <w:rFonts w:eastAsia="Calibri"/>
          <w:bCs/>
          <w:sz w:val="24"/>
          <w:szCs w:val="24"/>
        </w:rPr>
        <w:t xml:space="preserve"> </w:t>
      </w:r>
      <w:r w:rsidRPr="007A6CC0">
        <w:rPr>
          <w:rFonts w:eastAsia="Calibri"/>
          <w:bCs/>
          <w:sz w:val="24"/>
          <w:szCs w:val="24"/>
        </w:rPr>
        <w:t xml:space="preserve">Movinnov Befektetési Innovációs és Szolgáltató Kft. </w:t>
      </w:r>
      <w:r w:rsidRPr="0044567A">
        <w:rPr>
          <w:rFonts w:eastAsia="Calibri"/>
          <w:bCs/>
          <w:sz w:val="24"/>
          <w:szCs w:val="24"/>
        </w:rPr>
        <w:t xml:space="preserve">által benyújtott, a Felügyelő Bizottság </w:t>
      </w:r>
      <w:r>
        <w:rPr>
          <w:rFonts w:eastAsia="Calibri"/>
          <w:bCs/>
          <w:sz w:val="24"/>
          <w:szCs w:val="24"/>
        </w:rPr>
        <w:t>7</w:t>
      </w:r>
      <w:r w:rsidRPr="007A6CC0">
        <w:rPr>
          <w:rFonts w:eastAsia="Calibri"/>
          <w:bCs/>
          <w:sz w:val="24"/>
          <w:szCs w:val="24"/>
        </w:rPr>
        <w:t xml:space="preserve">/2023. (XI.30.) MFB határozatával </w:t>
      </w:r>
      <w:r w:rsidRPr="0044567A">
        <w:rPr>
          <w:rFonts w:eastAsia="Calibri"/>
          <w:bCs/>
          <w:sz w:val="24"/>
          <w:szCs w:val="24"/>
        </w:rPr>
        <w:t xml:space="preserve">elfogadott </w:t>
      </w:r>
      <w:r>
        <w:rPr>
          <w:rFonts w:eastAsia="Calibri"/>
          <w:bCs/>
          <w:sz w:val="24"/>
          <w:szCs w:val="24"/>
        </w:rPr>
        <w:t>2024.</w:t>
      </w:r>
      <w:r w:rsidRPr="0044567A">
        <w:rPr>
          <w:rFonts w:eastAsia="Calibri"/>
          <w:bCs/>
          <w:sz w:val="24"/>
          <w:szCs w:val="24"/>
        </w:rPr>
        <w:t xml:space="preserve"> évi üzleti tervét a határozat melléklete szerinti tartalommal jóváhagy</w:t>
      </w:r>
      <w:r>
        <w:rPr>
          <w:rFonts w:eastAsia="Calibri"/>
          <w:bCs/>
          <w:sz w:val="24"/>
          <w:szCs w:val="24"/>
        </w:rPr>
        <w:t>ja</w:t>
      </w:r>
      <w:r w:rsidRPr="0044567A">
        <w:rPr>
          <w:rFonts w:eastAsia="Calibri"/>
          <w:bCs/>
          <w:sz w:val="24"/>
          <w:szCs w:val="24"/>
        </w:rPr>
        <w:t>.</w:t>
      </w:r>
    </w:p>
    <w:p w14:paraId="71D36E66" w14:textId="77777777" w:rsidR="00FD7732" w:rsidRPr="0044567A" w:rsidRDefault="00FD7732" w:rsidP="00FD7732">
      <w:pPr>
        <w:ind w:left="284"/>
        <w:jc w:val="both"/>
        <w:rPr>
          <w:rFonts w:eastAsia="Calibri"/>
          <w:bCs/>
          <w:sz w:val="24"/>
          <w:szCs w:val="24"/>
        </w:rPr>
      </w:pPr>
    </w:p>
    <w:p w14:paraId="573F3D4F" w14:textId="77777777" w:rsidR="00FD7732" w:rsidRPr="0044567A" w:rsidRDefault="00FD7732" w:rsidP="00FD7732">
      <w:pPr>
        <w:numPr>
          <w:ilvl w:val="0"/>
          <w:numId w:val="26"/>
        </w:numPr>
        <w:jc w:val="both"/>
        <w:rPr>
          <w:rFonts w:eastAsia="Calibri"/>
          <w:sz w:val="24"/>
          <w:szCs w:val="24"/>
        </w:rPr>
      </w:pPr>
      <w:r w:rsidRPr="0044567A">
        <w:rPr>
          <w:rFonts w:eastAsia="Calibri"/>
          <w:sz w:val="24"/>
          <w:szCs w:val="24"/>
        </w:rPr>
        <w:t xml:space="preserve">A Képviselő-testület felkéri a polgármestert, hogy </w:t>
      </w:r>
      <w:r>
        <w:rPr>
          <w:rFonts w:eastAsia="Calibri"/>
          <w:sz w:val="24"/>
          <w:szCs w:val="24"/>
        </w:rPr>
        <w:t xml:space="preserve">a döntéséről tájékoztassa a gazdasági társaságot. </w:t>
      </w:r>
    </w:p>
    <w:p w14:paraId="301FDC16" w14:textId="77777777" w:rsidR="00FD7732" w:rsidRPr="0044567A" w:rsidRDefault="00FD7732" w:rsidP="00FD7732">
      <w:pPr>
        <w:ind w:left="708"/>
        <w:rPr>
          <w:rFonts w:eastAsia="Calibri"/>
          <w:sz w:val="24"/>
          <w:szCs w:val="24"/>
        </w:rPr>
      </w:pPr>
    </w:p>
    <w:p w14:paraId="514B1068" w14:textId="77777777" w:rsidR="00FD7732" w:rsidRPr="0044567A" w:rsidRDefault="00FD7732" w:rsidP="00FD7732">
      <w:pPr>
        <w:ind w:firstLine="284"/>
        <w:rPr>
          <w:rFonts w:eastAsia="Calibri"/>
          <w:sz w:val="24"/>
          <w:szCs w:val="24"/>
        </w:rPr>
      </w:pPr>
      <w:r w:rsidRPr="0044567A">
        <w:rPr>
          <w:rFonts w:eastAsia="Calibri"/>
          <w:b/>
          <w:sz w:val="24"/>
          <w:szCs w:val="24"/>
        </w:rPr>
        <w:t>Felelős:</w:t>
      </w:r>
      <w:r w:rsidRPr="0044567A">
        <w:rPr>
          <w:rFonts w:eastAsia="Calibri"/>
          <w:sz w:val="24"/>
          <w:szCs w:val="24"/>
        </w:rPr>
        <w:tab/>
        <w:t>Dr. Árvay István polgármester</w:t>
      </w:r>
    </w:p>
    <w:p w14:paraId="47C14C82" w14:textId="72EA77D8" w:rsidR="00FD7732" w:rsidRDefault="00FD7732" w:rsidP="00FD7732">
      <w:pPr>
        <w:ind w:left="284"/>
        <w:jc w:val="both"/>
        <w:rPr>
          <w:rFonts w:eastAsia="Calibri"/>
          <w:sz w:val="24"/>
          <w:szCs w:val="24"/>
        </w:rPr>
      </w:pPr>
      <w:r w:rsidRPr="0044567A">
        <w:rPr>
          <w:rFonts w:eastAsia="Calibri"/>
          <w:b/>
          <w:sz w:val="24"/>
          <w:szCs w:val="24"/>
        </w:rPr>
        <w:t>Határidő:</w:t>
      </w:r>
      <w:r w:rsidRPr="0044567A">
        <w:rPr>
          <w:rFonts w:eastAsia="Calibri"/>
          <w:sz w:val="24"/>
          <w:szCs w:val="24"/>
        </w:rPr>
        <w:tab/>
      </w:r>
      <w:r>
        <w:rPr>
          <w:rFonts w:eastAsia="Calibri"/>
          <w:sz w:val="24"/>
          <w:szCs w:val="24"/>
        </w:rPr>
        <w:t>2023. december 31.</w:t>
      </w:r>
    </w:p>
    <w:p w14:paraId="28048F1C" w14:textId="77777777" w:rsidR="00FD7732" w:rsidRDefault="00FD7732" w:rsidP="00FD7732">
      <w:pPr>
        <w:ind w:left="284"/>
        <w:jc w:val="both"/>
      </w:pPr>
    </w:p>
    <w:p w14:paraId="5DA0F230" w14:textId="77777777" w:rsidR="00FD7732" w:rsidRPr="00C96120" w:rsidRDefault="00FD7732" w:rsidP="00FD7732">
      <w:pPr>
        <w:rPr>
          <w:sz w:val="24"/>
          <w:szCs w:val="24"/>
        </w:rPr>
      </w:pPr>
    </w:p>
    <w:p w14:paraId="243E8058" w14:textId="77777777" w:rsidR="00FD7732" w:rsidRDefault="00FD7732" w:rsidP="00FD7732">
      <w:pPr>
        <w:pStyle w:val="Listaszerbekezds1"/>
        <w:ind w:left="0"/>
        <w:contextualSpacing/>
        <w:jc w:val="both"/>
        <w:rPr>
          <w:b/>
          <w:bCs/>
        </w:rPr>
      </w:pPr>
      <w:r w:rsidRPr="00C96120">
        <w:rPr>
          <w:u w:val="single"/>
        </w:rPr>
        <w:t>Tárgy</w:t>
      </w:r>
      <w:r w:rsidRPr="00C96120">
        <w:t>:</w:t>
      </w:r>
      <w:r w:rsidRPr="00C96120">
        <w:rPr>
          <w:b/>
        </w:rPr>
        <w:t xml:space="preserve"> </w:t>
      </w:r>
      <w:r w:rsidRPr="00757554">
        <w:rPr>
          <w:b/>
          <w:bCs/>
        </w:rPr>
        <w:t>Javaslat a 2023. évi költségvetés módosítására (december)</w:t>
      </w:r>
    </w:p>
    <w:p w14:paraId="690B4D12" w14:textId="77777777" w:rsidR="00FD7732" w:rsidRPr="00C96120" w:rsidRDefault="00FD7732" w:rsidP="00FD7732">
      <w:pPr>
        <w:pStyle w:val="Listaszerbekezds1"/>
        <w:ind w:left="0"/>
        <w:contextualSpacing/>
        <w:jc w:val="both"/>
        <w:rPr>
          <w:b/>
        </w:rPr>
      </w:pPr>
    </w:p>
    <w:p w14:paraId="71988FF1" w14:textId="77777777" w:rsidR="00FD7732" w:rsidRPr="00757554" w:rsidRDefault="00FD7732" w:rsidP="00FD7732">
      <w:pPr>
        <w:jc w:val="both"/>
        <w:rPr>
          <w:b/>
          <w:sz w:val="24"/>
          <w:szCs w:val="24"/>
        </w:rPr>
      </w:pPr>
      <w:r w:rsidRPr="00757554">
        <w:rPr>
          <w:b/>
          <w:sz w:val="24"/>
          <w:szCs w:val="24"/>
        </w:rPr>
        <w:t>2</w:t>
      </w:r>
      <w:r>
        <w:rPr>
          <w:b/>
          <w:sz w:val="24"/>
          <w:szCs w:val="24"/>
        </w:rPr>
        <w:t>19</w:t>
      </w:r>
      <w:r w:rsidRPr="00757554">
        <w:rPr>
          <w:b/>
          <w:sz w:val="24"/>
          <w:szCs w:val="24"/>
        </w:rPr>
        <w:t>/2023. (XII.14.) Kt. határozat</w:t>
      </w:r>
    </w:p>
    <w:p w14:paraId="04D6F9AE" w14:textId="77777777" w:rsidR="00FD7732" w:rsidRPr="00757554" w:rsidRDefault="00FD7732" w:rsidP="00FD7732">
      <w:pPr>
        <w:jc w:val="both"/>
        <w:rPr>
          <w:sz w:val="24"/>
          <w:szCs w:val="24"/>
        </w:rPr>
      </w:pPr>
    </w:p>
    <w:p w14:paraId="463535B1" w14:textId="77777777" w:rsidR="00FD7732" w:rsidRPr="00757554" w:rsidRDefault="00FD7732" w:rsidP="00FD7732">
      <w:pPr>
        <w:numPr>
          <w:ilvl w:val="0"/>
          <w:numId w:val="27"/>
        </w:numPr>
        <w:contextualSpacing/>
        <w:jc w:val="both"/>
        <w:rPr>
          <w:sz w:val="24"/>
          <w:szCs w:val="24"/>
        </w:rPr>
      </w:pPr>
      <w:r w:rsidRPr="00757554">
        <w:rPr>
          <w:sz w:val="24"/>
          <w:szCs w:val="24"/>
        </w:rPr>
        <w:t>Mosonmagyaróvár Város Önkormányzat Képviselő-testülete elrendeli az Önkormányzat              2023. évi költségvetéséről szóló 2/2023. (II.17.) önkormányzati rendeletében a következő előirányzat átcsoportosításokat, módosításokat:</w:t>
      </w:r>
    </w:p>
    <w:p w14:paraId="450042CF" w14:textId="77777777" w:rsidR="00FD7732" w:rsidRPr="00757554" w:rsidRDefault="00FD7732" w:rsidP="00FD7732">
      <w:pPr>
        <w:jc w:val="both"/>
        <w:rPr>
          <w:sz w:val="24"/>
          <w:szCs w:val="24"/>
        </w:rPr>
      </w:pPr>
    </w:p>
    <w:tbl>
      <w:tblPr>
        <w:tblW w:w="11135" w:type="dxa"/>
        <w:tblInd w:w="-993" w:type="dxa"/>
        <w:tblCellMar>
          <w:left w:w="70" w:type="dxa"/>
          <w:right w:w="70" w:type="dxa"/>
        </w:tblCellMar>
        <w:tblLook w:val="04A0" w:firstRow="1" w:lastRow="0" w:firstColumn="1" w:lastColumn="0" w:noHBand="0" w:noVBand="1"/>
      </w:tblPr>
      <w:tblGrid>
        <w:gridCol w:w="1560"/>
        <w:gridCol w:w="1418"/>
        <w:gridCol w:w="1418"/>
        <w:gridCol w:w="1417"/>
        <w:gridCol w:w="1418"/>
        <w:gridCol w:w="1842"/>
        <w:gridCol w:w="2062"/>
      </w:tblGrid>
      <w:tr w:rsidR="00FD7732" w:rsidRPr="00757554" w14:paraId="4A7774F3" w14:textId="77777777" w:rsidTr="00250044">
        <w:trPr>
          <w:trHeight w:val="576"/>
        </w:trPr>
        <w:tc>
          <w:tcPr>
            <w:tcW w:w="1560" w:type="dxa"/>
            <w:tcBorders>
              <w:top w:val="nil"/>
              <w:left w:val="nil"/>
              <w:bottom w:val="nil"/>
              <w:right w:val="nil"/>
            </w:tcBorders>
            <w:shd w:val="clear" w:color="auto" w:fill="auto"/>
            <w:noWrap/>
            <w:vAlign w:val="bottom"/>
            <w:hideMark/>
          </w:tcPr>
          <w:p w14:paraId="360FD5D2" w14:textId="77777777" w:rsidR="00FD7732" w:rsidRPr="00757554" w:rsidRDefault="00FD7732" w:rsidP="00250044">
            <w:pPr>
              <w:rPr>
                <w:b/>
                <w:bCs/>
                <w:color w:val="000000"/>
              </w:rPr>
            </w:pPr>
            <w:r w:rsidRPr="00757554">
              <w:rPr>
                <w:b/>
                <w:bCs/>
                <w:color w:val="000000"/>
              </w:rPr>
              <w:t>Jogcím</w:t>
            </w:r>
          </w:p>
        </w:tc>
        <w:tc>
          <w:tcPr>
            <w:tcW w:w="1418" w:type="dxa"/>
            <w:tcBorders>
              <w:top w:val="nil"/>
              <w:left w:val="nil"/>
              <w:bottom w:val="nil"/>
              <w:right w:val="nil"/>
            </w:tcBorders>
            <w:shd w:val="clear" w:color="auto" w:fill="auto"/>
            <w:vAlign w:val="bottom"/>
            <w:hideMark/>
          </w:tcPr>
          <w:p w14:paraId="188AA2DF" w14:textId="77777777" w:rsidR="00FD7732" w:rsidRPr="00757554" w:rsidRDefault="00FD7732" w:rsidP="00250044">
            <w:pPr>
              <w:rPr>
                <w:b/>
                <w:bCs/>
                <w:color w:val="000000"/>
              </w:rPr>
            </w:pPr>
            <w:r w:rsidRPr="00757554">
              <w:rPr>
                <w:b/>
                <w:bCs/>
                <w:color w:val="000000"/>
              </w:rPr>
              <w:t>Érinett kormányzati funkció és rovat</w:t>
            </w:r>
          </w:p>
        </w:tc>
        <w:tc>
          <w:tcPr>
            <w:tcW w:w="1418" w:type="dxa"/>
            <w:tcBorders>
              <w:top w:val="nil"/>
              <w:left w:val="nil"/>
              <w:bottom w:val="nil"/>
              <w:right w:val="nil"/>
            </w:tcBorders>
            <w:shd w:val="clear" w:color="auto" w:fill="auto"/>
            <w:vAlign w:val="center"/>
            <w:hideMark/>
          </w:tcPr>
          <w:p w14:paraId="199706BA" w14:textId="77777777" w:rsidR="00FD7732" w:rsidRPr="00757554" w:rsidRDefault="00FD7732" w:rsidP="00250044">
            <w:pPr>
              <w:rPr>
                <w:b/>
                <w:bCs/>
                <w:color w:val="000000"/>
              </w:rPr>
            </w:pPr>
            <w:r w:rsidRPr="00757554">
              <w:rPr>
                <w:b/>
                <w:bCs/>
                <w:color w:val="000000"/>
              </w:rPr>
              <w:t>Eredeti előirányzat</w:t>
            </w:r>
          </w:p>
        </w:tc>
        <w:tc>
          <w:tcPr>
            <w:tcW w:w="1417" w:type="dxa"/>
            <w:tcBorders>
              <w:top w:val="nil"/>
              <w:left w:val="nil"/>
              <w:bottom w:val="nil"/>
              <w:right w:val="nil"/>
            </w:tcBorders>
            <w:shd w:val="clear" w:color="auto" w:fill="auto"/>
            <w:vAlign w:val="bottom"/>
            <w:hideMark/>
          </w:tcPr>
          <w:p w14:paraId="51E9CC82" w14:textId="77777777" w:rsidR="00FD7732" w:rsidRPr="00757554" w:rsidRDefault="00FD7732" w:rsidP="00250044">
            <w:pPr>
              <w:rPr>
                <w:b/>
                <w:bCs/>
                <w:color w:val="000000"/>
              </w:rPr>
            </w:pPr>
            <w:r w:rsidRPr="00757554">
              <w:rPr>
                <w:b/>
                <w:bCs/>
                <w:color w:val="000000"/>
              </w:rPr>
              <w:t xml:space="preserve">Módosított előirányzat </w:t>
            </w:r>
          </w:p>
        </w:tc>
        <w:tc>
          <w:tcPr>
            <w:tcW w:w="1418" w:type="dxa"/>
            <w:tcBorders>
              <w:top w:val="nil"/>
              <w:left w:val="nil"/>
              <w:bottom w:val="nil"/>
              <w:right w:val="nil"/>
            </w:tcBorders>
            <w:shd w:val="clear" w:color="auto" w:fill="auto"/>
            <w:vAlign w:val="bottom"/>
            <w:hideMark/>
          </w:tcPr>
          <w:p w14:paraId="1157873F" w14:textId="77777777" w:rsidR="00FD7732" w:rsidRPr="00757554" w:rsidRDefault="00FD7732" w:rsidP="00250044">
            <w:pPr>
              <w:rPr>
                <w:b/>
                <w:bCs/>
                <w:color w:val="000000"/>
              </w:rPr>
            </w:pPr>
            <w:r w:rsidRPr="00757554">
              <w:rPr>
                <w:b/>
                <w:bCs/>
                <w:color w:val="000000"/>
              </w:rPr>
              <w:t>Határozat szerint módosítás mértéke Ft</w:t>
            </w:r>
          </w:p>
        </w:tc>
        <w:tc>
          <w:tcPr>
            <w:tcW w:w="1842" w:type="dxa"/>
            <w:tcBorders>
              <w:top w:val="nil"/>
              <w:left w:val="nil"/>
              <w:bottom w:val="nil"/>
              <w:right w:val="nil"/>
            </w:tcBorders>
            <w:shd w:val="clear" w:color="auto" w:fill="auto"/>
            <w:vAlign w:val="bottom"/>
            <w:hideMark/>
          </w:tcPr>
          <w:p w14:paraId="65EC4491" w14:textId="77777777" w:rsidR="00FD7732" w:rsidRPr="00757554" w:rsidRDefault="00FD7732" w:rsidP="00250044">
            <w:pPr>
              <w:rPr>
                <w:b/>
                <w:bCs/>
                <w:color w:val="000000"/>
              </w:rPr>
            </w:pPr>
            <w:r w:rsidRPr="00757554">
              <w:rPr>
                <w:b/>
                <w:bCs/>
                <w:color w:val="000000"/>
              </w:rPr>
              <w:t>Előirányzat módosítás oka</w:t>
            </w:r>
          </w:p>
        </w:tc>
        <w:tc>
          <w:tcPr>
            <w:tcW w:w="2062" w:type="dxa"/>
            <w:tcBorders>
              <w:top w:val="nil"/>
              <w:left w:val="nil"/>
              <w:bottom w:val="nil"/>
              <w:right w:val="nil"/>
            </w:tcBorders>
            <w:shd w:val="clear" w:color="auto" w:fill="auto"/>
            <w:vAlign w:val="bottom"/>
            <w:hideMark/>
          </w:tcPr>
          <w:p w14:paraId="340F4FDC" w14:textId="77777777" w:rsidR="00FD7732" w:rsidRPr="00757554" w:rsidRDefault="00FD7732" w:rsidP="00250044">
            <w:pPr>
              <w:rPr>
                <w:b/>
                <w:bCs/>
                <w:color w:val="000000"/>
              </w:rPr>
            </w:pPr>
            <w:r w:rsidRPr="00757554">
              <w:rPr>
                <w:b/>
                <w:bCs/>
                <w:color w:val="000000"/>
              </w:rPr>
              <w:t>Mérlegre való hatása</w:t>
            </w:r>
          </w:p>
        </w:tc>
      </w:tr>
      <w:tr w:rsidR="00FD7732" w:rsidRPr="00757554" w14:paraId="43159940" w14:textId="77777777" w:rsidTr="00250044">
        <w:trPr>
          <w:trHeight w:val="2496"/>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3CE79CC" w14:textId="77777777" w:rsidR="00FD7732" w:rsidRPr="00757554" w:rsidRDefault="00FD7732" w:rsidP="00250044">
            <w:pPr>
              <w:rPr>
                <w:color w:val="000000"/>
              </w:rPr>
            </w:pPr>
            <w:r w:rsidRPr="00757554">
              <w:rPr>
                <w:color w:val="000000"/>
              </w:rPr>
              <w:t>Útépítés és felújítás, járdaépítés és felújítás, marás- aszfaltozás, hidak műszaki állapotának felülvizsgálata kormányzati funkción tervezett fejlesztési előirányzatok</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14:paraId="03237A0E"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045120, K61-67</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030E10A1" w14:textId="77777777" w:rsidR="00FD7732" w:rsidRPr="00757554" w:rsidRDefault="00FD7732" w:rsidP="00250044">
            <w:pPr>
              <w:jc w:val="right"/>
              <w:rPr>
                <w:color w:val="000000"/>
              </w:rPr>
            </w:pPr>
            <w:r w:rsidRPr="00757554">
              <w:rPr>
                <w:color w:val="000000"/>
              </w:rPr>
              <w:t>504 456 374 Ft</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4DA0A40A" w14:textId="77777777" w:rsidR="00FD7732" w:rsidRPr="00757554" w:rsidRDefault="00FD7732" w:rsidP="00250044">
            <w:pPr>
              <w:jc w:val="right"/>
              <w:rPr>
                <w:color w:val="000000"/>
              </w:rPr>
            </w:pPr>
            <w:r w:rsidRPr="00757554">
              <w:rPr>
                <w:color w:val="000000"/>
              </w:rPr>
              <w:t>563 343 374 Ft</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26C20346" w14:textId="77777777" w:rsidR="00FD7732" w:rsidRPr="00757554" w:rsidRDefault="00FD7732" w:rsidP="00250044">
            <w:pPr>
              <w:jc w:val="right"/>
              <w:rPr>
                <w:color w:val="000000"/>
              </w:rPr>
            </w:pPr>
            <w:r w:rsidRPr="00757554">
              <w:rPr>
                <w:color w:val="000000"/>
              </w:rPr>
              <w:t>145 447 039 Ft</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0458FC" w14:textId="77777777" w:rsidR="00FD7732" w:rsidRPr="00757554" w:rsidRDefault="00FD7732" w:rsidP="00250044">
            <w:pPr>
              <w:jc w:val="center"/>
              <w:rPr>
                <w:color w:val="000000"/>
              </w:rPr>
            </w:pPr>
            <w:r w:rsidRPr="00757554">
              <w:rPr>
                <w:color w:val="000000"/>
              </w:rPr>
              <w:t>útépítés, marás-aszfaltozás tevékenység megvalósítása az előterjesztés alapján, a "működési és fejlesztési célú tartalék" terhére</w:t>
            </w:r>
          </w:p>
        </w:tc>
        <w:tc>
          <w:tcPr>
            <w:tcW w:w="206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DD6C377" w14:textId="77777777" w:rsidR="00FD7732" w:rsidRPr="00757554" w:rsidRDefault="00FD7732" w:rsidP="00250044">
            <w:pPr>
              <w:jc w:val="center"/>
              <w:rPr>
                <w:color w:val="000000"/>
              </w:rPr>
            </w:pPr>
            <w:r w:rsidRPr="00757554">
              <w:rPr>
                <w:color w:val="000000"/>
              </w:rPr>
              <w:t>előirányzat átcsoportosítás a mérleg fő-összegét, és az önként vállalt, illetve kötelezően ellátandó feladatok arányát nem változtatja</w:t>
            </w:r>
          </w:p>
        </w:tc>
      </w:tr>
      <w:tr w:rsidR="00FD7732" w:rsidRPr="00757554" w14:paraId="6EDB11FC" w14:textId="77777777" w:rsidTr="00250044">
        <w:trPr>
          <w:trHeight w:val="564"/>
        </w:trPr>
        <w:tc>
          <w:tcPr>
            <w:tcW w:w="1560" w:type="dxa"/>
            <w:tcBorders>
              <w:top w:val="nil"/>
              <w:left w:val="single" w:sz="8" w:space="0" w:color="auto"/>
              <w:bottom w:val="single" w:sz="4" w:space="0" w:color="auto"/>
              <w:right w:val="single" w:sz="4" w:space="0" w:color="auto"/>
            </w:tcBorders>
            <w:shd w:val="clear" w:color="auto" w:fill="auto"/>
            <w:vAlign w:val="bottom"/>
            <w:hideMark/>
          </w:tcPr>
          <w:p w14:paraId="2EA5111B" w14:textId="77777777" w:rsidR="00FD7732" w:rsidRPr="00757554" w:rsidRDefault="00FD7732" w:rsidP="00250044">
            <w:pPr>
              <w:rPr>
                <w:color w:val="000000"/>
              </w:rPr>
            </w:pPr>
            <w:r w:rsidRPr="00757554">
              <w:rPr>
                <w:color w:val="000000"/>
              </w:rPr>
              <w:t>Marás-aszfaltozás felújítási előirányzata</w:t>
            </w:r>
          </w:p>
        </w:tc>
        <w:tc>
          <w:tcPr>
            <w:tcW w:w="1418" w:type="dxa"/>
            <w:tcBorders>
              <w:top w:val="nil"/>
              <w:left w:val="nil"/>
              <w:bottom w:val="single" w:sz="4" w:space="0" w:color="auto"/>
              <w:right w:val="single" w:sz="4" w:space="0" w:color="auto"/>
            </w:tcBorders>
            <w:shd w:val="clear" w:color="auto" w:fill="auto"/>
            <w:noWrap/>
            <w:vAlign w:val="center"/>
            <w:hideMark/>
          </w:tcPr>
          <w:p w14:paraId="0D8DFF05"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045120, K71-74</w:t>
            </w:r>
          </w:p>
        </w:tc>
        <w:tc>
          <w:tcPr>
            <w:tcW w:w="1418" w:type="dxa"/>
            <w:tcBorders>
              <w:top w:val="nil"/>
              <w:left w:val="nil"/>
              <w:bottom w:val="single" w:sz="4" w:space="0" w:color="auto"/>
              <w:right w:val="single" w:sz="4" w:space="0" w:color="auto"/>
            </w:tcBorders>
            <w:shd w:val="clear" w:color="auto" w:fill="auto"/>
            <w:noWrap/>
            <w:vAlign w:val="bottom"/>
            <w:hideMark/>
          </w:tcPr>
          <w:p w14:paraId="1B7D1DDD" w14:textId="77777777" w:rsidR="00FD7732" w:rsidRPr="00757554" w:rsidRDefault="00FD7732" w:rsidP="00250044">
            <w:pPr>
              <w:jc w:val="right"/>
              <w:rPr>
                <w:color w:val="000000"/>
              </w:rPr>
            </w:pPr>
            <w:r w:rsidRPr="00757554">
              <w:rPr>
                <w:color w:val="000000"/>
              </w:rPr>
              <w:t>200 000 000 Ft</w:t>
            </w:r>
          </w:p>
        </w:tc>
        <w:tc>
          <w:tcPr>
            <w:tcW w:w="1417" w:type="dxa"/>
            <w:tcBorders>
              <w:top w:val="nil"/>
              <w:left w:val="nil"/>
              <w:bottom w:val="single" w:sz="4" w:space="0" w:color="auto"/>
              <w:right w:val="single" w:sz="4" w:space="0" w:color="auto"/>
            </w:tcBorders>
            <w:shd w:val="clear" w:color="auto" w:fill="auto"/>
            <w:noWrap/>
            <w:vAlign w:val="bottom"/>
            <w:hideMark/>
          </w:tcPr>
          <w:p w14:paraId="29EF5FDC" w14:textId="77777777" w:rsidR="00FD7732" w:rsidRPr="00757554" w:rsidRDefault="00FD7732" w:rsidP="00250044">
            <w:pPr>
              <w:jc w:val="right"/>
              <w:rPr>
                <w:color w:val="000000"/>
              </w:rPr>
            </w:pPr>
            <w:r w:rsidRPr="00757554">
              <w:rPr>
                <w:color w:val="000000"/>
              </w:rPr>
              <w:t>400 000 000 Ft</w:t>
            </w:r>
          </w:p>
        </w:tc>
        <w:tc>
          <w:tcPr>
            <w:tcW w:w="1418" w:type="dxa"/>
            <w:tcBorders>
              <w:top w:val="nil"/>
              <w:left w:val="nil"/>
              <w:bottom w:val="single" w:sz="4" w:space="0" w:color="auto"/>
              <w:right w:val="single" w:sz="4" w:space="0" w:color="auto"/>
            </w:tcBorders>
            <w:shd w:val="clear" w:color="auto" w:fill="auto"/>
            <w:noWrap/>
            <w:vAlign w:val="bottom"/>
            <w:hideMark/>
          </w:tcPr>
          <w:p w14:paraId="5F3D33B7" w14:textId="77777777" w:rsidR="00FD7732" w:rsidRPr="00757554" w:rsidRDefault="00FD7732" w:rsidP="00250044">
            <w:pPr>
              <w:jc w:val="right"/>
              <w:rPr>
                <w:color w:val="000000"/>
              </w:rPr>
            </w:pPr>
            <w:r w:rsidRPr="00757554">
              <w:rPr>
                <w:color w:val="000000"/>
              </w:rPr>
              <w:t>-45 575 194 Ft</w:t>
            </w: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49F5E78B" w14:textId="77777777" w:rsidR="00FD7732" w:rsidRPr="00757554" w:rsidRDefault="00FD7732" w:rsidP="00250044">
            <w:pPr>
              <w:rPr>
                <w:color w:val="000000"/>
              </w:rPr>
            </w:pPr>
          </w:p>
        </w:tc>
        <w:tc>
          <w:tcPr>
            <w:tcW w:w="2062" w:type="dxa"/>
            <w:vMerge/>
            <w:tcBorders>
              <w:top w:val="single" w:sz="8" w:space="0" w:color="auto"/>
              <w:left w:val="single" w:sz="4" w:space="0" w:color="auto"/>
              <w:bottom w:val="single" w:sz="8" w:space="0" w:color="000000"/>
              <w:right w:val="single" w:sz="8" w:space="0" w:color="auto"/>
            </w:tcBorders>
            <w:vAlign w:val="center"/>
            <w:hideMark/>
          </w:tcPr>
          <w:p w14:paraId="79C0A732" w14:textId="77777777" w:rsidR="00FD7732" w:rsidRPr="00757554" w:rsidRDefault="00FD7732" w:rsidP="00250044">
            <w:pPr>
              <w:rPr>
                <w:color w:val="000000"/>
              </w:rPr>
            </w:pPr>
          </w:p>
        </w:tc>
      </w:tr>
      <w:tr w:rsidR="00FD7732" w:rsidRPr="00757554" w14:paraId="76A3236E" w14:textId="77777777" w:rsidTr="00250044">
        <w:trPr>
          <w:trHeight w:val="576"/>
        </w:trPr>
        <w:tc>
          <w:tcPr>
            <w:tcW w:w="1560" w:type="dxa"/>
            <w:tcBorders>
              <w:top w:val="nil"/>
              <w:left w:val="single" w:sz="8" w:space="0" w:color="auto"/>
              <w:bottom w:val="single" w:sz="8" w:space="0" w:color="auto"/>
              <w:right w:val="single" w:sz="4" w:space="0" w:color="auto"/>
            </w:tcBorders>
            <w:shd w:val="clear" w:color="auto" w:fill="auto"/>
            <w:vAlign w:val="bottom"/>
            <w:hideMark/>
          </w:tcPr>
          <w:p w14:paraId="654DF53E" w14:textId="77777777" w:rsidR="00FD7732" w:rsidRPr="00757554" w:rsidRDefault="00FD7732" w:rsidP="00250044">
            <w:pPr>
              <w:rPr>
                <w:color w:val="000000"/>
              </w:rPr>
            </w:pPr>
            <w:r w:rsidRPr="00757554">
              <w:rPr>
                <w:color w:val="000000"/>
              </w:rPr>
              <w:t>Működési és fejlesztési célú tartalék</w:t>
            </w:r>
          </w:p>
        </w:tc>
        <w:tc>
          <w:tcPr>
            <w:tcW w:w="1418" w:type="dxa"/>
            <w:tcBorders>
              <w:top w:val="nil"/>
              <w:left w:val="nil"/>
              <w:bottom w:val="single" w:sz="8" w:space="0" w:color="auto"/>
              <w:right w:val="single" w:sz="4" w:space="0" w:color="auto"/>
            </w:tcBorders>
            <w:shd w:val="clear" w:color="auto" w:fill="auto"/>
            <w:noWrap/>
            <w:vAlign w:val="bottom"/>
            <w:hideMark/>
          </w:tcPr>
          <w:p w14:paraId="7AC63FBC"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013350, K513</w:t>
            </w:r>
          </w:p>
        </w:tc>
        <w:tc>
          <w:tcPr>
            <w:tcW w:w="1418" w:type="dxa"/>
            <w:tcBorders>
              <w:top w:val="nil"/>
              <w:left w:val="nil"/>
              <w:bottom w:val="single" w:sz="8" w:space="0" w:color="auto"/>
              <w:right w:val="single" w:sz="4" w:space="0" w:color="auto"/>
            </w:tcBorders>
            <w:shd w:val="clear" w:color="auto" w:fill="auto"/>
            <w:noWrap/>
            <w:vAlign w:val="bottom"/>
            <w:hideMark/>
          </w:tcPr>
          <w:p w14:paraId="228804F0" w14:textId="77777777" w:rsidR="00FD7732" w:rsidRPr="00757554" w:rsidRDefault="00FD7732" w:rsidP="00250044">
            <w:pPr>
              <w:jc w:val="right"/>
              <w:rPr>
                <w:color w:val="000000"/>
              </w:rPr>
            </w:pPr>
            <w:r w:rsidRPr="00757554">
              <w:rPr>
                <w:color w:val="000000"/>
              </w:rPr>
              <w:t>350 000 000 Ft</w:t>
            </w:r>
          </w:p>
        </w:tc>
        <w:tc>
          <w:tcPr>
            <w:tcW w:w="1417" w:type="dxa"/>
            <w:tcBorders>
              <w:top w:val="nil"/>
              <w:left w:val="nil"/>
              <w:bottom w:val="single" w:sz="8" w:space="0" w:color="auto"/>
              <w:right w:val="single" w:sz="4" w:space="0" w:color="auto"/>
            </w:tcBorders>
            <w:shd w:val="clear" w:color="auto" w:fill="auto"/>
            <w:noWrap/>
            <w:vAlign w:val="bottom"/>
            <w:hideMark/>
          </w:tcPr>
          <w:p w14:paraId="5732258E" w14:textId="77777777" w:rsidR="00FD7732" w:rsidRPr="00757554" w:rsidRDefault="00FD7732" w:rsidP="00250044">
            <w:pPr>
              <w:jc w:val="right"/>
              <w:rPr>
                <w:color w:val="000000"/>
              </w:rPr>
            </w:pPr>
            <w:r w:rsidRPr="00757554">
              <w:rPr>
                <w:color w:val="000000"/>
              </w:rPr>
              <w:t>160 156 733 Ft</w:t>
            </w:r>
          </w:p>
        </w:tc>
        <w:tc>
          <w:tcPr>
            <w:tcW w:w="1418" w:type="dxa"/>
            <w:tcBorders>
              <w:top w:val="nil"/>
              <w:left w:val="nil"/>
              <w:bottom w:val="single" w:sz="8" w:space="0" w:color="auto"/>
              <w:right w:val="single" w:sz="4" w:space="0" w:color="auto"/>
            </w:tcBorders>
            <w:shd w:val="clear" w:color="auto" w:fill="auto"/>
            <w:noWrap/>
            <w:vAlign w:val="bottom"/>
            <w:hideMark/>
          </w:tcPr>
          <w:p w14:paraId="39D7A588" w14:textId="77777777" w:rsidR="00FD7732" w:rsidRPr="00757554" w:rsidRDefault="00FD7732" w:rsidP="00250044">
            <w:pPr>
              <w:jc w:val="right"/>
              <w:rPr>
                <w:color w:val="000000"/>
              </w:rPr>
            </w:pPr>
            <w:r w:rsidRPr="00757554">
              <w:rPr>
                <w:color w:val="000000"/>
              </w:rPr>
              <w:t>-99 871 845 Ft</w:t>
            </w: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20F6304B" w14:textId="77777777" w:rsidR="00FD7732" w:rsidRPr="00757554" w:rsidRDefault="00FD7732" w:rsidP="00250044">
            <w:pPr>
              <w:rPr>
                <w:color w:val="000000"/>
              </w:rPr>
            </w:pPr>
          </w:p>
        </w:tc>
        <w:tc>
          <w:tcPr>
            <w:tcW w:w="2062" w:type="dxa"/>
            <w:vMerge/>
            <w:tcBorders>
              <w:top w:val="single" w:sz="8" w:space="0" w:color="auto"/>
              <w:left w:val="single" w:sz="4" w:space="0" w:color="auto"/>
              <w:bottom w:val="single" w:sz="8" w:space="0" w:color="000000"/>
              <w:right w:val="single" w:sz="8" w:space="0" w:color="auto"/>
            </w:tcBorders>
            <w:vAlign w:val="center"/>
            <w:hideMark/>
          </w:tcPr>
          <w:p w14:paraId="1FA77794" w14:textId="77777777" w:rsidR="00FD7732" w:rsidRPr="00757554" w:rsidRDefault="00FD7732" w:rsidP="00250044">
            <w:pPr>
              <w:rPr>
                <w:color w:val="000000"/>
              </w:rPr>
            </w:pPr>
          </w:p>
        </w:tc>
      </w:tr>
      <w:tr w:rsidR="00FD7732" w:rsidRPr="00757554" w14:paraId="2409E447" w14:textId="77777777" w:rsidTr="00250044">
        <w:trPr>
          <w:trHeight w:val="1944"/>
        </w:trPr>
        <w:tc>
          <w:tcPr>
            <w:tcW w:w="1560" w:type="dxa"/>
            <w:tcBorders>
              <w:top w:val="nil"/>
              <w:left w:val="single" w:sz="8" w:space="0" w:color="auto"/>
              <w:bottom w:val="single" w:sz="4" w:space="0" w:color="auto"/>
              <w:right w:val="single" w:sz="4" w:space="0" w:color="auto"/>
            </w:tcBorders>
            <w:shd w:val="clear" w:color="auto" w:fill="auto"/>
            <w:vAlign w:val="bottom"/>
            <w:hideMark/>
          </w:tcPr>
          <w:p w14:paraId="6B933BC7" w14:textId="77777777" w:rsidR="00FD7732" w:rsidRPr="00757554" w:rsidRDefault="00FD7732" w:rsidP="00250044">
            <w:pPr>
              <w:rPr>
                <w:color w:val="000000"/>
              </w:rPr>
            </w:pPr>
            <w:r w:rsidRPr="00757554">
              <w:rPr>
                <w:color w:val="000000"/>
              </w:rPr>
              <w:lastRenderedPageBreak/>
              <w:t>FVS projektek indításához szükséges előirányzatok a 2023. december 14-i előterjesztés 2. pontja szerint (működési költség)</w:t>
            </w:r>
          </w:p>
        </w:tc>
        <w:tc>
          <w:tcPr>
            <w:tcW w:w="1418" w:type="dxa"/>
            <w:tcBorders>
              <w:top w:val="nil"/>
              <w:left w:val="nil"/>
              <w:bottom w:val="single" w:sz="4" w:space="0" w:color="auto"/>
              <w:right w:val="single" w:sz="4" w:space="0" w:color="auto"/>
            </w:tcBorders>
            <w:shd w:val="clear" w:color="auto" w:fill="auto"/>
            <w:noWrap/>
            <w:vAlign w:val="bottom"/>
            <w:hideMark/>
          </w:tcPr>
          <w:p w14:paraId="0A693536"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062020, K3</w:t>
            </w:r>
          </w:p>
        </w:tc>
        <w:tc>
          <w:tcPr>
            <w:tcW w:w="1418" w:type="dxa"/>
            <w:tcBorders>
              <w:top w:val="nil"/>
              <w:left w:val="nil"/>
              <w:bottom w:val="single" w:sz="4" w:space="0" w:color="auto"/>
              <w:right w:val="single" w:sz="4" w:space="0" w:color="auto"/>
            </w:tcBorders>
            <w:shd w:val="clear" w:color="auto" w:fill="auto"/>
            <w:noWrap/>
            <w:vAlign w:val="bottom"/>
            <w:hideMark/>
          </w:tcPr>
          <w:p w14:paraId="012B0C19" w14:textId="77777777" w:rsidR="00FD7732" w:rsidRPr="00757554" w:rsidRDefault="00FD7732" w:rsidP="00250044">
            <w:pPr>
              <w:jc w:val="right"/>
              <w:rPr>
                <w:color w:val="000000"/>
              </w:rPr>
            </w:pPr>
            <w:r w:rsidRPr="00757554">
              <w:rPr>
                <w:color w:val="000000"/>
              </w:rPr>
              <w:t>0 Ft</w:t>
            </w:r>
          </w:p>
        </w:tc>
        <w:tc>
          <w:tcPr>
            <w:tcW w:w="1417" w:type="dxa"/>
            <w:tcBorders>
              <w:top w:val="nil"/>
              <w:left w:val="nil"/>
              <w:bottom w:val="single" w:sz="4" w:space="0" w:color="auto"/>
              <w:right w:val="single" w:sz="4" w:space="0" w:color="auto"/>
            </w:tcBorders>
            <w:shd w:val="clear" w:color="auto" w:fill="auto"/>
            <w:noWrap/>
            <w:vAlign w:val="bottom"/>
            <w:hideMark/>
          </w:tcPr>
          <w:p w14:paraId="6B7BC663" w14:textId="77777777" w:rsidR="00FD7732" w:rsidRPr="00757554" w:rsidRDefault="00FD7732" w:rsidP="00250044">
            <w:pPr>
              <w:jc w:val="right"/>
              <w:rPr>
                <w:color w:val="000000"/>
              </w:rPr>
            </w:pPr>
            <w:r w:rsidRPr="00757554">
              <w:rPr>
                <w:color w:val="000000"/>
              </w:rPr>
              <w:t>0 Ft</w:t>
            </w:r>
          </w:p>
        </w:tc>
        <w:tc>
          <w:tcPr>
            <w:tcW w:w="1418" w:type="dxa"/>
            <w:tcBorders>
              <w:top w:val="nil"/>
              <w:left w:val="nil"/>
              <w:bottom w:val="single" w:sz="4" w:space="0" w:color="auto"/>
              <w:right w:val="single" w:sz="4" w:space="0" w:color="auto"/>
            </w:tcBorders>
            <w:shd w:val="clear" w:color="auto" w:fill="auto"/>
            <w:noWrap/>
            <w:vAlign w:val="bottom"/>
            <w:hideMark/>
          </w:tcPr>
          <w:p w14:paraId="0676C3B9" w14:textId="77777777" w:rsidR="00FD7732" w:rsidRPr="00757554" w:rsidRDefault="00FD7732" w:rsidP="00250044">
            <w:pPr>
              <w:jc w:val="right"/>
              <w:rPr>
                <w:color w:val="000000"/>
              </w:rPr>
            </w:pPr>
            <w:r w:rsidRPr="00757554">
              <w:rPr>
                <w:color w:val="000000"/>
              </w:rPr>
              <w:t>20 383 450 Ft</w:t>
            </w:r>
          </w:p>
        </w:tc>
        <w:tc>
          <w:tcPr>
            <w:tcW w:w="1842" w:type="dxa"/>
            <w:vMerge w:val="restart"/>
            <w:tcBorders>
              <w:top w:val="nil"/>
              <w:left w:val="single" w:sz="4" w:space="0" w:color="auto"/>
              <w:bottom w:val="single" w:sz="8" w:space="0" w:color="000000"/>
              <w:right w:val="single" w:sz="4" w:space="0" w:color="auto"/>
            </w:tcBorders>
            <w:shd w:val="clear" w:color="auto" w:fill="auto"/>
            <w:vAlign w:val="center"/>
            <w:hideMark/>
          </w:tcPr>
          <w:p w14:paraId="153F43B0" w14:textId="77777777" w:rsidR="00FD7732" w:rsidRPr="00757554" w:rsidRDefault="00FD7732" w:rsidP="00250044">
            <w:pPr>
              <w:jc w:val="center"/>
              <w:rPr>
                <w:color w:val="000000"/>
              </w:rPr>
            </w:pPr>
            <w:r w:rsidRPr="00757554">
              <w:rPr>
                <w:color w:val="000000"/>
              </w:rPr>
              <w:t xml:space="preserve">FVS programhoz kapcsolódó, induló projektek (FVS Bolyai </w:t>
            </w:r>
            <w:proofErr w:type="spellStart"/>
            <w:proofErr w:type="gramStart"/>
            <w:r w:rsidRPr="00757554">
              <w:rPr>
                <w:color w:val="000000"/>
              </w:rPr>
              <w:t>Iskola,FVS</w:t>
            </w:r>
            <w:proofErr w:type="spellEnd"/>
            <w:proofErr w:type="gramEnd"/>
            <w:r w:rsidRPr="00757554">
              <w:rPr>
                <w:color w:val="000000"/>
              </w:rPr>
              <w:t xml:space="preserve"> Bölcsőde és </w:t>
            </w:r>
            <w:proofErr w:type="spellStart"/>
            <w:r w:rsidRPr="00757554">
              <w:rPr>
                <w:color w:val="000000"/>
              </w:rPr>
              <w:t>Óvoda,FVS</w:t>
            </w:r>
            <w:proofErr w:type="spellEnd"/>
            <w:r w:rsidRPr="00757554">
              <w:rPr>
                <w:color w:val="000000"/>
              </w:rPr>
              <w:t xml:space="preserve"> Piac és </w:t>
            </w:r>
            <w:proofErr w:type="spellStart"/>
            <w:r w:rsidRPr="00757554">
              <w:rPr>
                <w:color w:val="000000"/>
              </w:rPr>
              <w:t>vásárcsarnok,FVS</w:t>
            </w:r>
            <w:proofErr w:type="spellEnd"/>
            <w:r w:rsidRPr="00757554">
              <w:rPr>
                <w:color w:val="000000"/>
              </w:rPr>
              <w:t xml:space="preserve"> Multipálya, FVS </w:t>
            </w:r>
            <w:proofErr w:type="spellStart"/>
            <w:r w:rsidRPr="00757554">
              <w:rPr>
                <w:color w:val="000000"/>
              </w:rPr>
              <w:t>GyÁÉV</w:t>
            </w:r>
            <w:proofErr w:type="spellEnd"/>
            <w:r w:rsidRPr="00757554">
              <w:rPr>
                <w:color w:val="000000"/>
              </w:rPr>
              <w:t xml:space="preserve"> csarnok)</w:t>
            </w:r>
          </w:p>
        </w:tc>
        <w:tc>
          <w:tcPr>
            <w:tcW w:w="2062" w:type="dxa"/>
            <w:vMerge w:val="restart"/>
            <w:tcBorders>
              <w:top w:val="nil"/>
              <w:left w:val="single" w:sz="4" w:space="0" w:color="auto"/>
              <w:bottom w:val="single" w:sz="8" w:space="0" w:color="000000"/>
              <w:right w:val="single" w:sz="8" w:space="0" w:color="auto"/>
            </w:tcBorders>
            <w:shd w:val="clear" w:color="auto" w:fill="auto"/>
            <w:vAlign w:val="center"/>
            <w:hideMark/>
          </w:tcPr>
          <w:p w14:paraId="3714623F" w14:textId="77777777" w:rsidR="00FD7732" w:rsidRPr="00757554" w:rsidRDefault="00FD7732" w:rsidP="00250044">
            <w:pPr>
              <w:jc w:val="center"/>
              <w:rPr>
                <w:color w:val="000000"/>
              </w:rPr>
            </w:pPr>
            <w:r w:rsidRPr="00757554">
              <w:rPr>
                <w:color w:val="000000"/>
              </w:rPr>
              <w:t>előirányzat módosítás a mérleg fő-összegét növeli 22.987.000 Ft-tal, az önként vállalt feladatok javára</w:t>
            </w:r>
          </w:p>
        </w:tc>
      </w:tr>
      <w:tr w:rsidR="00FD7732" w:rsidRPr="00757554" w14:paraId="6D097AD0" w14:textId="77777777" w:rsidTr="00250044">
        <w:trPr>
          <w:trHeight w:val="1668"/>
        </w:trPr>
        <w:tc>
          <w:tcPr>
            <w:tcW w:w="1560" w:type="dxa"/>
            <w:tcBorders>
              <w:top w:val="nil"/>
              <w:left w:val="single" w:sz="8" w:space="0" w:color="auto"/>
              <w:bottom w:val="single" w:sz="4" w:space="0" w:color="auto"/>
              <w:right w:val="single" w:sz="4" w:space="0" w:color="auto"/>
            </w:tcBorders>
            <w:shd w:val="clear" w:color="auto" w:fill="auto"/>
            <w:vAlign w:val="bottom"/>
            <w:hideMark/>
          </w:tcPr>
          <w:p w14:paraId="2A874605" w14:textId="77777777" w:rsidR="00FD7732" w:rsidRPr="00757554" w:rsidRDefault="00FD7732" w:rsidP="00250044">
            <w:pPr>
              <w:rPr>
                <w:color w:val="000000"/>
              </w:rPr>
            </w:pPr>
            <w:r w:rsidRPr="00757554">
              <w:rPr>
                <w:color w:val="000000"/>
              </w:rPr>
              <w:t>FVS projektek indításához szükséges előirányzatok a 2023. december 14-i előterjesztés 2. pontja szerint bevételi oldala</w:t>
            </w:r>
          </w:p>
        </w:tc>
        <w:tc>
          <w:tcPr>
            <w:tcW w:w="1418" w:type="dxa"/>
            <w:tcBorders>
              <w:top w:val="nil"/>
              <w:left w:val="nil"/>
              <w:bottom w:val="single" w:sz="4" w:space="0" w:color="auto"/>
              <w:right w:val="single" w:sz="4" w:space="0" w:color="auto"/>
            </w:tcBorders>
            <w:shd w:val="clear" w:color="auto" w:fill="auto"/>
            <w:noWrap/>
            <w:vAlign w:val="bottom"/>
            <w:hideMark/>
          </w:tcPr>
          <w:p w14:paraId="2295F992"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062020, B21</w:t>
            </w:r>
          </w:p>
        </w:tc>
        <w:tc>
          <w:tcPr>
            <w:tcW w:w="1418" w:type="dxa"/>
            <w:tcBorders>
              <w:top w:val="nil"/>
              <w:left w:val="nil"/>
              <w:bottom w:val="single" w:sz="4" w:space="0" w:color="auto"/>
              <w:right w:val="single" w:sz="4" w:space="0" w:color="auto"/>
            </w:tcBorders>
            <w:shd w:val="clear" w:color="auto" w:fill="auto"/>
            <w:noWrap/>
            <w:vAlign w:val="bottom"/>
            <w:hideMark/>
          </w:tcPr>
          <w:p w14:paraId="6E942204" w14:textId="77777777" w:rsidR="00FD7732" w:rsidRPr="00757554" w:rsidRDefault="00FD7732" w:rsidP="00250044">
            <w:pPr>
              <w:jc w:val="right"/>
              <w:rPr>
                <w:color w:val="000000"/>
              </w:rPr>
            </w:pPr>
            <w:r w:rsidRPr="00757554">
              <w:rPr>
                <w:color w:val="000000"/>
              </w:rPr>
              <w:t>0 Ft</w:t>
            </w:r>
          </w:p>
        </w:tc>
        <w:tc>
          <w:tcPr>
            <w:tcW w:w="1417" w:type="dxa"/>
            <w:tcBorders>
              <w:top w:val="nil"/>
              <w:left w:val="nil"/>
              <w:bottom w:val="single" w:sz="4" w:space="0" w:color="auto"/>
              <w:right w:val="single" w:sz="4" w:space="0" w:color="auto"/>
            </w:tcBorders>
            <w:shd w:val="clear" w:color="auto" w:fill="auto"/>
            <w:noWrap/>
            <w:vAlign w:val="bottom"/>
            <w:hideMark/>
          </w:tcPr>
          <w:p w14:paraId="43E9D456" w14:textId="77777777" w:rsidR="00FD7732" w:rsidRPr="00757554" w:rsidRDefault="00FD7732" w:rsidP="00250044">
            <w:pPr>
              <w:jc w:val="right"/>
              <w:rPr>
                <w:color w:val="000000"/>
              </w:rPr>
            </w:pPr>
            <w:r w:rsidRPr="00757554">
              <w:rPr>
                <w:color w:val="000000"/>
              </w:rPr>
              <w:t>0 Ft</w:t>
            </w:r>
          </w:p>
        </w:tc>
        <w:tc>
          <w:tcPr>
            <w:tcW w:w="1418" w:type="dxa"/>
            <w:tcBorders>
              <w:top w:val="nil"/>
              <w:left w:val="nil"/>
              <w:bottom w:val="single" w:sz="4" w:space="0" w:color="auto"/>
              <w:right w:val="single" w:sz="4" w:space="0" w:color="auto"/>
            </w:tcBorders>
            <w:shd w:val="clear" w:color="auto" w:fill="auto"/>
            <w:noWrap/>
            <w:vAlign w:val="bottom"/>
            <w:hideMark/>
          </w:tcPr>
          <w:p w14:paraId="7C83BBD5" w14:textId="77777777" w:rsidR="00FD7732" w:rsidRPr="00757554" w:rsidRDefault="00FD7732" w:rsidP="00250044">
            <w:pPr>
              <w:jc w:val="right"/>
              <w:rPr>
                <w:color w:val="000000"/>
              </w:rPr>
            </w:pPr>
            <w:r w:rsidRPr="00757554">
              <w:rPr>
                <w:color w:val="000000"/>
              </w:rPr>
              <w:t>20 383 450 Ft</w:t>
            </w:r>
          </w:p>
        </w:tc>
        <w:tc>
          <w:tcPr>
            <w:tcW w:w="1842" w:type="dxa"/>
            <w:vMerge/>
            <w:tcBorders>
              <w:top w:val="nil"/>
              <w:left w:val="single" w:sz="4" w:space="0" w:color="auto"/>
              <w:bottom w:val="single" w:sz="8" w:space="0" w:color="000000"/>
              <w:right w:val="single" w:sz="4" w:space="0" w:color="auto"/>
            </w:tcBorders>
            <w:vAlign w:val="center"/>
            <w:hideMark/>
          </w:tcPr>
          <w:p w14:paraId="64C9DD5A" w14:textId="77777777" w:rsidR="00FD7732" w:rsidRPr="00757554" w:rsidRDefault="00FD7732" w:rsidP="00250044">
            <w:pPr>
              <w:rPr>
                <w:color w:val="000000"/>
              </w:rPr>
            </w:pPr>
          </w:p>
        </w:tc>
        <w:tc>
          <w:tcPr>
            <w:tcW w:w="2062" w:type="dxa"/>
            <w:vMerge/>
            <w:tcBorders>
              <w:top w:val="nil"/>
              <w:left w:val="single" w:sz="4" w:space="0" w:color="auto"/>
              <w:bottom w:val="single" w:sz="8" w:space="0" w:color="000000"/>
              <w:right w:val="single" w:sz="8" w:space="0" w:color="auto"/>
            </w:tcBorders>
            <w:vAlign w:val="center"/>
            <w:hideMark/>
          </w:tcPr>
          <w:p w14:paraId="2F3DB304" w14:textId="77777777" w:rsidR="00FD7732" w:rsidRPr="00757554" w:rsidRDefault="00FD7732" w:rsidP="00250044">
            <w:pPr>
              <w:rPr>
                <w:color w:val="000000"/>
              </w:rPr>
            </w:pPr>
          </w:p>
        </w:tc>
      </w:tr>
      <w:tr w:rsidR="00FD7732" w:rsidRPr="00757554" w14:paraId="3EE4DE34" w14:textId="77777777" w:rsidTr="00250044">
        <w:trPr>
          <w:trHeight w:val="1944"/>
        </w:trPr>
        <w:tc>
          <w:tcPr>
            <w:tcW w:w="1560" w:type="dxa"/>
            <w:tcBorders>
              <w:top w:val="nil"/>
              <w:left w:val="single" w:sz="8" w:space="0" w:color="auto"/>
              <w:bottom w:val="single" w:sz="4" w:space="0" w:color="auto"/>
              <w:right w:val="single" w:sz="4" w:space="0" w:color="auto"/>
            </w:tcBorders>
            <w:shd w:val="clear" w:color="auto" w:fill="auto"/>
            <w:vAlign w:val="bottom"/>
            <w:hideMark/>
          </w:tcPr>
          <w:p w14:paraId="1FB98004" w14:textId="77777777" w:rsidR="00FD7732" w:rsidRPr="00757554" w:rsidRDefault="00FD7732" w:rsidP="00250044">
            <w:pPr>
              <w:rPr>
                <w:color w:val="000000"/>
              </w:rPr>
            </w:pPr>
            <w:r w:rsidRPr="00757554">
              <w:rPr>
                <w:color w:val="000000"/>
              </w:rPr>
              <w:t>FVS projektek indításához szükséges előirányzatok a 2023. december 14-i előterjesztés 2. pontja szerint (fejlesztési költség)</w:t>
            </w:r>
          </w:p>
        </w:tc>
        <w:tc>
          <w:tcPr>
            <w:tcW w:w="1418" w:type="dxa"/>
            <w:tcBorders>
              <w:top w:val="nil"/>
              <w:left w:val="nil"/>
              <w:bottom w:val="single" w:sz="4" w:space="0" w:color="auto"/>
              <w:right w:val="single" w:sz="4" w:space="0" w:color="auto"/>
            </w:tcBorders>
            <w:shd w:val="clear" w:color="auto" w:fill="auto"/>
            <w:noWrap/>
            <w:vAlign w:val="bottom"/>
            <w:hideMark/>
          </w:tcPr>
          <w:p w14:paraId="2A70D612"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062020, K6</w:t>
            </w:r>
          </w:p>
        </w:tc>
        <w:tc>
          <w:tcPr>
            <w:tcW w:w="1418" w:type="dxa"/>
            <w:tcBorders>
              <w:top w:val="nil"/>
              <w:left w:val="nil"/>
              <w:bottom w:val="single" w:sz="4" w:space="0" w:color="auto"/>
              <w:right w:val="single" w:sz="4" w:space="0" w:color="auto"/>
            </w:tcBorders>
            <w:shd w:val="clear" w:color="auto" w:fill="auto"/>
            <w:noWrap/>
            <w:vAlign w:val="bottom"/>
            <w:hideMark/>
          </w:tcPr>
          <w:p w14:paraId="45D1485B" w14:textId="77777777" w:rsidR="00FD7732" w:rsidRPr="00757554" w:rsidRDefault="00FD7732" w:rsidP="00250044">
            <w:pPr>
              <w:jc w:val="right"/>
              <w:rPr>
                <w:color w:val="000000"/>
              </w:rPr>
            </w:pPr>
            <w:r w:rsidRPr="00757554">
              <w:rPr>
                <w:color w:val="000000"/>
              </w:rPr>
              <w:t>0 Ft</w:t>
            </w:r>
          </w:p>
        </w:tc>
        <w:tc>
          <w:tcPr>
            <w:tcW w:w="1417" w:type="dxa"/>
            <w:tcBorders>
              <w:top w:val="nil"/>
              <w:left w:val="nil"/>
              <w:bottom w:val="single" w:sz="4" w:space="0" w:color="auto"/>
              <w:right w:val="single" w:sz="4" w:space="0" w:color="auto"/>
            </w:tcBorders>
            <w:shd w:val="clear" w:color="auto" w:fill="auto"/>
            <w:noWrap/>
            <w:vAlign w:val="bottom"/>
            <w:hideMark/>
          </w:tcPr>
          <w:p w14:paraId="08D1A068" w14:textId="77777777" w:rsidR="00FD7732" w:rsidRPr="00757554" w:rsidRDefault="00FD7732" w:rsidP="00250044">
            <w:pPr>
              <w:jc w:val="right"/>
              <w:rPr>
                <w:color w:val="000000"/>
              </w:rPr>
            </w:pPr>
            <w:r w:rsidRPr="00757554">
              <w:rPr>
                <w:color w:val="000000"/>
              </w:rPr>
              <w:t>0 Ft</w:t>
            </w:r>
          </w:p>
        </w:tc>
        <w:tc>
          <w:tcPr>
            <w:tcW w:w="1418" w:type="dxa"/>
            <w:tcBorders>
              <w:top w:val="nil"/>
              <w:left w:val="nil"/>
              <w:bottom w:val="single" w:sz="4" w:space="0" w:color="auto"/>
              <w:right w:val="single" w:sz="4" w:space="0" w:color="auto"/>
            </w:tcBorders>
            <w:shd w:val="clear" w:color="auto" w:fill="auto"/>
            <w:noWrap/>
            <w:vAlign w:val="bottom"/>
            <w:hideMark/>
          </w:tcPr>
          <w:p w14:paraId="6D0364FC" w14:textId="77777777" w:rsidR="00FD7732" w:rsidRPr="00757554" w:rsidRDefault="00FD7732" w:rsidP="00250044">
            <w:pPr>
              <w:jc w:val="right"/>
              <w:rPr>
                <w:color w:val="000000"/>
              </w:rPr>
            </w:pPr>
            <w:r w:rsidRPr="00757554">
              <w:rPr>
                <w:color w:val="000000"/>
              </w:rPr>
              <w:t>2 603 550 Ft</w:t>
            </w:r>
          </w:p>
        </w:tc>
        <w:tc>
          <w:tcPr>
            <w:tcW w:w="1842" w:type="dxa"/>
            <w:vMerge/>
            <w:tcBorders>
              <w:top w:val="nil"/>
              <w:left w:val="single" w:sz="4" w:space="0" w:color="auto"/>
              <w:bottom w:val="single" w:sz="8" w:space="0" w:color="000000"/>
              <w:right w:val="single" w:sz="4" w:space="0" w:color="auto"/>
            </w:tcBorders>
            <w:vAlign w:val="center"/>
            <w:hideMark/>
          </w:tcPr>
          <w:p w14:paraId="36460205" w14:textId="77777777" w:rsidR="00FD7732" w:rsidRPr="00757554" w:rsidRDefault="00FD7732" w:rsidP="00250044">
            <w:pPr>
              <w:rPr>
                <w:color w:val="000000"/>
              </w:rPr>
            </w:pPr>
          </w:p>
        </w:tc>
        <w:tc>
          <w:tcPr>
            <w:tcW w:w="2062" w:type="dxa"/>
            <w:vMerge/>
            <w:tcBorders>
              <w:top w:val="nil"/>
              <w:left w:val="single" w:sz="4" w:space="0" w:color="auto"/>
              <w:bottom w:val="single" w:sz="8" w:space="0" w:color="000000"/>
              <w:right w:val="single" w:sz="8" w:space="0" w:color="auto"/>
            </w:tcBorders>
            <w:vAlign w:val="center"/>
            <w:hideMark/>
          </w:tcPr>
          <w:p w14:paraId="36C85801" w14:textId="77777777" w:rsidR="00FD7732" w:rsidRPr="00757554" w:rsidRDefault="00FD7732" w:rsidP="00250044">
            <w:pPr>
              <w:rPr>
                <w:color w:val="000000"/>
              </w:rPr>
            </w:pPr>
          </w:p>
        </w:tc>
      </w:tr>
      <w:tr w:rsidR="00FD7732" w:rsidRPr="00757554" w14:paraId="5858EEAA" w14:textId="77777777" w:rsidTr="00250044">
        <w:trPr>
          <w:trHeight w:val="1680"/>
        </w:trPr>
        <w:tc>
          <w:tcPr>
            <w:tcW w:w="1560" w:type="dxa"/>
            <w:tcBorders>
              <w:top w:val="nil"/>
              <w:left w:val="single" w:sz="8" w:space="0" w:color="auto"/>
              <w:bottom w:val="single" w:sz="4" w:space="0" w:color="auto"/>
              <w:right w:val="single" w:sz="4" w:space="0" w:color="auto"/>
            </w:tcBorders>
            <w:shd w:val="clear" w:color="auto" w:fill="auto"/>
            <w:vAlign w:val="bottom"/>
            <w:hideMark/>
          </w:tcPr>
          <w:p w14:paraId="6D2D4170" w14:textId="77777777" w:rsidR="00FD7732" w:rsidRPr="00757554" w:rsidRDefault="00FD7732" w:rsidP="00250044">
            <w:pPr>
              <w:rPr>
                <w:color w:val="000000"/>
              </w:rPr>
            </w:pPr>
            <w:r w:rsidRPr="00757554">
              <w:rPr>
                <w:color w:val="000000"/>
              </w:rPr>
              <w:t>FVS projektek indításához szükséges előirányzatok a 2023. december 14-i előterjesztés 2. pontja szerint bevételi oldala</w:t>
            </w:r>
          </w:p>
        </w:tc>
        <w:tc>
          <w:tcPr>
            <w:tcW w:w="1418" w:type="dxa"/>
            <w:tcBorders>
              <w:top w:val="nil"/>
              <w:left w:val="nil"/>
              <w:bottom w:val="single" w:sz="4" w:space="0" w:color="auto"/>
              <w:right w:val="single" w:sz="4" w:space="0" w:color="auto"/>
            </w:tcBorders>
            <w:shd w:val="clear" w:color="auto" w:fill="auto"/>
            <w:noWrap/>
            <w:vAlign w:val="bottom"/>
            <w:hideMark/>
          </w:tcPr>
          <w:p w14:paraId="7C3449A3"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062020, B25</w:t>
            </w:r>
          </w:p>
        </w:tc>
        <w:tc>
          <w:tcPr>
            <w:tcW w:w="1418" w:type="dxa"/>
            <w:tcBorders>
              <w:top w:val="nil"/>
              <w:left w:val="nil"/>
              <w:bottom w:val="single" w:sz="4" w:space="0" w:color="auto"/>
              <w:right w:val="single" w:sz="4" w:space="0" w:color="auto"/>
            </w:tcBorders>
            <w:shd w:val="clear" w:color="auto" w:fill="auto"/>
            <w:noWrap/>
            <w:vAlign w:val="bottom"/>
            <w:hideMark/>
          </w:tcPr>
          <w:p w14:paraId="7CF9FE67" w14:textId="77777777" w:rsidR="00FD7732" w:rsidRPr="00757554" w:rsidRDefault="00FD7732" w:rsidP="00250044">
            <w:pPr>
              <w:jc w:val="right"/>
              <w:rPr>
                <w:color w:val="000000"/>
              </w:rPr>
            </w:pPr>
            <w:r w:rsidRPr="00757554">
              <w:rPr>
                <w:color w:val="000000"/>
              </w:rPr>
              <w:t>0 Ft</w:t>
            </w:r>
          </w:p>
        </w:tc>
        <w:tc>
          <w:tcPr>
            <w:tcW w:w="1417" w:type="dxa"/>
            <w:tcBorders>
              <w:top w:val="nil"/>
              <w:left w:val="nil"/>
              <w:bottom w:val="single" w:sz="4" w:space="0" w:color="auto"/>
              <w:right w:val="single" w:sz="4" w:space="0" w:color="auto"/>
            </w:tcBorders>
            <w:shd w:val="clear" w:color="auto" w:fill="auto"/>
            <w:noWrap/>
            <w:vAlign w:val="bottom"/>
            <w:hideMark/>
          </w:tcPr>
          <w:p w14:paraId="1DA1AFEE" w14:textId="77777777" w:rsidR="00FD7732" w:rsidRPr="00757554" w:rsidRDefault="00FD7732" w:rsidP="00250044">
            <w:pPr>
              <w:jc w:val="right"/>
              <w:rPr>
                <w:color w:val="000000"/>
              </w:rPr>
            </w:pPr>
            <w:r w:rsidRPr="00757554">
              <w:rPr>
                <w:color w:val="000000"/>
              </w:rPr>
              <w:t>0 Ft</w:t>
            </w:r>
          </w:p>
        </w:tc>
        <w:tc>
          <w:tcPr>
            <w:tcW w:w="1418" w:type="dxa"/>
            <w:tcBorders>
              <w:top w:val="nil"/>
              <w:left w:val="nil"/>
              <w:bottom w:val="single" w:sz="4" w:space="0" w:color="auto"/>
              <w:right w:val="single" w:sz="4" w:space="0" w:color="auto"/>
            </w:tcBorders>
            <w:shd w:val="clear" w:color="auto" w:fill="auto"/>
            <w:noWrap/>
            <w:vAlign w:val="bottom"/>
            <w:hideMark/>
          </w:tcPr>
          <w:p w14:paraId="5EE6F056" w14:textId="77777777" w:rsidR="00FD7732" w:rsidRPr="00757554" w:rsidRDefault="00FD7732" w:rsidP="00250044">
            <w:pPr>
              <w:jc w:val="right"/>
              <w:rPr>
                <w:color w:val="000000"/>
              </w:rPr>
            </w:pPr>
            <w:r w:rsidRPr="00757554">
              <w:rPr>
                <w:color w:val="000000"/>
              </w:rPr>
              <w:t>2 603 550 Ft</w:t>
            </w:r>
          </w:p>
        </w:tc>
        <w:tc>
          <w:tcPr>
            <w:tcW w:w="1842" w:type="dxa"/>
            <w:vMerge/>
            <w:tcBorders>
              <w:top w:val="nil"/>
              <w:left w:val="single" w:sz="4" w:space="0" w:color="auto"/>
              <w:bottom w:val="single" w:sz="4" w:space="0" w:color="auto"/>
              <w:right w:val="single" w:sz="4" w:space="0" w:color="auto"/>
            </w:tcBorders>
            <w:vAlign w:val="center"/>
            <w:hideMark/>
          </w:tcPr>
          <w:p w14:paraId="5C9EF9E4" w14:textId="77777777" w:rsidR="00FD7732" w:rsidRPr="00757554" w:rsidRDefault="00FD7732" w:rsidP="00250044">
            <w:pPr>
              <w:rPr>
                <w:color w:val="000000"/>
              </w:rPr>
            </w:pPr>
          </w:p>
        </w:tc>
        <w:tc>
          <w:tcPr>
            <w:tcW w:w="2062" w:type="dxa"/>
            <w:vMerge/>
            <w:tcBorders>
              <w:top w:val="nil"/>
              <w:left w:val="single" w:sz="4" w:space="0" w:color="auto"/>
              <w:bottom w:val="single" w:sz="4" w:space="0" w:color="auto"/>
              <w:right w:val="single" w:sz="8" w:space="0" w:color="auto"/>
            </w:tcBorders>
            <w:vAlign w:val="center"/>
            <w:hideMark/>
          </w:tcPr>
          <w:p w14:paraId="59E59A2F" w14:textId="77777777" w:rsidR="00FD7732" w:rsidRPr="00757554" w:rsidRDefault="00FD7732" w:rsidP="00250044">
            <w:pPr>
              <w:rPr>
                <w:color w:val="000000"/>
              </w:rPr>
            </w:pPr>
          </w:p>
        </w:tc>
      </w:tr>
      <w:tr w:rsidR="00FD7732" w:rsidRPr="00757554" w14:paraId="19E85565" w14:textId="77777777" w:rsidTr="00250044">
        <w:trPr>
          <w:trHeight w:val="441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8D7AE" w14:textId="77777777" w:rsidR="00FD7732" w:rsidRPr="00757554" w:rsidRDefault="00FD7732" w:rsidP="00250044">
            <w:pPr>
              <w:rPr>
                <w:color w:val="000000"/>
              </w:rPr>
            </w:pPr>
            <w:r w:rsidRPr="00757554">
              <w:rPr>
                <w:color w:val="000000"/>
              </w:rPr>
              <w:t xml:space="preserve">Movinnov Kft. által bonyolított lakásfelújítások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72BF1"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013350, K71-74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D8E73" w14:textId="77777777" w:rsidR="00FD7732" w:rsidRPr="00757554" w:rsidRDefault="00FD7732" w:rsidP="00250044">
            <w:pPr>
              <w:jc w:val="right"/>
              <w:rPr>
                <w:color w:val="000000"/>
              </w:rPr>
            </w:pPr>
            <w:r w:rsidRPr="00757554">
              <w:rPr>
                <w:color w:val="000000"/>
              </w:rPr>
              <w:t>90 000 000 Ft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E99B5" w14:textId="77777777" w:rsidR="00FD7732" w:rsidRPr="00757554" w:rsidRDefault="00FD7732" w:rsidP="00250044">
            <w:pPr>
              <w:jc w:val="right"/>
              <w:rPr>
                <w:color w:val="000000"/>
              </w:rPr>
            </w:pPr>
            <w:r w:rsidRPr="00757554">
              <w:rPr>
                <w:color w:val="000000"/>
              </w:rPr>
              <w:t>87 745 715 Ft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B9CFC" w14:textId="77777777" w:rsidR="00FD7732" w:rsidRPr="00757554" w:rsidRDefault="00FD7732" w:rsidP="00250044">
            <w:pPr>
              <w:jc w:val="right"/>
              <w:rPr>
                <w:color w:val="000000"/>
              </w:rPr>
            </w:pPr>
            <w:r w:rsidRPr="00757554">
              <w:rPr>
                <w:color w:val="000000"/>
              </w:rPr>
              <w:t>47 594 774 Ft</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21624" w14:textId="77777777" w:rsidR="00FD7732" w:rsidRPr="00757554" w:rsidRDefault="00FD7732" w:rsidP="00250044">
            <w:pPr>
              <w:jc w:val="center"/>
              <w:rPr>
                <w:color w:val="000000"/>
              </w:rPr>
            </w:pPr>
            <w:r w:rsidRPr="00757554">
              <w:rPr>
                <w:color w:val="000000"/>
              </w:rPr>
              <w:t>Pozsonyi u. 87. kőműves munkái, illetve villamosfogadó berendezések és mérőórák felszerelése, valamint a tervek elkészítése miatt bruttó 36.147.375 Ft forrás átcsoportosítása szükséges. A Szent István király úti Mosonyi Zeneiskola kéményeinek felújítása érdekében további bruttó 11.447.399 Ft igény jelentkezik.</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80518" w14:textId="77777777" w:rsidR="00FD7732" w:rsidRPr="00757554" w:rsidRDefault="00FD7732" w:rsidP="00250044">
            <w:pPr>
              <w:jc w:val="center"/>
              <w:rPr>
                <w:color w:val="000000"/>
              </w:rPr>
            </w:pPr>
            <w:r w:rsidRPr="00757554">
              <w:rPr>
                <w:color w:val="000000"/>
              </w:rPr>
              <w:t>előirányzat átcsoportosítás a mérleg fő-összegét, és az önként vállalt, illetve kötelezően ellátandó feladatok arányát nem változtatja</w:t>
            </w:r>
          </w:p>
        </w:tc>
      </w:tr>
      <w:tr w:rsidR="00FD7732" w:rsidRPr="00757554" w14:paraId="1C5344B3" w14:textId="77777777" w:rsidTr="00250044">
        <w:trPr>
          <w:trHeight w:val="576"/>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20B7D8" w14:textId="77777777" w:rsidR="00FD7732" w:rsidRPr="00757554" w:rsidRDefault="00FD7732" w:rsidP="00250044">
            <w:pPr>
              <w:rPr>
                <w:color w:val="000000"/>
              </w:rPr>
            </w:pPr>
            <w:r w:rsidRPr="00757554">
              <w:rPr>
                <w:color w:val="000000"/>
              </w:rPr>
              <w:t>Működési és fejlesztési célú tartalék</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399D21"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013350, K513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4DD5A7" w14:textId="77777777" w:rsidR="00FD7732" w:rsidRPr="00757554" w:rsidRDefault="00FD7732" w:rsidP="00250044">
            <w:pPr>
              <w:jc w:val="right"/>
              <w:rPr>
                <w:color w:val="000000"/>
              </w:rPr>
            </w:pPr>
            <w:r w:rsidRPr="00757554">
              <w:rPr>
                <w:color w:val="000000"/>
              </w:rPr>
              <w:t>350 000 000 Ft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0A44BC" w14:textId="77777777" w:rsidR="00FD7732" w:rsidRPr="00757554" w:rsidRDefault="00FD7732" w:rsidP="00250044">
            <w:pPr>
              <w:jc w:val="right"/>
              <w:rPr>
                <w:color w:val="000000"/>
              </w:rPr>
            </w:pPr>
            <w:r w:rsidRPr="00757554">
              <w:rPr>
                <w:color w:val="000000"/>
              </w:rPr>
              <w:t>60 284 888 Ft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FB8456" w14:textId="77777777" w:rsidR="00FD7732" w:rsidRPr="00757554" w:rsidRDefault="00FD7732" w:rsidP="00250044">
            <w:pPr>
              <w:jc w:val="right"/>
              <w:rPr>
                <w:color w:val="000000"/>
              </w:rPr>
            </w:pPr>
            <w:r w:rsidRPr="00757554">
              <w:rPr>
                <w:color w:val="000000"/>
              </w:rPr>
              <w:t>-47 594 774 Ft</w:t>
            </w:r>
          </w:p>
        </w:tc>
        <w:tc>
          <w:tcPr>
            <w:tcW w:w="1842" w:type="dxa"/>
            <w:vMerge/>
            <w:tcBorders>
              <w:top w:val="single" w:sz="4" w:space="0" w:color="auto"/>
              <w:left w:val="nil"/>
              <w:bottom w:val="single" w:sz="4" w:space="0" w:color="auto"/>
              <w:right w:val="single" w:sz="4" w:space="0" w:color="auto"/>
            </w:tcBorders>
            <w:vAlign w:val="center"/>
            <w:hideMark/>
          </w:tcPr>
          <w:p w14:paraId="4D10BF3E" w14:textId="77777777" w:rsidR="00FD7732" w:rsidRPr="00757554" w:rsidRDefault="00FD7732" w:rsidP="00250044">
            <w:pPr>
              <w:rPr>
                <w:color w:val="000000"/>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16858BDC" w14:textId="77777777" w:rsidR="00FD7732" w:rsidRPr="00757554" w:rsidRDefault="00FD7732" w:rsidP="00250044">
            <w:pPr>
              <w:rPr>
                <w:color w:val="000000"/>
              </w:rPr>
            </w:pPr>
          </w:p>
        </w:tc>
      </w:tr>
      <w:tr w:rsidR="00FD7732" w:rsidRPr="00757554" w14:paraId="68F3919C" w14:textId="77777777" w:rsidTr="00250044">
        <w:trPr>
          <w:trHeight w:val="1380"/>
        </w:trPr>
        <w:tc>
          <w:tcPr>
            <w:tcW w:w="15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17F4F55" w14:textId="77777777" w:rsidR="00FD7732" w:rsidRPr="00757554" w:rsidRDefault="00FD7732" w:rsidP="00250044">
            <w:pPr>
              <w:rPr>
                <w:color w:val="000000"/>
              </w:rPr>
            </w:pPr>
            <w:r w:rsidRPr="00757554">
              <w:rPr>
                <w:color w:val="000000"/>
              </w:rPr>
              <w:lastRenderedPageBreak/>
              <w:t xml:space="preserve">Movinnov Kft. Által bonyolítandó víziturisztikai fejlesztés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135495"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013350, K64-67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A0B6C4" w14:textId="77777777" w:rsidR="00FD7732" w:rsidRPr="00757554" w:rsidRDefault="00FD7732" w:rsidP="00250044">
            <w:pPr>
              <w:jc w:val="right"/>
              <w:rPr>
                <w:color w:val="000000"/>
              </w:rPr>
            </w:pPr>
            <w:r w:rsidRPr="00757554">
              <w:rPr>
                <w:color w:val="000000"/>
              </w:rPr>
              <w:t>0 Ft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90407D" w14:textId="77777777" w:rsidR="00FD7732" w:rsidRPr="00757554" w:rsidRDefault="00FD7732" w:rsidP="00250044">
            <w:pPr>
              <w:jc w:val="right"/>
              <w:rPr>
                <w:color w:val="000000"/>
              </w:rPr>
            </w:pPr>
            <w:r w:rsidRPr="00757554">
              <w:rPr>
                <w:color w:val="000000"/>
              </w:rPr>
              <w:t>0 Ft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06D999" w14:textId="77777777" w:rsidR="00FD7732" w:rsidRPr="00757554" w:rsidRDefault="00FD7732" w:rsidP="00250044">
            <w:pPr>
              <w:jc w:val="right"/>
              <w:rPr>
                <w:color w:val="000000"/>
              </w:rPr>
            </w:pPr>
            <w:r w:rsidRPr="00757554">
              <w:rPr>
                <w:color w:val="000000"/>
              </w:rPr>
              <w:t>12 700 000 Ft</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6826D" w14:textId="77777777" w:rsidR="00FD7732" w:rsidRPr="00757554" w:rsidRDefault="00FD7732" w:rsidP="00250044">
            <w:pPr>
              <w:jc w:val="center"/>
              <w:rPr>
                <w:color w:val="000000"/>
              </w:rPr>
            </w:pPr>
            <w:r w:rsidRPr="00757554">
              <w:rPr>
                <w:color w:val="000000"/>
              </w:rPr>
              <w:t>víziturisztikai fejlesztés projekthez kapcsolódó közbeszerzés és a tervezés forrásigénye</w:t>
            </w:r>
          </w:p>
        </w:tc>
        <w:tc>
          <w:tcPr>
            <w:tcW w:w="2062"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4A5639C8" w14:textId="77777777" w:rsidR="00FD7732" w:rsidRPr="00757554" w:rsidRDefault="00FD7732" w:rsidP="00250044">
            <w:pPr>
              <w:jc w:val="center"/>
              <w:rPr>
                <w:color w:val="000000"/>
              </w:rPr>
            </w:pPr>
            <w:r w:rsidRPr="00757554">
              <w:rPr>
                <w:color w:val="000000"/>
              </w:rPr>
              <w:t>előirányzat átcsoportosítás a mérleg fő-összegét, és az önként vállalt, illetve kötelezően ellátandó feladatok arányát nem változtatja</w:t>
            </w:r>
          </w:p>
        </w:tc>
      </w:tr>
      <w:tr w:rsidR="00FD7732" w:rsidRPr="00757554" w14:paraId="3EAA5201" w14:textId="77777777" w:rsidTr="00250044">
        <w:trPr>
          <w:trHeight w:val="564"/>
        </w:trPr>
        <w:tc>
          <w:tcPr>
            <w:tcW w:w="1560" w:type="dxa"/>
            <w:tcBorders>
              <w:top w:val="nil"/>
              <w:left w:val="single" w:sz="8" w:space="0" w:color="auto"/>
              <w:bottom w:val="single" w:sz="4" w:space="0" w:color="auto"/>
              <w:right w:val="single" w:sz="4" w:space="0" w:color="auto"/>
            </w:tcBorders>
            <w:shd w:val="clear" w:color="auto" w:fill="auto"/>
            <w:vAlign w:val="bottom"/>
            <w:hideMark/>
          </w:tcPr>
          <w:p w14:paraId="6325F359" w14:textId="77777777" w:rsidR="00FD7732" w:rsidRPr="00757554" w:rsidRDefault="00FD7732" w:rsidP="00250044">
            <w:pPr>
              <w:rPr>
                <w:color w:val="000000"/>
              </w:rPr>
            </w:pPr>
            <w:r w:rsidRPr="00757554">
              <w:rPr>
                <w:color w:val="000000"/>
              </w:rPr>
              <w:t>Működési és fejlesztési célú tartalék</w:t>
            </w:r>
          </w:p>
        </w:tc>
        <w:tc>
          <w:tcPr>
            <w:tcW w:w="1418" w:type="dxa"/>
            <w:tcBorders>
              <w:top w:val="nil"/>
              <w:left w:val="nil"/>
              <w:bottom w:val="single" w:sz="4" w:space="0" w:color="auto"/>
              <w:right w:val="single" w:sz="4" w:space="0" w:color="auto"/>
            </w:tcBorders>
            <w:shd w:val="clear" w:color="auto" w:fill="auto"/>
            <w:noWrap/>
            <w:vAlign w:val="bottom"/>
            <w:hideMark/>
          </w:tcPr>
          <w:p w14:paraId="41F589D4"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013350, K513</w:t>
            </w:r>
          </w:p>
        </w:tc>
        <w:tc>
          <w:tcPr>
            <w:tcW w:w="1418" w:type="dxa"/>
            <w:tcBorders>
              <w:top w:val="nil"/>
              <w:left w:val="nil"/>
              <w:bottom w:val="single" w:sz="4" w:space="0" w:color="auto"/>
              <w:right w:val="single" w:sz="4" w:space="0" w:color="auto"/>
            </w:tcBorders>
            <w:shd w:val="clear" w:color="auto" w:fill="auto"/>
            <w:noWrap/>
            <w:vAlign w:val="bottom"/>
            <w:hideMark/>
          </w:tcPr>
          <w:p w14:paraId="03B56475" w14:textId="77777777" w:rsidR="00FD7732" w:rsidRPr="00757554" w:rsidRDefault="00FD7732" w:rsidP="00250044">
            <w:pPr>
              <w:jc w:val="right"/>
              <w:rPr>
                <w:color w:val="000000"/>
              </w:rPr>
            </w:pPr>
            <w:r w:rsidRPr="00757554">
              <w:rPr>
                <w:color w:val="000000"/>
              </w:rPr>
              <w:t>350 000 000 Ft</w:t>
            </w:r>
          </w:p>
        </w:tc>
        <w:tc>
          <w:tcPr>
            <w:tcW w:w="1417" w:type="dxa"/>
            <w:tcBorders>
              <w:top w:val="nil"/>
              <w:left w:val="nil"/>
              <w:bottom w:val="single" w:sz="4" w:space="0" w:color="auto"/>
              <w:right w:val="single" w:sz="4" w:space="0" w:color="auto"/>
            </w:tcBorders>
            <w:shd w:val="clear" w:color="auto" w:fill="auto"/>
            <w:noWrap/>
            <w:vAlign w:val="bottom"/>
            <w:hideMark/>
          </w:tcPr>
          <w:p w14:paraId="60DB9932" w14:textId="77777777" w:rsidR="00FD7732" w:rsidRPr="00757554" w:rsidRDefault="00FD7732" w:rsidP="00250044">
            <w:pPr>
              <w:jc w:val="right"/>
              <w:rPr>
                <w:color w:val="000000"/>
              </w:rPr>
            </w:pPr>
            <w:r w:rsidRPr="00757554">
              <w:rPr>
                <w:color w:val="000000"/>
              </w:rPr>
              <w:t>12 690 114 Ft</w:t>
            </w:r>
          </w:p>
        </w:tc>
        <w:tc>
          <w:tcPr>
            <w:tcW w:w="1418" w:type="dxa"/>
            <w:tcBorders>
              <w:top w:val="nil"/>
              <w:left w:val="nil"/>
              <w:bottom w:val="single" w:sz="4" w:space="0" w:color="auto"/>
              <w:right w:val="single" w:sz="4" w:space="0" w:color="auto"/>
            </w:tcBorders>
            <w:shd w:val="clear" w:color="auto" w:fill="auto"/>
            <w:noWrap/>
            <w:vAlign w:val="bottom"/>
            <w:hideMark/>
          </w:tcPr>
          <w:p w14:paraId="6390F1F2" w14:textId="77777777" w:rsidR="00FD7732" w:rsidRPr="00757554" w:rsidRDefault="00FD7732" w:rsidP="00250044">
            <w:pPr>
              <w:jc w:val="right"/>
              <w:rPr>
                <w:color w:val="000000"/>
              </w:rPr>
            </w:pPr>
            <w:r w:rsidRPr="00757554">
              <w:rPr>
                <w:color w:val="000000"/>
              </w:rPr>
              <w:t>-12 690 114 Ft</w:t>
            </w:r>
          </w:p>
        </w:tc>
        <w:tc>
          <w:tcPr>
            <w:tcW w:w="1842" w:type="dxa"/>
            <w:vMerge/>
            <w:tcBorders>
              <w:top w:val="single" w:sz="8" w:space="0" w:color="auto"/>
              <w:left w:val="single" w:sz="4" w:space="0" w:color="auto"/>
              <w:bottom w:val="single" w:sz="4" w:space="0" w:color="auto"/>
              <w:right w:val="single" w:sz="4" w:space="0" w:color="auto"/>
            </w:tcBorders>
            <w:vAlign w:val="center"/>
            <w:hideMark/>
          </w:tcPr>
          <w:p w14:paraId="4A9EC880" w14:textId="77777777" w:rsidR="00FD7732" w:rsidRPr="00757554" w:rsidRDefault="00FD7732" w:rsidP="00250044">
            <w:pPr>
              <w:rPr>
                <w:color w:val="000000"/>
              </w:rPr>
            </w:pPr>
          </w:p>
        </w:tc>
        <w:tc>
          <w:tcPr>
            <w:tcW w:w="2062" w:type="dxa"/>
            <w:vMerge/>
            <w:tcBorders>
              <w:top w:val="single" w:sz="8" w:space="0" w:color="auto"/>
              <w:left w:val="single" w:sz="4" w:space="0" w:color="auto"/>
              <w:bottom w:val="single" w:sz="4" w:space="0" w:color="auto"/>
              <w:right w:val="single" w:sz="8" w:space="0" w:color="auto"/>
            </w:tcBorders>
            <w:vAlign w:val="center"/>
            <w:hideMark/>
          </w:tcPr>
          <w:p w14:paraId="487EAC71" w14:textId="77777777" w:rsidR="00FD7732" w:rsidRPr="00757554" w:rsidRDefault="00FD7732" w:rsidP="00250044">
            <w:pPr>
              <w:rPr>
                <w:color w:val="000000"/>
              </w:rPr>
            </w:pPr>
          </w:p>
        </w:tc>
      </w:tr>
      <w:tr w:rsidR="00FD7732" w:rsidRPr="00757554" w14:paraId="3EA665CE" w14:textId="77777777" w:rsidTr="00250044">
        <w:trPr>
          <w:trHeight w:val="288"/>
        </w:trPr>
        <w:tc>
          <w:tcPr>
            <w:tcW w:w="1560" w:type="dxa"/>
            <w:tcBorders>
              <w:top w:val="nil"/>
              <w:left w:val="single" w:sz="8" w:space="0" w:color="auto"/>
              <w:bottom w:val="nil"/>
              <w:right w:val="single" w:sz="4" w:space="0" w:color="auto"/>
            </w:tcBorders>
            <w:shd w:val="clear" w:color="auto" w:fill="auto"/>
            <w:vAlign w:val="bottom"/>
            <w:hideMark/>
          </w:tcPr>
          <w:p w14:paraId="2718B9DF" w14:textId="77777777" w:rsidR="00FD7732" w:rsidRPr="00757554" w:rsidRDefault="00FD7732" w:rsidP="00250044">
            <w:pPr>
              <w:rPr>
                <w:color w:val="000000"/>
              </w:rPr>
            </w:pPr>
            <w:r w:rsidRPr="00757554">
              <w:rPr>
                <w:color w:val="000000"/>
              </w:rPr>
              <w:t>Általános tartalék</w:t>
            </w:r>
          </w:p>
        </w:tc>
        <w:tc>
          <w:tcPr>
            <w:tcW w:w="1418" w:type="dxa"/>
            <w:tcBorders>
              <w:top w:val="nil"/>
              <w:left w:val="nil"/>
              <w:bottom w:val="nil"/>
              <w:right w:val="single" w:sz="4" w:space="0" w:color="auto"/>
            </w:tcBorders>
            <w:shd w:val="clear" w:color="auto" w:fill="auto"/>
            <w:noWrap/>
            <w:vAlign w:val="bottom"/>
            <w:hideMark/>
          </w:tcPr>
          <w:p w14:paraId="7A9F5AC1"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011130, K513</w:t>
            </w:r>
          </w:p>
        </w:tc>
        <w:tc>
          <w:tcPr>
            <w:tcW w:w="1418" w:type="dxa"/>
            <w:tcBorders>
              <w:top w:val="nil"/>
              <w:left w:val="nil"/>
              <w:bottom w:val="nil"/>
              <w:right w:val="single" w:sz="4" w:space="0" w:color="auto"/>
            </w:tcBorders>
            <w:shd w:val="clear" w:color="auto" w:fill="auto"/>
            <w:noWrap/>
            <w:vAlign w:val="bottom"/>
            <w:hideMark/>
          </w:tcPr>
          <w:p w14:paraId="4E698789" w14:textId="77777777" w:rsidR="00FD7732" w:rsidRPr="00757554" w:rsidRDefault="00FD7732" w:rsidP="00250044">
            <w:pPr>
              <w:jc w:val="right"/>
              <w:rPr>
                <w:color w:val="000000"/>
              </w:rPr>
            </w:pPr>
            <w:r w:rsidRPr="00757554">
              <w:rPr>
                <w:color w:val="000000"/>
              </w:rPr>
              <w:t>50 000 000 Ft</w:t>
            </w:r>
          </w:p>
        </w:tc>
        <w:tc>
          <w:tcPr>
            <w:tcW w:w="1417" w:type="dxa"/>
            <w:tcBorders>
              <w:top w:val="nil"/>
              <w:left w:val="nil"/>
              <w:bottom w:val="nil"/>
              <w:right w:val="single" w:sz="4" w:space="0" w:color="auto"/>
            </w:tcBorders>
            <w:shd w:val="clear" w:color="auto" w:fill="auto"/>
            <w:noWrap/>
            <w:vAlign w:val="bottom"/>
            <w:hideMark/>
          </w:tcPr>
          <w:p w14:paraId="4181827D" w14:textId="77777777" w:rsidR="00FD7732" w:rsidRPr="00757554" w:rsidRDefault="00FD7732" w:rsidP="00250044">
            <w:pPr>
              <w:jc w:val="right"/>
              <w:rPr>
                <w:color w:val="000000"/>
              </w:rPr>
            </w:pPr>
            <w:r w:rsidRPr="00757554">
              <w:rPr>
                <w:color w:val="000000"/>
              </w:rPr>
              <w:t>162 260 752 Ft</w:t>
            </w:r>
          </w:p>
        </w:tc>
        <w:tc>
          <w:tcPr>
            <w:tcW w:w="1418" w:type="dxa"/>
            <w:tcBorders>
              <w:top w:val="nil"/>
              <w:left w:val="nil"/>
              <w:bottom w:val="nil"/>
              <w:right w:val="single" w:sz="4" w:space="0" w:color="auto"/>
            </w:tcBorders>
            <w:shd w:val="clear" w:color="auto" w:fill="auto"/>
            <w:noWrap/>
            <w:vAlign w:val="bottom"/>
            <w:hideMark/>
          </w:tcPr>
          <w:p w14:paraId="2077C895" w14:textId="77777777" w:rsidR="00FD7732" w:rsidRPr="00757554" w:rsidRDefault="00FD7732" w:rsidP="00250044">
            <w:pPr>
              <w:jc w:val="right"/>
              <w:rPr>
                <w:color w:val="000000"/>
              </w:rPr>
            </w:pPr>
            <w:r w:rsidRPr="00757554">
              <w:rPr>
                <w:color w:val="000000"/>
              </w:rPr>
              <w:t>-9 886 Ft</w:t>
            </w:r>
          </w:p>
        </w:tc>
        <w:tc>
          <w:tcPr>
            <w:tcW w:w="1842" w:type="dxa"/>
            <w:vMerge/>
            <w:tcBorders>
              <w:top w:val="single" w:sz="8" w:space="0" w:color="auto"/>
              <w:left w:val="single" w:sz="4" w:space="0" w:color="auto"/>
              <w:bottom w:val="single" w:sz="4" w:space="0" w:color="auto"/>
              <w:right w:val="single" w:sz="4" w:space="0" w:color="auto"/>
            </w:tcBorders>
            <w:vAlign w:val="center"/>
            <w:hideMark/>
          </w:tcPr>
          <w:p w14:paraId="2E56C76F" w14:textId="77777777" w:rsidR="00FD7732" w:rsidRPr="00757554" w:rsidRDefault="00FD7732" w:rsidP="00250044">
            <w:pPr>
              <w:rPr>
                <w:color w:val="000000"/>
              </w:rPr>
            </w:pPr>
          </w:p>
        </w:tc>
        <w:tc>
          <w:tcPr>
            <w:tcW w:w="2062" w:type="dxa"/>
            <w:vMerge/>
            <w:tcBorders>
              <w:top w:val="single" w:sz="8" w:space="0" w:color="auto"/>
              <w:left w:val="single" w:sz="4" w:space="0" w:color="auto"/>
              <w:bottom w:val="single" w:sz="4" w:space="0" w:color="auto"/>
              <w:right w:val="single" w:sz="8" w:space="0" w:color="auto"/>
            </w:tcBorders>
            <w:vAlign w:val="center"/>
            <w:hideMark/>
          </w:tcPr>
          <w:p w14:paraId="522DB5DB" w14:textId="77777777" w:rsidR="00FD7732" w:rsidRPr="00757554" w:rsidRDefault="00FD7732" w:rsidP="00250044">
            <w:pPr>
              <w:rPr>
                <w:color w:val="000000"/>
              </w:rPr>
            </w:pPr>
          </w:p>
        </w:tc>
      </w:tr>
      <w:tr w:rsidR="00FD7732" w:rsidRPr="00757554" w14:paraId="69B2025D" w14:textId="77777777" w:rsidTr="00250044">
        <w:trPr>
          <w:trHeight w:val="840"/>
        </w:trPr>
        <w:tc>
          <w:tcPr>
            <w:tcW w:w="156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09C621C" w14:textId="77777777" w:rsidR="00FD7732" w:rsidRPr="00757554" w:rsidRDefault="00FD7732" w:rsidP="00250044">
            <w:pPr>
              <w:rPr>
                <w:color w:val="000000"/>
              </w:rPr>
            </w:pPr>
            <w:r w:rsidRPr="00757554">
              <w:rPr>
                <w:color w:val="000000"/>
              </w:rPr>
              <w:t>Movinnov Kft. Által bonyolítandó víziturisztikai fejlesztés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6C9095"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013350, K64-67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F377C1" w14:textId="77777777" w:rsidR="00FD7732" w:rsidRPr="00757554" w:rsidRDefault="00FD7732" w:rsidP="00250044">
            <w:pPr>
              <w:jc w:val="right"/>
              <w:rPr>
                <w:color w:val="000000"/>
              </w:rPr>
            </w:pPr>
            <w:r w:rsidRPr="00757554">
              <w:rPr>
                <w:color w:val="000000"/>
              </w:rPr>
              <w:t>0 Ft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45CF80" w14:textId="77777777" w:rsidR="00FD7732" w:rsidRPr="00757554" w:rsidRDefault="00FD7732" w:rsidP="00250044">
            <w:pPr>
              <w:jc w:val="right"/>
              <w:rPr>
                <w:color w:val="000000"/>
              </w:rPr>
            </w:pPr>
            <w:r w:rsidRPr="00757554">
              <w:rPr>
                <w:color w:val="000000"/>
              </w:rPr>
              <w:t>0 Ft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3637AB" w14:textId="77777777" w:rsidR="00FD7732" w:rsidRPr="00757554" w:rsidRDefault="00FD7732" w:rsidP="00250044">
            <w:pPr>
              <w:jc w:val="right"/>
              <w:rPr>
                <w:color w:val="000000"/>
              </w:rPr>
            </w:pPr>
            <w:r w:rsidRPr="00757554">
              <w:rPr>
                <w:color w:val="000000"/>
              </w:rPr>
              <w:t>660 400 000 Ft</w:t>
            </w:r>
          </w:p>
        </w:tc>
        <w:tc>
          <w:tcPr>
            <w:tcW w:w="184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C02709D" w14:textId="77777777" w:rsidR="00FD7732" w:rsidRPr="00757554" w:rsidRDefault="00FD7732" w:rsidP="00250044">
            <w:pPr>
              <w:jc w:val="center"/>
              <w:rPr>
                <w:color w:val="000000"/>
              </w:rPr>
            </w:pPr>
            <w:r w:rsidRPr="00757554">
              <w:rPr>
                <w:color w:val="000000"/>
              </w:rPr>
              <w:t>víziturisztikai fejlesztés projekthez forrásigénye, a megindítandó közbeszerzési eljáráshoz kapcsolódó forrásigazoláshoz</w:t>
            </w:r>
          </w:p>
        </w:tc>
        <w:tc>
          <w:tcPr>
            <w:tcW w:w="2062"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4A71A8B" w14:textId="77777777" w:rsidR="00FD7732" w:rsidRPr="00757554" w:rsidRDefault="00FD7732" w:rsidP="00250044">
            <w:pPr>
              <w:jc w:val="center"/>
              <w:rPr>
                <w:color w:val="000000"/>
              </w:rPr>
            </w:pPr>
            <w:r w:rsidRPr="00757554">
              <w:rPr>
                <w:color w:val="000000"/>
              </w:rPr>
              <w:t>az előirányzatmódosítással nő a mérleg fő-összege az önként vállalt feladatok javára</w:t>
            </w:r>
          </w:p>
        </w:tc>
      </w:tr>
      <w:tr w:rsidR="00FD7732" w:rsidRPr="00757554" w14:paraId="13A6C575" w14:textId="77777777" w:rsidTr="00250044">
        <w:trPr>
          <w:trHeight w:val="852"/>
        </w:trPr>
        <w:tc>
          <w:tcPr>
            <w:tcW w:w="1560" w:type="dxa"/>
            <w:tcBorders>
              <w:top w:val="nil"/>
              <w:left w:val="single" w:sz="8" w:space="0" w:color="auto"/>
              <w:bottom w:val="single" w:sz="8" w:space="0" w:color="auto"/>
              <w:right w:val="single" w:sz="4" w:space="0" w:color="auto"/>
            </w:tcBorders>
            <w:shd w:val="clear" w:color="auto" w:fill="auto"/>
            <w:vAlign w:val="bottom"/>
            <w:hideMark/>
          </w:tcPr>
          <w:p w14:paraId="6D1188A4" w14:textId="77777777" w:rsidR="00FD7732" w:rsidRPr="00757554" w:rsidRDefault="00FD7732" w:rsidP="00250044">
            <w:pPr>
              <w:rPr>
                <w:color w:val="000000"/>
              </w:rPr>
            </w:pPr>
            <w:r w:rsidRPr="00757554">
              <w:rPr>
                <w:color w:val="000000"/>
              </w:rPr>
              <w:t>rövid lejáratú lekötött bankbetét megszüntetése</w:t>
            </w:r>
          </w:p>
        </w:tc>
        <w:tc>
          <w:tcPr>
            <w:tcW w:w="1418" w:type="dxa"/>
            <w:tcBorders>
              <w:top w:val="nil"/>
              <w:left w:val="nil"/>
              <w:bottom w:val="single" w:sz="8" w:space="0" w:color="auto"/>
              <w:right w:val="single" w:sz="4" w:space="0" w:color="auto"/>
            </w:tcBorders>
            <w:shd w:val="clear" w:color="auto" w:fill="auto"/>
            <w:noWrap/>
            <w:vAlign w:val="bottom"/>
            <w:hideMark/>
          </w:tcPr>
          <w:p w14:paraId="54B3FA22"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900060, B817</w:t>
            </w:r>
          </w:p>
        </w:tc>
        <w:tc>
          <w:tcPr>
            <w:tcW w:w="1418" w:type="dxa"/>
            <w:tcBorders>
              <w:top w:val="nil"/>
              <w:left w:val="nil"/>
              <w:bottom w:val="single" w:sz="8" w:space="0" w:color="auto"/>
              <w:right w:val="single" w:sz="4" w:space="0" w:color="auto"/>
            </w:tcBorders>
            <w:shd w:val="clear" w:color="auto" w:fill="auto"/>
            <w:noWrap/>
            <w:vAlign w:val="bottom"/>
            <w:hideMark/>
          </w:tcPr>
          <w:p w14:paraId="178FBC40" w14:textId="77777777" w:rsidR="00FD7732" w:rsidRPr="00757554" w:rsidRDefault="00FD7732" w:rsidP="00250044">
            <w:pPr>
              <w:jc w:val="right"/>
              <w:rPr>
                <w:color w:val="000000"/>
              </w:rPr>
            </w:pPr>
            <w:r w:rsidRPr="00757554">
              <w:rPr>
                <w:color w:val="000000"/>
              </w:rPr>
              <w:t>600 000 000 Ft</w:t>
            </w:r>
          </w:p>
        </w:tc>
        <w:tc>
          <w:tcPr>
            <w:tcW w:w="1417" w:type="dxa"/>
            <w:tcBorders>
              <w:top w:val="nil"/>
              <w:left w:val="nil"/>
              <w:bottom w:val="single" w:sz="8" w:space="0" w:color="auto"/>
              <w:right w:val="single" w:sz="4" w:space="0" w:color="auto"/>
            </w:tcBorders>
            <w:shd w:val="clear" w:color="auto" w:fill="auto"/>
            <w:noWrap/>
            <w:vAlign w:val="bottom"/>
            <w:hideMark/>
          </w:tcPr>
          <w:p w14:paraId="0035AB2F" w14:textId="77777777" w:rsidR="00FD7732" w:rsidRPr="00757554" w:rsidRDefault="00FD7732" w:rsidP="00250044">
            <w:pPr>
              <w:jc w:val="right"/>
              <w:rPr>
                <w:color w:val="000000"/>
              </w:rPr>
            </w:pPr>
            <w:r w:rsidRPr="00757554">
              <w:rPr>
                <w:color w:val="000000"/>
              </w:rPr>
              <w:t>600 000 000 Ft</w:t>
            </w:r>
          </w:p>
        </w:tc>
        <w:tc>
          <w:tcPr>
            <w:tcW w:w="1418" w:type="dxa"/>
            <w:tcBorders>
              <w:top w:val="nil"/>
              <w:left w:val="nil"/>
              <w:bottom w:val="single" w:sz="8" w:space="0" w:color="auto"/>
              <w:right w:val="single" w:sz="4" w:space="0" w:color="auto"/>
            </w:tcBorders>
            <w:shd w:val="clear" w:color="auto" w:fill="auto"/>
            <w:noWrap/>
            <w:vAlign w:val="bottom"/>
            <w:hideMark/>
          </w:tcPr>
          <w:p w14:paraId="25F4EBF0" w14:textId="77777777" w:rsidR="00FD7732" w:rsidRPr="00757554" w:rsidRDefault="00FD7732" w:rsidP="00250044">
            <w:pPr>
              <w:jc w:val="right"/>
              <w:rPr>
                <w:color w:val="000000"/>
              </w:rPr>
            </w:pPr>
            <w:r w:rsidRPr="00757554">
              <w:rPr>
                <w:color w:val="000000"/>
              </w:rPr>
              <w:t>660 400 000 Ft</w:t>
            </w:r>
          </w:p>
        </w:tc>
        <w:tc>
          <w:tcPr>
            <w:tcW w:w="1842" w:type="dxa"/>
            <w:vMerge/>
            <w:tcBorders>
              <w:top w:val="single" w:sz="4" w:space="0" w:color="auto"/>
              <w:left w:val="single" w:sz="4" w:space="0" w:color="auto"/>
              <w:bottom w:val="single" w:sz="8" w:space="0" w:color="000000"/>
              <w:right w:val="single" w:sz="4" w:space="0" w:color="auto"/>
            </w:tcBorders>
            <w:vAlign w:val="center"/>
            <w:hideMark/>
          </w:tcPr>
          <w:p w14:paraId="400C2311" w14:textId="77777777" w:rsidR="00FD7732" w:rsidRPr="00757554" w:rsidRDefault="00FD7732" w:rsidP="00250044">
            <w:pPr>
              <w:rPr>
                <w:color w:val="000000"/>
              </w:rPr>
            </w:pPr>
          </w:p>
        </w:tc>
        <w:tc>
          <w:tcPr>
            <w:tcW w:w="2062" w:type="dxa"/>
            <w:vMerge/>
            <w:tcBorders>
              <w:top w:val="single" w:sz="4" w:space="0" w:color="auto"/>
              <w:left w:val="single" w:sz="4" w:space="0" w:color="auto"/>
              <w:bottom w:val="single" w:sz="8" w:space="0" w:color="000000"/>
              <w:right w:val="single" w:sz="8" w:space="0" w:color="auto"/>
            </w:tcBorders>
            <w:vAlign w:val="center"/>
            <w:hideMark/>
          </w:tcPr>
          <w:p w14:paraId="2CAA12FA" w14:textId="77777777" w:rsidR="00FD7732" w:rsidRPr="00757554" w:rsidRDefault="00FD7732" w:rsidP="00250044">
            <w:pPr>
              <w:rPr>
                <w:color w:val="000000"/>
              </w:rPr>
            </w:pPr>
          </w:p>
        </w:tc>
      </w:tr>
      <w:tr w:rsidR="00FD7732" w:rsidRPr="00757554" w14:paraId="1384E8C3" w14:textId="77777777" w:rsidTr="00250044">
        <w:trPr>
          <w:trHeight w:val="1200"/>
        </w:trPr>
        <w:tc>
          <w:tcPr>
            <w:tcW w:w="1560" w:type="dxa"/>
            <w:tcBorders>
              <w:top w:val="nil"/>
              <w:left w:val="single" w:sz="8" w:space="0" w:color="auto"/>
              <w:bottom w:val="single" w:sz="4" w:space="0" w:color="auto"/>
              <w:right w:val="single" w:sz="4" w:space="0" w:color="auto"/>
            </w:tcBorders>
            <w:shd w:val="clear" w:color="auto" w:fill="auto"/>
            <w:vAlign w:val="bottom"/>
            <w:hideMark/>
          </w:tcPr>
          <w:p w14:paraId="7FF1DBA9" w14:textId="77777777" w:rsidR="00FD7732" w:rsidRPr="00757554" w:rsidRDefault="00FD7732" w:rsidP="00250044">
            <w:pPr>
              <w:rPr>
                <w:color w:val="000000"/>
              </w:rPr>
            </w:pPr>
            <w:r w:rsidRPr="00757554">
              <w:rPr>
                <w:color w:val="000000"/>
              </w:rPr>
              <w:t>Visszatérítendő fejlesztési támogatás határidő hosszabbítás MVSE Bevételi oldal</w:t>
            </w:r>
          </w:p>
        </w:tc>
        <w:tc>
          <w:tcPr>
            <w:tcW w:w="1418" w:type="dxa"/>
            <w:tcBorders>
              <w:top w:val="nil"/>
              <w:left w:val="nil"/>
              <w:bottom w:val="single" w:sz="4" w:space="0" w:color="auto"/>
              <w:right w:val="single" w:sz="4" w:space="0" w:color="auto"/>
            </w:tcBorders>
            <w:shd w:val="clear" w:color="auto" w:fill="auto"/>
            <w:noWrap/>
            <w:vAlign w:val="bottom"/>
            <w:hideMark/>
          </w:tcPr>
          <w:p w14:paraId="7C84F181" w14:textId="77777777" w:rsidR="00FD7732" w:rsidRPr="00757554" w:rsidRDefault="00FD7732" w:rsidP="00250044">
            <w:pPr>
              <w:rPr>
                <w:color w:val="000000"/>
              </w:rPr>
            </w:pPr>
            <w:r w:rsidRPr="00757554">
              <w:rPr>
                <w:color w:val="000000"/>
              </w:rPr>
              <w:t>COFOG 013350, B7</w:t>
            </w:r>
          </w:p>
        </w:tc>
        <w:tc>
          <w:tcPr>
            <w:tcW w:w="1418" w:type="dxa"/>
            <w:tcBorders>
              <w:top w:val="nil"/>
              <w:left w:val="nil"/>
              <w:bottom w:val="single" w:sz="4" w:space="0" w:color="auto"/>
              <w:right w:val="single" w:sz="4" w:space="0" w:color="auto"/>
            </w:tcBorders>
            <w:shd w:val="clear" w:color="auto" w:fill="auto"/>
            <w:noWrap/>
            <w:vAlign w:val="bottom"/>
            <w:hideMark/>
          </w:tcPr>
          <w:p w14:paraId="1331DFAC" w14:textId="77777777" w:rsidR="00FD7732" w:rsidRPr="00757554" w:rsidRDefault="00FD7732" w:rsidP="00250044">
            <w:pPr>
              <w:jc w:val="right"/>
              <w:rPr>
                <w:color w:val="000000"/>
              </w:rPr>
            </w:pPr>
            <w:r w:rsidRPr="00757554">
              <w:rPr>
                <w:color w:val="000000"/>
              </w:rPr>
              <w:t>10 000 000 Ft</w:t>
            </w:r>
          </w:p>
        </w:tc>
        <w:tc>
          <w:tcPr>
            <w:tcW w:w="1417" w:type="dxa"/>
            <w:tcBorders>
              <w:top w:val="nil"/>
              <w:left w:val="nil"/>
              <w:bottom w:val="single" w:sz="4" w:space="0" w:color="auto"/>
              <w:right w:val="single" w:sz="4" w:space="0" w:color="auto"/>
            </w:tcBorders>
            <w:shd w:val="clear" w:color="auto" w:fill="auto"/>
            <w:noWrap/>
            <w:vAlign w:val="bottom"/>
            <w:hideMark/>
          </w:tcPr>
          <w:p w14:paraId="7B5E7C0F" w14:textId="77777777" w:rsidR="00FD7732" w:rsidRPr="00757554" w:rsidRDefault="00FD7732" w:rsidP="00250044">
            <w:pPr>
              <w:jc w:val="right"/>
              <w:rPr>
                <w:color w:val="000000"/>
              </w:rPr>
            </w:pPr>
            <w:r w:rsidRPr="00757554">
              <w:rPr>
                <w:color w:val="000000"/>
              </w:rPr>
              <w:t>7 274 787 Ft</w:t>
            </w:r>
          </w:p>
        </w:tc>
        <w:tc>
          <w:tcPr>
            <w:tcW w:w="1418" w:type="dxa"/>
            <w:tcBorders>
              <w:top w:val="nil"/>
              <w:left w:val="nil"/>
              <w:bottom w:val="single" w:sz="4" w:space="0" w:color="auto"/>
              <w:right w:val="single" w:sz="4" w:space="0" w:color="auto"/>
            </w:tcBorders>
            <w:shd w:val="clear" w:color="auto" w:fill="auto"/>
            <w:noWrap/>
            <w:vAlign w:val="bottom"/>
            <w:hideMark/>
          </w:tcPr>
          <w:p w14:paraId="72CA3C97" w14:textId="77777777" w:rsidR="00FD7732" w:rsidRPr="00757554" w:rsidRDefault="00FD7732" w:rsidP="00250044">
            <w:pPr>
              <w:jc w:val="right"/>
              <w:rPr>
                <w:color w:val="000000"/>
              </w:rPr>
            </w:pPr>
            <w:r w:rsidRPr="00757554">
              <w:rPr>
                <w:color w:val="000000"/>
              </w:rPr>
              <w:t>-7 274 787 Ft</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5383517C" w14:textId="77777777" w:rsidR="00FD7732" w:rsidRPr="00757554" w:rsidRDefault="00FD7732" w:rsidP="00250044">
            <w:pPr>
              <w:jc w:val="center"/>
              <w:rPr>
                <w:color w:val="000000"/>
              </w:rPr>
            </w:pPr>
            <w:r w:rsidRPr="00757554">
              <w:rPr>
                <w:color w:val="000000"/>
              </w:rPr>
              <w:t>MVSE felé nyújtott visszatérítendő támogatás határidő hosszabbítása 2024. június 30-ig</w:t>
            </w:r>
          </w:p>
        </w:tc>
        <w:tc>
          <w:tcPr>
            <w:tcW w:w="2062" w:type="dxa"/>
            <w:vMerge w:val="restart"/>
            <w:tcBorders>
              <w:top w:val="nil"/>
              <w:left w:val="single" w:sz="4" w:space="0" w:color="auto"/>
              <w:bottom w:val="single" w:sz="4" w:space="0" w:color="auto"/>
              <w:right w:val="single" w:sz="8" w:space="0" w:color="auto"/>
            </w:tcBorders>
            <w:shd w:val="clear" w:color="auto" w:fill="auto"/>
            <w:vAlign w:val="center"/>
            <w:hideMark/>
          </w:tcPr>
          <w:p w14:paraId="6FD9D9C9" w14:textId="77777777" w:rsidR="00FD7732" w:rsidRPr="00757554" w:rsidRDefault="00FD7732" w:rsidP="00250044">
            <w:pPr>
              <w:jc w:val="center"/>
              <w:rPr>
                <w:color w:val="000000"/>
              </w:rPr>
            </w:pPr>
            <w:r w:rsidRPr="00757554">
              <w:rPr>
                <w:color w:val="000000"/>
              </w:rPr>
              <w:t>Az átcsoportosítással az általános tartalék előirányzatának összege 154.976.079 Ft-ra csökken. Az előirányzat módosítás csökkenti a mérleg fő-összegét 7.274.787 Ft-tal, az önként vállalt feladatok terhére.</w:t>
            </w:r>
          </w:p>
        </w:tc>
      </w:tr>
      <w:tr w:rsidR="00FD7732" w:rsidRPr="00757554" w14:paraId="4F889D58" w14:textId="77777777" w:rsidTr="00250044">
        <w:trPr>
          <w:trHeight w:val="2100"/>
        </w:trPr>
        <w:tc>
          <w:tcPr>
            <w:tcW w:w="1560" w:type="dxa"/>
            <w:tcBorders>
              <w:top w:val="nil"/>
              <w:left w:val="single" w:sz="8" w:space="0" w:color="auto"/>
              <w:bottom w:val="nil"/>
              <w:right w:val="single" w:sz="4" w:space="0" w:color="auto"/>
            </w:tcBorders>
            <w:shd w:val="clear" w:color="auto" w:fill="auto"/>
            <w:vAlign w:val="bottom"/>
            <w:hideMark/>
          </w:tcPr>
          <w:p w14:paraId="6CE23450" w14:textId="77777777" w:rsidR="00FD7732" w:rsidRPr="00757554" w:rsidRDefault="00FD7732" w:rsidP="00250044">
            <w:pPr>
              <w:rPr>
                <w:color w:val="000000"/>
              </w:rPr>
            </w:pPr>
            <w:r w:rsidRPr="00757554">
              <w:rPr>
                <w:color w:val="000000"/>
              </w:rPr>
              <w:t>Általános tartalék</w:t>
            </w:r>
          </w:p>
        </w:tc>
        <w:tc>
          <w:tcPr>
            <w:tcW w:w="1418" w:type="dxa"/>
            <w:tcBorders>
              <w:top w:val="nil"/>
              <w:left w:val="nil"/>
              <w:bottom w:val="nil"/>
              <w:right w:val="single" w:sz="4" w:space="0" w:color="auto"/>
            </w:tcBorders>
            <w:shd w:val="clear" w:color="auto" w:fill="auto"/>
            <w:noWrap/>
            <w:vAlign w:val="bottom"/>
            <w:hideMark/>
          </w:tcPr>
          <w:p w14:paraId="3CFDD919"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011130, K513</w:t>
            </w:r>
          </w:p>
        </w:tc>
        <w:tc>
          <w:tcPr>
            <w:tcW w:w="1418" w:type="dxa"/>
            <w:tcBorders>
              <w:top w:val="nil"/>
              <w:left w:val="nil"/>
              <w:bottom w:val="nil"/>
              <w:right w:val="single" w:sz="4" w:space="0" w:color="auto"/>
            </w:tcBorders>
            <w:shd w:val="clear" w:color="auto" w:fill="auto"/>
            <w:noWrap/>
            <w:vAlign w:val="bottom"/>
            <w:hideMark/>
          </w:tcPr>
          <w:p w14:paraId="717E6D9E" w14:textId="77777777" w:rsidR="00FD7732" w:rsidRPr="00757554" w:rsidRDefault="00FD7732" w:rsidP="00250044">
            <w:pPr>
              <w:jc w:val="right"/>
              <w:rPr>
                <w:color w:val="000000"/>
              </w:rPr>
            </w:pPr>
            <w:r w:rsidRPr="00757554">
              <w:rPr>
                <w:color w:val="000000"/>
              </w:rPr>
              <w:t>50 000 000 Ft</w:t>
            </w:r>
          </w:p>
        </w:tc>
        <w:tc>
          <w:tcPr>
            <w:tcW w:w="1417" w:type="dxa"/>
            <w:tcBorders>
              <w:top w:val="nil"/>
              <w:left w:val="nil"/>
              <w:bottom w:val="nil"/>
              <w:right w:val="single" w:sz="4" w:space="0" w:color="auto"/>
            </w:tcBorders>
            <w:shd w:val="clear" w:color="auto" w:fill="auto"/>
            <w:noWrap/>
            <w:vAlign w:val="bottom"/>
            <w:hideMark/>
          </w:tcPr>
          <w:p w14:paraId="1A4048ED" w14:textId="77777777" w:rsidR="00FD7732" w:rsidRPr="00757554" w:rsidRDefault="00FD7732" w:rsidP="00250044">
            <w:pPr>
              <w:jc w:val="right"/>
              <w:rPr>
                <w:color w:val="000000"/>
              </w:rPr>
            </w:pPr>
            <w:r w:rsidRPr="00757554">
              <w:rPr>
                <w:color w:val="000000"/>
              </w:rPr>
              <w:t>162 250 866 Ft</w:t>
            </w:r>
          </w:p>
        </w:tc>
        <w:tc>
          <w:tcPr>
            <w:tcW w:w="1418" w:type="dxa"/>
            <w:tcBorders>
              <w:top w:val="nil"/>
              <w:left w:val="nil"/>
              <w:bottom w:val="nil"/>
              <w:right w:val="single" w:sz="4" w:space="0" w:color="auto"/>
            </w:tcBorders>
            <w:shd w:val="clear" w:color="auto" w:fill="auto"/>
            <w:noWrap/>
            <w:vAlign w:val="bottom"/>
            <w:hideMark/>
          </w:tcPr>
          <w:p w14:paraId="2F3A6FC2" w14:textId="77777777" w:rsidR="00FD7732" w:rsidRPr="00757554" w:rsidRDefault="00FD7732" w:rsidP="00250044">
            <w:pPr>
              <w:jc w:val="right"/>
              <w:rPr>
                <w:color w:val="000000"/>
              </w:rPr>
            </w:pPr>
            <w:r w:rsidRPr="00757554">
              <w:rPr>
                <w:color w:val="000000"/>
              </w:rPr>
              <w:t>-7 274 787 Ft</w:t>
            </w:r>
          </w:p>
        </w:tc>
        <w:tc>
          <w:tcPr>
            <w:tcW w:w="1842" w:type="dxa"/>
            <w:vMerge/>
            <w:tcBorders>
              <w:top w:val="nil"/>
              <w:left w:val="single" w:sz="4" w:space="0" w:color="auto"/>
              <w:bottom w:val="single" w:sz="4" w:space="0" w:color="auto"/>
              <w:right w:val="single" w:sz="4" w:space="0" w:color="auto"/>
            </w:tcBorders>
            <w:vAlign w:val="center"/>
            <w:hideMark/>
          </w:tcPr>
          <w:p w14:paraId="6FDE4023" w14:textId="77777777" w:rsidR="00FD7732" w:rsidRPr="00757554" w:rsidRDefault="00FD7732" w:rsidP="00250044">
            <w:pPr>
              <w:rPr>
                <w:color w:val="000000"/>
              </w:rPr>
            </w:pPr>
          </w:p>
        </w:tc>
        <w:tc>
          <w:tcPr>
            <w:tcW w:w="2062" w:type="dxa"/>
            <w:vMerge/>
            <w:tcBorders>
              <w:top w:val="nil"/>
              <w:left w:val="single" w:sz="4" w:space="0" w:color="auto"/>
              <w:bottom w:val="single" w:sz="4" w:space="0" w:color="auto"/>
              <w:right w:val="single" w:sz="8" w:space="0" w:color="auto"/>
            </w:tcBorders>
            <w:vAlign w:val="center"/>
            <w:hideMark/>
          </w:tcPr>
          <w:p w14:paraId="3C4F76AD" w14:textId="77777777" w:rsidR="00FD7732" w:rsidRPr="00757554" w:rsidRDefault="00FD7732" w:rsidP="00250044">
            <w:pPr>
              <w:rPr>
                <w:color w:val="000000"/>
              </w:rPr>
            </w:pPr>
          </w:p>
        </w:tc>
      </w:tr>
      <w:tr w:rsidR="00FD7732" w:rsidRPr="00757554" w14:paraId="7B8EDEEC" w14:textId="77777777" w:rsidTr="00250044">
        <w:trPr>
          <w:trHeight w:val="1392"/>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7091248" w14:textId="77777777" w:rsidR="00FD7732" w:rsidRPr="00757554" w:rsidRDefault="00FD7732" w:rsidP="00250044">
            <w:pPr>
              <w:rPr>
                <w:color w:val="000000"/>
              </w:rPr>
            </w:pPr>
            <w:r w:rsidRPr="00757554">
              <w:rPr>
                <w:color w:val="000000"/>
              </w:rPr>
              <w:t>Visszatérítendő fejlesztési támogatás határidő hosszabbítás MTE Egylet, Bevételi oldal</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420F41C7" w14:textId="77777777" w:rsidR="00FD7732" w:rsidRPr="00757554" w:rsidRDefault="00FD7732" w:rsidP="00250044">
            <w:pPr>
              <w:rPr>
                <w:color w:val="000000"/>
              </w:rPr>
            </w:pPr>
            <w:r w:rsidRPr="00757554">
              <w:rPr>
                <w:color w:val="000000"/>
              </w:rPr>
              <w:t>COFOG 013350, B7</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5E5B3F2A" w14:textId="77777777" w:rsidR="00FD7732" w:rsidRPr="00757554" w:rsidRDefault="00FD7732" w:rsidP="00250044">
            <w:pPr>
              <w:jc w:val="right"/>
              <w:rPr>
                <w:color w:val="000000"/>
              </w:rPr>
            </w:pPr>
            <w:r w:rsidRPr="00757554">
              <w:rPr>
                <w:color w:val="000000"/>
              </w:rPr>
              <w:t>100 000 000 Ft</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6D932039" w14:textId="77777777" w:rsidR="00FD7732" w:rsidRPr="00757554" w:rsidRDefault="00FD7732" w:rsidP="00250044">
            <w:pPr>
              <w:jc w:val="right"/>
              <w:rPr>
                <w:color w:val="000000"/>
              </w:rPr>
            </w:pPr>
            <w:r w:rsidRPr="00757554">
              <w:rPr>
                <w:color w:val="000000"/>
              </w:rPr>
              <w:t>100 000 000 Ft</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40480F1C" w14:textId="77777777" w:rsidR="00FD7732" w:rsidRPr="00757554" w:rsidRDefault="00FD7732" w:rsidP="00250044">
            <w:pPr>
              <w:jc w:val="right"/>
              <w:rPr>
                <w:color w:val="000000"/>
              </w:rPr>
            </w:pPr>
            <w:r w:rsidRPr="00757554">
              <w:rPr>
                <w:color w:val="000000"/>
              </w:rPr>
              <w:t>-100 000 000 Ft</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788E4C" w14:textId="77777777" w:rsidR="00FD7732" w:rsidRPr="00757554" w:rsidRDefault="00FD7732" w:rsidP="00250044">
            <w:pPr>
              <w:jc w:val="center"/>
              <w:rPr>
                <w:color w:val="000000"/>
              </w:rPr>
            </w:pPr>
            <w:r w:rsidRPr="00757554">
              <w:rPr>
                <w:color w:val="000000"/>
              </w:rPr>
              <w:t>MTE Egylet felé nyújtott visszatérítendő támogatás határidő hosszabbítása 2024. június 30-ig</w:t>
            </w:r>
          </w:p>
        </w:tc>
        <w:tc>
          <w:tcPr>
            <w:tcW w:w="206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6F7CD61" w14:textId="77777777" w:rsidR="00FD7732" w:rsidRPr="00757554" w:rsidRDefault="00FD7732" w:rsidP="00250044">
            <w:pPr>
              <w:jc w:val="center"/>
              <w:rPr>
                <w:color w:val="000000"/>
              </w:rPr>
            </w:pPr>
            <w:r w:rsidRPr="00757554">
              <w:rPr>
                <w:color w:val="000000"/>
              </w:rPr>
              <w:t>Az átcsoportosítással az általános tartalék előirányzatának összege 54.976.079 Ft-ra csökken. Az előirányzat módosítás csökkenti a mérleg fő-összegét 100.000.00 Ft-tal, az önként vállalt feladatok terhére.</w:t>
            </w:r>
          </w:p>
        </w:tc>
      </w:tr>
      <w:tr w:rsidR="00FD7732" w:rsidRPr="00757554" w14:paraId="39522952" w14:textId="77777777" w:rsidTr="00250044">
        <w:trPr>
          <w:trHeight w:val="1710"/>
        </w:trPr>
        <w:tc>
          <w:tcPr>
            <w:tcW w:w="1560" w:type="dxa"/>
            <w:tcBorders>
              <w:top w:val="nil"/>
              <w:left w:val="single" w:sz="8" w:space="0" w:color="auto"/>
              <w:bottom w:val="single" w:sz="8" w:space="0" w:color="auto"/>
              <w:right w:val="single" w:sz="4" w:space="0" w:color="auto"/>
            </w:tcBorders>
            <w:shd w:val="clear" w:color="auto" w:fill="auto"/>
            <w:vAlign w:val="bottom"/>
            <w:hideMark/>
          </w:tcPr>
          <w:p w14:paraId="330AF806" w14:textId="77777777" w:rsidR="00FD7732" w:rsidRPr="00757554" w:rsidRDefault="00FD7732" w:rsidP="00250044">
            <w:pPr>
              <w:rPr>
                <w:color w:val="000000"/>
              </w:rPr>
            </w:pPr>
            <w:r w:rsidRPr="00757554">
              <w:rPr>
                <w:color w:val="000000"/>
              </w:rPr>
              <w:t>Általános tartalék</w:t>
            </w:r>
          </w:p>
        </w:tc>
        <w:tc>
          <w:tcPr>
            <w:tcW w:w="1418" w:type="dxa"/>
            <w:tcBorders>
              <w:top w:val="nil"/>
              <w:left w:val="nil"/>
              <w:bottom w:val="single" w:sz="8" w:space="0" w:color="auto"/>
              <w:right w:val="single" w:sz="4" w:space="0" w:color="auto"/>
            </w:tcBorders>
            <w:shd w:val="clear" w:color="auto" w:fill="auto"/>
            <w:noWrap/>
            <w:vAlign w:val="bottom"/>
            <w:hideMark/>
          </w:tcPr>
          <w:p w14:paraId="46D9D46C" w14:textId="77777777" w:rsidR="00FD7732" w:rsidRPr="00757554" w:rsidRDefault="00FD7732" w:rsidP="00250044">
            <w:pPr>
              <w:rPr>
                <w:color w:val="000000"/>
              </w:rPr>
            </w:pPr>
            <w:proofErr w:type="spellStart"/>
            <w:r w:rsidRPr="00757554">
              <w:rPr>
                <w:color w:val="000000"/>
              </w:rPr>
              <w:t>Cofog</w:t>
            </w:r>
            <w:proofErr w:type="spellEnd"/>
            <w:r w:rsidRPr="00757554">
              <w:rPr>
                <w:color w:val="000000"/>
              </w:rPr>
              <w:t xml:space="preserve"> 011130, K513</w:t>
            </w:r>
          </w:p>
        </w:tc>
        <w:tc>
          <w:tcPr>
            <w:tcW w:w="1418" w:type="dxa"/>
            <w:tcBorders>
              <w:top w:val="nil"/>
              <w:left w:val="nil"/>
              <w:bottom w:val="single" w:sz="8" w:space="0" w:color="auto"/>
              <w:right w:val="single" w:sz="4" w:space="0" w:color="auto"/>
            </w:tcBorders>
            <w:shd w:val="clear" w:color="auto" w:fill="auto"/>
            <w:noWrap/>
            <w:vAlign w:val="bottom"/>
            <w:hideMark/>
          </w:tcPr>
          <w:p w14:paraId="2DB70FB3" w14:textId="77777777" w:rsidR="00FD7732" w:rsidRPr="00757554" w:rsidRDefault="00FD7732" w:rsidP="00250044">
            <w:pPr>
              <w:jc w:val="right"/>
              <w:rPr>
                <w:color w:val="000000"/>
              </w:rPr>
            </w:pPr>
            <w:r w:rsidRPr="00757554">
              <w:rPr>
                <w:color w:val="000000"/>
              </w:rPr>
              <w:t>50 000 000 Ft</w:t>
            </w:r>
          </w:p>
        </w:tc>
        <w:tc>
          <w:tcPr>
            <w:tcW w:w="1417" w:type="dxa"/>
            <w:tcBorders>
              <w:top w:val="nil"/>
              <w:left w:val="nil"/>
              <w:bottom w:val="single" w:sz="8" w:space="0" w:color="auto"/>
              <w:right w:val="single" w:sz="4" w:space="0" w:color="auto"/>
            </w:tcBorders>
            <w:shd w:val="clear" w:color="auto" w:fill="auto"/>
            <w:noWrap/>
            <w:vAlign w:val="bottom"/>
            <w:hideMark/>
          </w:tcPr>
          <w:p w14:paraId="62E1FF0C" w14:textId="77777777" w:rsidR="00FD7732" w:rsidRPr="00757554" w:rsidRDefault="00FD7732" w:rsidP="00250044">
            <w:pPr>
              <w:jc w:val="right"/>
              <w:rPr>
                <w:color w:val="000000"/>
              </w:rPr>
            </w:pPr>
            <w:r w:rsidRPr="00757554">
              <w:rPr>
                <w:color w:val="000000"/>
              </w:rPr>
              <w:t>154 976 079 Ft</w:t>
            </w:r>
          </w:p>
        </w:tc>
        <w:tc>
          <w:tcPr>
            <w:tcW w:w="1418" w:type="dxa"/>
            <w:tcBorders>
              <w:top w:val="nil"/>
              <w:left w:val="nil"/>
              <w:bottom w:val="single" w:sz="8" w:space="0" w:color="auto"/>
              <w:right w:val="single" w:sz="4" w:space="0" w:color="auto"/>
            </w:tcBorders>
            <w:shd w:val="clear" w:color="auto" w:fill="auto"/>
            <w:noWrap/>
            <w:vAlign w:val="bottom"/>
            <w:hideMark/>
          </w:tcPr>
          <w:p w14:paraId="130251F8" w14:textId="77777777" w:rsidR="00FD7732" w:rsidRPr="00757554" w:rsidRDefault="00FD7732" w:rsidP="00250044">
            <w:pPr>
              <w:jc w:val="right"/>
              <w:rPr>
                <w:color w:val="000000"/>
              </w:rPr>
            </w:pPr>
            <w:r w:rsidRPr="00757554">
              <w:rPr>
                <w:color w:val="000000"/>
              </w:rPr>
              <w:t>-100 000 000 Ft</w:t>
            </w:r>
          </w:p>
        </w:tc>
        <w:tc>
          <w:tcPr>
            <w:tcW w:w="1842" w:type="dxa"/>
            <w:vMerge/>
            <w:tcBorders>
              <w:top w:val="single" w:sz="8" w:space="0" w:color="auto"/>
              <w:left w:val="single" w:sz="4" w:space="0" w:color="auto"/>
              <w:bottom w:val="single" w:sz="8" w:space="0" w:color="000000"/>
              <w:right w:val="single" w:sz="4" w:space="0" w:color="auto"/>
            </w:tcBorders>
            <w:vAlign w:val="center"/>
            <w:hideMark/>
          </w:tcPr>
          <w:p w14:paraId="5B0F4C11" w14:textId="77777777" w:rsidR="00FD7732" w:rsidRPr="00757554" w:rsidRDefault="00FD7732" w:rsidP="00250044">
            <w:pPr>
              <w:rPr>
                <w:color w:val="000000"/>
              </w:rPr>
            </w:pPr>
          </w:p>
        </w:tc>
        <w:tc>
          <w:tcPr>
            <w:tcW w:w="2062" w:type="dxa"/>
            <w:vMerge/>
            <w:tcBorders>
              <w:top w:val="single" w:sz="8" w:space="0" w:color="auto"/>
              <w:left w:val="single" w:sz="4" w:space="0" w:color="auto"/>
              <w:bottom w:val="single" w:sz="8" w:space="0" w:color="000000"/>
              <w:right w:val="single" w:sz="8" w:space="0" w:color="auto"/>
            </w:tcBorders>
            <w:vAlign w:val="center"/>
            <w:hideMark/>
          </w:tcPr>
          <w:p w14:paraId="74E6121F" w14:textId="77777777" w:rsidR="00FD7732" w:rsidRPr="00757554" w:rsidRDefault="00FD7732" w:rsidP="00250044">
            <w:pPr>
              <w:rPr>
                <w:color w:val="000000"/>
              </w:rPr>
            </w:pPr>
          </w:p>
        </w:tc>
      </w:tr>
      <w:tr w:rsidR="00FD7732" w:rsidRPr="00757554" w14:paraId="4014EF22" w14:textId="77777777" w:rsidTr="00250044">
        <w:trPr>
          <w:trHeight w:val="564"/>
        </w:trPr>
        <w:tc>
          <w:tcPr>
            <w:tcW w:w="1560" w:type="dxa"/>
            <w:tcBorders>
              <w:top w:val="nil"/>
              <w:left w:val="single" w:sz="8" w:space="0" w:color="auto"/>
              <w:bottom w:val="nil"/>
              <w:right w:val="single" w:sz="4" w:space="0" w:color="auto"/>
            </w:tcBorders>
            <w:shd w:val="clear" w:color="auto" w:fill="auto"/>
            <w:vAlign w:val="bottom"/>
            <w:hideMark/>
          </w:tcPr>
          <w:p w14:paraId="20080496" w14:textId="77777777" w:rsidR="00FD7732" w:rsidRPr="00757554" w:rsidRDefault="00FD7732" w:rsidP="00250044">
            <w:pPr>
              <w:rPr>
                <w:color w:val="000000"/>
              </w:rPr>
            </w:pPr>
            <w:r w:rsidRPr="00757554">
              <w:rPr>
                <w:color w:val="000000"/>
              </w:rPr>
              <w:t>Kiadási előirányzatok változása</w:t>
            </w:r>
          </w:p>
        </w:tc>
        <w:tc>
          <w:tcPr>
            <w:tcW w:w="1418" w:type="dxa"/>
            <w:tcBorders>
              <w:top w:val="nil"/>
              <w:left w:val="nil"/>
              <w:bottom w:val="nil"/>
              <w:right w:val="nil"/>
            </w:tcBorders>
            <w:shd w:val="clear" w:color="auto" w:fill="auto"/>
            <w:noWrap/>
            <w:vAlign w:val="bottom"/>
            <w:hideMark/>
          </w:tcPr>
          <w:p w14:paraId="6EA4A124" w14:textId="77777777" w:rsidR="00FD7732" w:rsidRPr="00757554" w:rsidRDefault="00FD7732" w:rsidP="00250044">
            <w:pPr>
              <w:rPr>
                <w:color w:val="000000"/>
              </w:rPr>
            </w:pPr>
          </w:p>
        </w:tc>
        <w:tc>
          <w:tcPr>
            <w:tcW w:w="1418" w:type="dxa"/>
            <w:tcBorders>
              <w:top w:val="nil"/>
              <w:left w:val="nil"/>
              <w:bottom w:val="nil"/>
              <w:right w:val="nil"/>
            </w:tcBorders>
            <w:shd w:val="clear" w:color="auto" w:fill="auto"/>
            <w:noWrap/>
            <w:vAlign w:val="bottom"/>
            <w:hideMark/>
          </w:tcPr>
          <w:p w14:paraId="3CC6DA30" w14:textId="77777777" w:rsidR="00FD7732" w:rsidRPr="00757554" w:rsidRDefault="00FD7732" w:rsidP="00250044"/>
        </w:tc>
        <w:tc>
          <w:tcPr>
            <w:tcW w:w="1417" w:type="dxa"/>
            <w:tcBorders>
              <w:top w:val="nil"/>
              <w:left w:val="nil"/>
              <w:bottom w:val="nil"/>
              <w:right w:val="nil"/>
            </w:tcBorders>
            <w:shd w:val="clear" w:color="auto" w:fill="auto"/>
            <w:noWrap/>
            <w:vAlign w:val="bottom"/>
            <w:hideMark/>
          </w:tcPr>
          <w:p w14:paraId="33AD43DF" w14:textId="77777777" w:rsidR="00FD7732" w:rsidRPr="00757554" w:rsidRDefault="00FD7732" w:rsidP="00250044"/>
        </w:tc>
        <w:tc>
          <w:tcPr>
            <w:tcW w:w="1418" w:type="dxa"/>
            <w:tcBorders>
              <w:top w:val="nil"/>
              <w:left w:val="nil"/>
              <w:bottom w:val="nil"/>
              <w:right w:val="nil"/>
            </w:tcBorders>
            <w:shd w:val="clear" w:color="auto" w:fill="auto"/>
            <w:noWrap/>
            <w:vAlign w:val="bottom"/>
            <w:hideMark/>
          </w:tcPr>
          <w:p w14:paraId="19119316" w14:textId="77777777" w:rsidR="00FD7732" w:rsidRPr="00757554" w:rsidRDefault="00FD7732" w:rsidP="00250044">
            <w:pPr>
              <w:jc w:val="right"/>
              <w:rPr>
                <w:color w:val="000000"/>
              </w:rPr>
            </w:pPr>
            <w:r w:rsidRPr="00757554">
              <w:rPr>
                <w:color w:val="000000"/>
              </w:rPr>
              <w:t>576 112 213 Ft</w:t>
            </w:r>
          </w:p>
        </w:tc>
        <w:tc>
          <w:tcPr>
            <w:tcW w:w="1842" w:type="dxa"/>
            <w:tcBorders>
              <w:top w:val="nil"/>
              <w:left w:val="nil"/>
              <w:bottom w:val="nil"/>
              <w:right w:val="nil"/>
            </w:tcBorders>
            <w:shd w:val="clear" w:color="auto" w:fill="auto"/>
            <w:noWrap/>
            <w:vAlign w:val="bottom"/>
            <w:hideMark/>
          </w:tcPr>
          <w:p w14:paraId="52447AFF" w14:textId="77777777" w:rsidR="00FD7732" w:rsidRPr="00757554" w:rsidRDefault="00FD7732" w:rsidP="00250044">
            <w:pPr>
              <w:jc w:val="right"/>
              <w:rPr>
                <w:color w:val="000000"/>
              </w:rPr>
            </w:pPr>
          </w:p>
        </w:tc>
        <w:tc>
          <w:tcPr>
            <w:tcW w:w="2062" w:type="dxa"/>
            <w:tcBorders>
              <w:top w:val="nil"/>
              <w:left w:val="nil"/>
              <w:bottom w:val="nil"/>
              <w:right w:val="nil"/>
            </w:tcBorders>
            <w:shd w:val="clear" w:color="auto" w:fill="auto"/>
            <w:noWrap/>
            <w:vAlign w:val="bottom"/>
            <w:hideMark/>
          </w:tcPr>
          <w:p w14:paraId="282F77D5" w14:textId="77777777" w:rsidR="00FD7732" w:rsidRPr="00757554" w:rsidRDefault="00FD7732" w:rsidP="00250044"/>
        </w:tc>
      </w:tr>
      <w:tr w:rsidR="00FD7732" w:rsidRPr="00757554" w14:paraId="64968062" w14:textId="77777777" w:rsidTr="00250044">
        <w:trPr>
          <w:trHeight w:val="564"/>
        </w:trPr>
        <w:tc>
          <w:tcPr>
            <w:tcW w:w="1560" w:type="dxa"/>
            <w:tcBorders>
              <w:top w:val="nil"/>
              <w:left w:val="single" w:sz="8" w:space="0" w:color="auto"/>
              <w:bottom w:val="nil"/>
              <w:right w:val="single" w:sz="4" w:space="0" w:color="auto"/>
            </w:tcBorders>
            <w:shd w:val="clear" w:color="auto" w:fill="auto"/>
            <w:vAlign w:val="bottom"/>
            <w:hideMark/>
          </w:tcPr>
          <w:p w14:paraId="7E26D380" w14:textId="77777777" w:rsidR="00FD7732" w:rsidRPr="00757554" w:rsidRDefault="00FD7732" w:rsidP="00250044">
            <w:pPr>
              <w:rPr>
                <w:color w:val="000000"/>
              </w:rPr>
            </w:pPr>
            <w:r w:rsidRPr="00757554">
              <w:rPr>
                <w:color w:val="000000"/>
              </w:rPr>
              <w:t>Bevételi előirányzatok változása</w:t>
            </w:r>
          </w:p>
        </w:tc>
        <w:tc>
          <w:tcPr>
            <w:tcW w:w="1418" w:type="dxa"/>
            <w:tcBorders>
              <w:top w:val="nil"/>
              <w:left w:val="nil"/>
              <w:bottom w:val="nil"/>
              <w:right w:val="nil"/>
            </w:tcBorders>
            <w:shd w:val="clear" w:color="auto" w:fill="auto"/>
            <w:noWrap/>
            <w:vAlign w:val="bottom"/>
            <w:hideMark/>
          </w:tcPr>
          <w:p w14:paraId="328CC1C6" w14:textId="77777777" w:rsidR="00FD7732" w:rsidRPr="00757554" w:rsidRDefault="00FD7732" w:rsidP="00250044">
            <w:pPr>
              <w:rPr>
                <w:color w:val="000000"/>
              </w:rPr>
            </w:pPr>
          </w:p>
        </w:tc>
        <w:tc>
          <w:tcPr>
            <w:tcW w:w="1418" w:type="dxa"/>
            <w:tcBorders>
              <w:top w:val="nil"/>
              <w:left w:val="nil"/>
              <w:bottom w:val="nil"/>
              <w:right w:val="nil"/>
            </w:tcBorders>
            <w:shd w:val="clear" w:color="auto" w:fill="auto"/>
            <w:noWrap/>
            <w:vAlign w:val="bottom"/>
            <w:hideMark/>
          </w:tcPr>
          <w:p w14:paraId="5CF28E89" w14:textId="77777777" w:rsidR="00FD7732" w:rsidRPr="00757554" w:rsidRDefault="00FD7732" w:rsidP="00250044"/>
        </w:tc>
        <w:tc>
          <w:tcPr>
            <w:tcW w:w="1417" w:type="dxa"/>
            <w:tcBorders>
              <w:top w:val="nil"/>
              <w:left w:val="nil"/>
              <w:bottom w:val="nil"/>
              <w:right w:val="nil"/>
            </w:tcBorders>
            <w:shd w:val="clear" w:color="auto" w:fill="auto"/>
            <w:noWrap/>
            <w:vAlign w:val="bottom"/>
            <w:hideMark/>
          </w:tcPr>
          <w:p w14:paraId="60531428" w14:textId="77777777" w:rsidR="00FD7732" w:rsidRPr="00757554" w:rsidRDefault="00FD7732" w:rsidP="00250044"/>
        </w:tc>
        <w:tc>
          <w:tcPr>
            <w:tcW w:w="1418" w:type="dxa"/>
            <w:tcBorders>
              <w:top w:val="nil"/>
              <w:left w:val="nil"/>
              <w:bottom w:val="nil"/>
              <w:right w:val="nil"/>
            </w:tcBorders>
            <w:shd w:val="clear" w:color="auto" w:fill="auto"/>
            <w:noWrap/>
            <w:vAlign w:val="bottom"/>
            <w:hideMark/>
          </w:tcPr>
          <w:p w14:paraId="6E391C11" w14:textId="77777777" w:rsidR="00FD7732" w:rsidRPr="00757554" w:rsidRDefault="00FD7732" w:rsidP="00250044">
            <w:pPr>
              <w:jc w:val="right"/>
              <w:rPr>
                <w:color w:val="000000"/>
              </w:rPr>
            </w:pPr>
            <w:r w:rsidRPr="00757554">
              <w:rPr>
                <w:color w:val="000000"/>
              </w:rPr>
              <w:t>576 112 213 Ft</w:t>
            </w:r>
          </w:p>
        </w:tc>
        <w:tc>
          <w:tcPr>
            <w:tcW w:w="1842" w:type="dxa"/>
            <w:tcBorders>
              <w:top w:val="nil"/>
              <w:left w:val="nil"/>
              <w:bottom w:val="nil"/>
              <w:right w:val="nil"/>
            </w:tcBorders>
            <w:shd w:val="clear" w:color="auto" w:fill="auto"/>
            <w:noWrap/>
            <w:vAlign w:val="bottom"/>
            <w:hideMark/>
          </w:tcPr>
          <w:p w14:paraId="1FF6BAB4" w14:textId="77777777" w:rsidR="00FD7732" w:rsidRPr="00757554" w:rsidRDefault="00FD7732" w:rsidP="00250044">
            <w:pPr>
              <w:jc w:val="right"/>
              <w:rPr>
                <w:color w:val="000000"/>
              </w:rPr>
            </w:pPr>
          </w:p>
        </w:tc>
        <w:tc>
          <w:tcPr>
            <w:tcW w:w="2062" w:type="dxa"/>
            <w:tcBorders>
              <w:top w:val="nil"/>
              <w:left w:val="nil"/>
              <w:bottom w:val="nil"/>
              <w:right w:val="nil"/>
            </w:tcBorders>
            <w:shd w:val="clear" w:color="auto" w:fill="auto"/>
            <w:noWrap/>
            <w:vAlign w:val="bottom"/>
            <w:hideMark/>
          </w:tcPr>
          <w:p w14:paraId="57654F0D" w14:textId="77777777" w:rsidR="00FD7732" w:rsidRPr="00757554" w:rsidRDefault="00FD7732" w:rsidP="00250044"/>
        </w:tc>
      </w:tr>
      <w:tr w:rsidR="00FD7732" w:rsidRPr="00757554" w14:paraId="1D528260" w14:textId="77777777" w:rsidTr="00250044">
        <w:trPr>
          <w:trHeight w:val="564"/>
        </w:trPr>
        <w:tc>
          <w:tcPr>
            <w:tcW w:w="1560" w:type="dxa"/>
            <w:tcBorders>
              <w:top w:val="nil"/>
              <w:left w:val="single" w:sz="8" w:space="0" w:color="auto"/>
              <w:bottom w:val="nil"/>
              <w:right w:val="single" w:sz="4" w:space="0" w:color="auto"/>
            </w:tcBorders>
            <w:shd w:val="clear" w:color="auto" w:fill="auto"/>
            <w:vAlign w:val="bottom"/>
            <w:hideMark/>
          </w:tcPr>
          <w:p w14:paraId="7CC8278F" w14:textId="77777777" w:rsidR="00FD7732" w:rsidRPr="00757554" w:rsidRDefault="00FD7732" w:rsidP="00250044">
            <w:pPr>
              <w:rPr>
                <w:b/>
                <w:bCs/>
                <w:color w:val="000000"/>
              </w:rPr>
            </w:pPr>
            <w:r w:rsidRPr="00757554">
              <w:rPr>
                <w:b/>
                <w:bCs/>
                <w:color w:val="000000"/>
              </w:rPr>
              <w:t>Mérleg fő-összeg változása</w:t>
            </w:r>
          </w:p>
        </w:tc>
        <w:tc>
          <w:tcPr>
            <w:tcW w:w="1418" w:type="dxa"/>
            <w:tcBorders>
              <w:top w:val="nil"/>
              <w:left w:val="nil"/>
              <w:bottom w:val="nil"/>
              <w:right w:val="nil"/>
            </w:tcBorders>
            <w:shd w:val="clear" w:color="auto" w:fill="auto"/>
            <w:noWrap/>
            <w:vAlign w:val="bottom"/>
            <w:hideMark/>
          </w:tcPr>
          <w:p w14:paraId="25A291BC" w14:textId="77777777" w:rsidR="00FD7732" w:rsidRPr="00757554" w:rsidRDefault="00FD7732" w:rsidP="00250044">
            <w:pPr>
              <w:rPr>
                <w:b/>
                <w:bCs/>
                <w:color w:val="000000"/>
              </w:rPr>
            </w:pPr>
          </w:p>
        </w:tc>
        <w:tc>
          <w:tcPr>
            <w:tcW w:w="1418" w:type="dxa"/>
            <w:tcBorders>
              <w:top w:val="nil"/>
              <w:left w:val="nil"/>
              <w:bottom w:val="nil"/>
              <w:right w:val="nil"/>
            </w:tcBorders>
            <w:shd w:val="clear" w:color="auto" w:fill="auto"/>
            <w:noWrap/>
            <w:vAlign w:val="bottom"/>
            <w:hideMark/>
          </w:tcPr>
          <w:p w14:paraId="68BDABA4" w14:textId="77777777" w:rsidR="00FD7732" w:rsidRPr="00757554" w:rsidRDefault="00FD7732" w:rsidP="00250044"/>
        </w:tc>
        <w:tc>
          <w:tcPr>
            <w:tcW w:w="1417" w:type="dxa"/>
            <w:tcBorders>
              <w:top w:val="nil"/>
              <w:left w:val="nil"/>
              <w:bottom w:val="nil"/>
              <w:right w:val="nil"/>
            </w:tcBorders>
            <w:shd w:val="clear" w:color="auto" w:fill="auto"/>
            <w:noWrap/>
            <w:vAlign w:val="bottom"/>
            <w:hideMark/>
          </w:tcPr>
          <w:p w14:paraId="4F6EA452" w14:textId="77777777" w:rsidR="00FD7732" w:rsidRPr="00757554" w:rsidRDefault="00FD7732" w:rsidP="00250044"/>
        </w:tc>
        <w:tc>
          <w:tcPr>
            <w:tcW w:w="1418" w:type="dxa"/>
            <w:tcBorders>
              <w:top w:val="nil"/>
              <w:left w:val="nil"/>
              <w:bottom w:val="nil"/>
              <w:right w:val="nil"/>
            </w:tcBorders>
            <w:shd w:val="clear" w:color="auto" w:fill="auto"/>
            <w:noWrap/>
            <w:vAlign w:val="bottom"/>
            <w:hideMark/>
          </w:tcPr>
          <w:p w14:paraId="62A2AD49" w14:textId="77777777" w:rsidR="00FD7732" w:rsidRPr="00757554" w:rsidRDefault="00FD7732" w:rsidP="00250044">
            <w:pPr>
              <w:jc w:val="right"/>
              <w:rPr>
                <w:b/>
                <w:bCs/>
                <w:color w:val="000000"/>
              </w:rPr>
            </w:pPr>
            <w:r w:rsidRPr="00757554">
              <w:rPr>
                <w:b/>
                <w:bCs/>
                <w:color w:val="000000"/>
              </w:rPr>
              <w:t>576 112 213 Ft</w:t>
            </w:r>
          </w:p>
        </w:tc>
        <w:tc>
          <w:tcPr>
            <w:tcW w:w="3904" w:type="dxa"/>
            <w:gridSpan w:val="2"/>
            <w:tcBorders>
              <w:top w:val="nil"/>
              <w:left w:val="nil"/>
              <w:bottom w:val="nil"/>
              <w:right w:val="nil"/>
            </w:tcBorders>
            <w:shd w:val="clear" w:color="auto" w:fill="auto"/>
            <w:noWrap/>
            <w:vAlign w:val="bottom"/>
            <w:hideMark/>
          </w:tcPr>
          <w:p w14:paraId="15DEBF03" w14:textId="77777777" w:rsidR="00FD7732" w:rsidRPr="00757554" w:rsidRDefault="00FD7732" w:rsidP="00250044">
            <w:pPr>
              <w:jc w:val="center"/>
              <w:rPr>
                <w:b/>
                <w:bCs/>
                <w:color w:val="000000"/>
              </w:rPr>
            </w:pPr>
            <w:r w:rsidRPr="00757554">
              <w:rPr>
                <w:b/>
                <w:bCs/>
                <w:color w:val="000000"/>
              </w:rPr>
              <w:t>csökken az önként vállalt feladatok terhére</w:t>
            </w:r>
          </w:p>
        </w:tc>
      </w:tr>
    </w:tbl>
    <w:p w14:paraId="01605DC4" w14:textId="77777777" w:rsidR="00FD7732" w:rsidRPr="00757554" w:rsidRDefault="00FD7732" w:rsidP="00FD7732">
      <w:pPr>
        <w:jc w:val="both"/>
      </w:pPr>
    </w:p>
    <w:p w14:paraId="68F9E737" w14:textId="77777777" w:rsidR="00FD7732" w:rsidRPr="00757554" w:rsidRDefault="00FD7732" w:rsidP="00FD7732">
      <w:pPr>
        <w:jc w:val="both"/>
      </w:pPr>
    </w:p>
    <w:p w14:paraId="56281FF7" w14:textId="77777777" w:rsidR="00FD7732" w:rsidRPr="00757554" w:rsidRDefault="00FD7732" w:rsidP="00FD7732">
      <w:pPr>
        <w:jc w:val="both"/>
        <w:rPr>
          <w:sz w:val="24"/>
        </w:rPr>
      </w:pPr>
      <w:r w:rsidRPr="00757554">
        <w:rPr>
          <w:sz w:val="24"/>
        </w:rPr>
        <w:t>Az előirányzat átcsoportosítással a mérleg fő-összege 576.112.213 Ft-tal nő az önként vállalt feladatok terhére. Az előirányzatmódosítás és átcsoportosítás a költségvetési rendelet következő mellékleteit érint: 1., 2., 4., 7., 8., 10., 13., 14., 17.</w:t>
      </w:r>
    </w:p>
    <w:p w14:paraId="5C5F3D1E" w14:textId="77777777" w:rsidR="00FD7732" w:rsidRPr="00757554" w:rsidRDefault="00FD7732" w:rsidP="00FD7732">
      <w:pPr>
        <w:jc w:val="both"/>
        <w:rPr>
          <w:sz w:val="24"/>
        </w:rPr>
      </w:pPr>
    </w:p>
    <w:p w14:paraId="4CB88170" w14:textId="77777777" w:rsidR="00FD7732" w:rsidRPr="00757554" w:rsidRDefault="00FD7732" w:rsidP="00FD7732">
      <w:pPr>
        <w:jc w:val="both"/>
        <w:rPr>
          <w:sz w:val="24"/>
        </w:rPr>
      </w:pPr>
      <w:r w:rsidRPr="00757554">
        <w:rPr>
          <w:sz w:val="24"/>
        </w:rPr>
        <w:t>A Képviselő-testület elrendeli a változások átvezetését a 2023. évi költségvetési rendelet IV. negyedéves módosítása során.</w:t>
      </w:r>
    </w:p>
    <w:p w14:paraId="5D4A81D9" w14:textId="77777777" w:rsidR="00FD7732" w:rsidRPr="00757554" w:rsidRDefault="00FD7732" w:rsidP="00FD7732">
      <w:pPr>
        <w:jc w:val="both"/>
        <w:rPr>
          <w:sz w:val="24"/>
        </w:rPr>
      </w:pPr>
    </w:p>
    <w:p w14:paraId="0E644BB6" w14:textId="77777777" w:rsidR="00FD7732" w:rsidRPr="00757554" w:rsidRDefault="00FD7732" w:rsidP="00FD7732">
      <w:pPr>
        <w:numPr>
          <w:ilvl w:val="0"/>
          <w:numId w:val="27"/>
        </w:numPr>
        <w:contextualSpacing/>
        <w:jc w:val="both"/>
        <w:rPr>
          <w:sz w:val="24"/>
        </w:rPr>
      </w:pPr>
      <w:r w:rsidRPr="00757554">
        <w:rPr>
          <w:sz w:val="24"/>
        </w:rPr>
        <w:t>A Képviselő-testület elrendeli a határozat 1. pontjában megjelölt, a 2024. évi költségvetés elfogadása előtt teljesítendő kötelezettségvállalások megjelenítését Mosonmagyaróvár Város Önkormányzat Képviselő-testületének 2024. évi átmeneti gazdálkodásról szóló rendelet-tervezet mellékletében.</w:t>
      </w:r>
    </w:p>
    <w:p w14:paraId="38B92B7B" w14:textId="77777777" w:rsidR="00FD7732" w:rsidRPr="00757554" w:rsidRDefault="00FD7732" w:rsidP="00FD7732">
      <w:pPr>
        <w:jc w:val="both"/>
        <w:rPr>
          <w:sz w:val="24"/>
        </w:rPr>
      </w:pPr>
    </w:p>
    <w:p w14:paraId="32C5E786" w14:textId="77777777" w:rsidR="00FD7732" w:rsidRPr="00757554" w:rsidRDefault="00FD7732" w:rsidP="00FD7732">
      <w:pPr>
        <w:numPr>
          <w:ilvl w:val="0"/>
          <w:numId w:val="27"/>
        </w:numPr>
        <w:contextualSpacing/>
        <w:jc w:val="both"/>
        <w:rPr>
          <w:sz w:val="24"/>
        </w:rPr>
      </w:pPr>
      <w:r w:rsidRPr="00757554">
        <w:rPr>
          <w:sz w:val="24"/>
        </w:rPr>
        <w:t>A Képviselő-testület jóváhagyja a Movinnov Befektetési Innovációs és Szolgáltató Kft. bonyolításában tervezett „Víziturisztikai fejlesztés” projekthez kapcsolódó közbeszerzési és tervezési feladatok elindítását, és ezzel kapcsolatban a polgármestert felhatalmazza a jognyilatkozatok megtételére.</w:t>
      </w:r>
    </w:p>
    <w:p w14:paraId="6D4FD159" w14:textId="77777777" w:rsidR="00FD7732" w:rsidRPr="00757554" w:rsidRDefault="00FD7732" w:rsidP="00FD7732">
      <w:pPr>
        <w:rPr>
          <w:sz w:val="24"/>
        </w:rPr>
      </w:pPr>
    </w:p>
    <w:p w14:paraId="2A1F4316" w14:textId="77777777" w:rsidR="00FD7732" w:rsidRPr="00757554" w:rsidRDefault="00FD7732" w:rsidP="00FD7732">
      <w:pPr>
        <w:numPr>
          <w:ilvl w:val="0"/>
          <w:numId w:val="27"/>
        </w:numPr>
        <w:contextualSpacing/>
        <w:jc w:val="both"/>
        <w:rPr>
          <w:rFonts w:eastAsia="Calibri"/>
          <w:sz w:val="24"/>
          <w:szCs w:val="24"/>
          <w:lang w:eastAsia="en-US"/>
        </w:rPr>
      </w:pPr>
      <w:r w:rsidRPr="00757554">
        <w:rPr>
          <w:rFonts w:eastAsia="Calibri"/>
          <w:sz w:val="24"/>
          <w:szCs w:val="24"/>
          <w:lang w:eastAsia="en-US"/>
        </w:rPr>
        <w:t xml:space="preserve">Mosonmagyaróvár Város Önkormányzat Képviselő-testülete hozzájárul az Önkormányzat és az Első Mosonmagyaróvári Torna Egylet 1904 (székhely: 9200 Mosonmagyaróvár, Wittmann Antal park 1., nyilvántartási száma: 08-02-0001867, adószám: 18536405-1-08, képviseli: </w:t>
      </w:r>
      <w:proofErr w:type="spellStart"/>
      <w:r w:rsidRPr="00757554">
        <w:rPr>
          <w:rFonts w:eastAsia="Calibri"/>
          <w:sz w:val="24"/>
          <w:szCs w:val="24"/>
          <w:lang w:eastAsia="en-US"/>
        </w:rPr>
        <w:t>Drescher</w:t>
      </w:r>
      <w:proofErr w:type="spellEnd"/>
      <w:r w:rsidRPr="00757554">
        <w:rPr>
          <w:rFonts w:eastAsia="Calibri"/>
          <w:sz w:val="24"/>
          <w:szCs w:val="24"/>
          <w:lang w:eastAsia="en-US"/>
        </w:rPr>
        <w:t xml:space="preserve"> Ottó elnök, a továbbiakban: Egyesület)</w:t>
      </w:r>
      <w:r w:rsidRPr="00757554">
        <w:rPr>
          <w:sz w:val="24"/>
          <w:szCs w:val="24"/>
          <w:lang w:eastAsia="en-US"/>
        </w:rPr>
        <w:t xml:space="preserve"> között ÖHO/610-5/2022. iktatószámon létrejött, </w:t>
      </w:r>
      <w:r w:rsidRPr="00757554">
        <w:rPr>
          <w:rFonts w:eastAsia="Calibri"/>
          <w:sz w:val="24"/>
          <w:szCs w:val="24"/>
          <w:lang w:eastAsia="en-US"/>
        </w:rPr>
        <w:t>az Önkormányzat által 2022. május 31., az Egyesület által 2022. június 2. napján</w:t>
      </w:r>
      <w:r w:rsidRPr="00757554">
        <w:rPr>
          <w:sz w:val="24"/>
          <w:szCs w:val="24"/>
          <w:lang w:eastAsia="en-US"/>
        </w:rPr>
        <w:t xml:space="preserve"> aláírt Megállapodás </w:t>
      </w:r>
      <w:r w:rsidRPr="00757554">
        <w:rPr>
          <w:rFonts w:eastAsia="Calibri"/>
          <w:sz w:val="24"/>
          <w:szCs w:val="24"/>
          <w:lang w:eastAsia="en-US"/>
        </w:rPr>
        <w:t xml:space="preserve">visszatérítendő fejlesztési célú támogatásról III. számú módosításához az alábbiak szerint: </w:t>
      </w:r>
    </w:p>
    <w:p w14:paraId="0C5D714C" w14:textId="77777777" w:rsidR="00FD7732" w:rsidRPr="00757554" w:rsidRDefault="00FD7732" w:rsidP="00FD7732">
      <w:pPr>
        <w:ind w:left="284"/>
        <w:jc w:val="both"/>
        <w:rPr>
          <w:rFonts w:eastAsia="Calibri"/>
          <w:sz w:val="24"/>
          <w:szCs w:val="24"/>
          <w:lang w:eastAsia="en-US"/>
        </w:rPr>
      </w:pPr>
    </w:p>
    <w:p w14:paraId="77D01CF7" w14:textId="77777777" w:rsidR="00FD7732" w:rsidRPr="00757554" w:rsidRDefault="00FD7732" w:rsidP="00FD7732">
      <w:pPr>
        <w:tabs>
          <w:tab w:val="left" w:pos="284"/>
        </w:tabs>
        <w:spacing w:after="120"/>
        <w:ind w:left="284"/>
        <w:jc w:val="both"/>
        <w:rPr>
          <w:i/>
          <w:sz w:val="24"/>
          <w:szCs w:val="24"/>
        </w:rPr>
      </w:pPr>
      <w:bookmarkStart w:id="1" w:name="_Hlk121260309"/>
      <w:r w:rsidRPr="00757554">
        <w:rPr>
          <w:i/>
          <w:sz w:val="24"/>
          <w:szCs w:val="24"/>
        </w:rPr>
        <w:t xml:space="preserve">„5. A Támogatott kötelezettséget vállal arra, hogy a visszatérítendő támogatást </w:t>
      </w:r>
      <w:r w:rsidRPr="00757554">
        <w:rPr>
          <w:b/>
          <w:i/>
          <w:sz w:val="24"/>
          <w:szCs w:val="24"/>
        </w:rPr>
        <w:t>– a TAO támogatások függvényében -, legkésőbb 2024. június 30. napjáig visszafizeti</w:t>
      </w:r>
      <w:r w:rsidRPr="00757554">
        <w:rPr>
          <w:i/>
          <w:sz w:val="24"/>
          <w:szCs w:val="24"/>
        </w:rPr>
        <w:t xml:space="preserve"> a Támogató felé. </w:t>
      </w:r>
    </w:p>
    <w:p w14:paraId="05F41DF4" w14:textId="77777777" w:rsidR="00FD7732" w:rsidRPr="00757554" w:rsidRDefault="00FD7732" w:rsidP="00FD7732">
      <w:pPr>
        <w:ind w:left="284"/>
        <w:jc w:val="both"/>
        <w:rPr>
          <w:i/>
          <w:sz w:val="24"/>
          <w:szCs w:val="24"/>
        </w:rPr>
      </w:pPr>
      <w:r w:rsidRPr="00757554">
        <w:rPr>
          <w:i/>
          <w:sz w:val="24"/>
          <w:szCs w:val="24"/>
        </w:rPr>
        <w:t>6.</w:t>
      </w:r>
      <w:r w:rsidRPr="00757554">
        <w:rPr>
          <w:i/>
          <w:sz w:val="24"/>
          <w:szCs w:val="24"/>
        </w:rPr>
        <w:tab/>
        <w:t>A Támogatott a jelen szerződés 1. pontjában meghatározott támogatás összegének felhasználását követő 8 napon belül, de legkésőbb 2024. június 30. napjáig köteles elszámolni, a felhasználást igazoló bizonylatok – pénzügyileg teljesített számlák másolata, valamint banki utalás esetén a pénzügyi teljesítést igazoló bankszámlakivonatok másolatai, és az ezekhez kapcsolódó szerződések másolatai – amelyeket a Mosonmagyaróvári Polgármesteri Hivatal Pénzügyi Osztálya ellenőriz.”</w:t>
      </w:r>
    </w:p>
    <w:bookmarkEnd w:id="1"/>
    <w:p w14:paraId="012DD49D" w14:textId="77777777" w:rsidR="00FD7732" w:rsidRPr="00757554" w:rsidRDefault="00FD7732" w:rsidP="00FD7732">
      <w:pPr>
        <w:ind w:left="1065"/>
        <w:contextualSpacing/>
        <w:jc w:val="both"/>
        <w:rPr>
          <w:sz w:val="24"/>
          <w:szCs w:val="24"/>
        </w:rPr>
      </w:pPr>
    </w:p>
    <w:p w14:paraId="56423CA3" w14:textId="77777777" w:rsidR="00FD7732" w:rsidRPr="00757554" w:rsidRDefault="00FD7732" w:rsidP="00FD7732">
      <w:pPr>
        <w:ind w:left="284"/>
        <w:contextualSpacing/>
        <w:jc w:val="both"/>
        <w:rPr>
          <w:color w:val="FF0000"/>
          <w:sz w:val="24"/>
          <w:szCs w:val="24"/>
        </w:rPr>
      </w:pPr>
      <w:r w:rsidRPr="00757554">
        <w:rPr>
          <w:sz w:val="24"/>
          <w:szCs w:val="24"/>
        </w:rPr>
        <w:t>A Képviselő-testület felhatalmazza a polgármestert a Megállapodás III. számú módosításának aláírására.</w:t>
      </w:r>
    </w:p>
    <w:p w14:paraId="461D1C7F" w14:textId="77777777" w:rsidR="00FD7732" w:rsidRPr="00757554" w:rsidRDefault="00FD7732" w:rsidP="00FD7732">
      <w:pPr>
        <w:jc w:val="both"/>
        <w:rPr>
          <w:sz w:val="24"/>
        </w:rPr>
      </w:pPr>
    </w:p>
    <w:p w14:paraId="65DB0CED" w14:textId="77777777" w:rsidR="00FD7732" w:rsidRPr="00757554" w:rsidRDefault="00FD7732" w:rsidP="00FD7732">
      <w:pPr>
        <w:numPr>
          <w:ilvl w:val="0"/>
          <w:numId w:val="27"/>
        </w:numPr>
        <w:contextualSpacing/>
        <w:jc w:val="both"/>
        <w:rPr>
          <w:rFonts w:eastAsia="Calibri"/>
          <w:sz w:val="24"/>
          <w:szCs w:val="24"/>
          <w:lang w:eastAsia="en-US"/>
        </w:rPr>
      </w:pPr>
      <w:r w:rsidRPr="00757554">
        <w:rPr>
          <w:rFonts w:eastAsia="Calibri"/>
          <w:sz w:val="24"/>
          <w:szCs w:val="24"/>
          <w:lang w:eastAsia="en-US"/>
        </w:rPr>
        <w:t xml:space="preserve">Mosonmagyaróvár Város Önkormányzat Képviselő-testülete hozzájárul az Önkormányzat és a </w:t>
      </w:r>
      <w:r w:rsidRPr="00757554">
        <w:rPr>
          <w:sz w:val="24"/>
          <w:szCs w:val="24"/>
        </w:rPr>
        <w:t xml:space="preserve">Mosonmagyaróvári Vízisport Egyesület - továbbiakban: MVSE - (székhely: 9200 Mosonmagyaróvár, Strand utca 16. hrsz.: 1105; képviseli: Pollhammer Jenő elnök, nyilvántartási szám: Győri Törvényszék 08-02-0001224) </w:t>
      </w:r>
      <w:r w:rsidRPr="00757554">
        <w:rPr>
          <w:sz w:val="24"/>
          <w:szCs w:val="24"/>
          <w:lang w:eastAsia="en-US"/>
        </w:rPr>
        <w:t xml:space="preserve">között ÖHO/479-19/2022. iktatószámon létrejött, </w:t>
      </w:r>
      <w:r w:rsidRPr="00757554">
        <w:rPr>
          <w:rFonts w:eastAsia="Calibri"/>
          <w:sz w:val="24"/>
          <w:szCs w:val="24"/>
          <w:lang w:eastAsia="en-US"/>
        </w:rPr>
        <w:t xml:space="preserve">a felek által </w:t>
      </w:r>
      <w:r w:rsidRPr="00757554">
        <w:rPr>
          <w:sz w:val="24"/>
          <w:szCs w:val="24"/>
        </w:rPr>
        <w:t xml:space="preserve">2022. november 29. aláírt </w:t>
      </w:r>
      <w:r w:rsidRPr="00757554">
        <w:rPr>
          <w:sz w:val="24"/>
          <w:szCs w:val="24"/>
          <w:lang w:eastAsia="en-US"/>
        </w:rPr>
        <w:t xml:space="preserve">Támogatási szerződés </w:t>
      </w:r>
      <w:r w:rsidRPr="00757554">
        <w:rPr>
          <w:rFonts w:eastAsia="Calibri"/>
          <w:sz w:val="24"/>
          <w:szCs w:val="24"/>
          <w:lang w:eastAsia="en-US"/>
        </w:rPr>
        <w:t xml:space="preserve">fejlesztési célú támogatásról III. számú módosításához az alábbiak szerint: </w:t>
      </w:r>
    </w:p>
    <w:p w14:paraId="1F8BC34E" w14:textId="77777777" w:rsidR="00FD7732" w:rsidRPr="00757554" w:rsidRDefault="00FD7732" w:rsidP="00FD7732">
      <w:pPr>
        <w:ind w:left="284"/>
        <w:jc w:val="both"/>
        <w:rPr>
          <w:rFonts w:eastAsia="Calibri"/>
          <w:sz w:val="24"/>
          <w:szCs w:val="24"/>
          <w:lang w:eastAsia="en-US"/>
        </w:rPr>
      </w:pPr>
    </w:p>
    <w:p w14:paraId="4FD04DB1" w14:textId="77777777" w:rsidR="00FD7732" w:rsidRPr="00757554" w:rsidRDefault="00FD7732" w:rsidP="00FD7732">
      <w:pPr>
        <w:ind w:left="284"/>
        <w:jc w:val="both"/>
        <w:rPr>
          <w:b/>
          <w:i/>
          <w:sz w:val="24"/>
          <w:szCs w:val="24"/>
        </w:rPr>
      </w:pPr>
      <w:r w:rsidRPr="00757554">
        <w:rPr>
          <w:i/>
          <w:sz w:val="24"/>
          <w:szCs w:val="24"/>
        </w:rPr>
        <w:t xml:space="preserve">„2. A Felek egybehangzóan rögzítik, hogy a jelen szerződést azzal a feltétellel kötik, hogy az 1. pontjában meghatározott támogatási összeg visszatérítendő támogatási összegnek </w:t>
      </w:r>
      <w:r w:rsidRPr="00757554">
        <w:rPr>
          <w:i/>
          <w:sz w:val="24"/>
          <w:szCs w:val="24"/>
        </w:rPr>
        <w:lastRenderedPageBreak/>
        <w:t>minősül. A Támogatott tudomásul veszi, hogy a</w:t>
      </w:r>
      <w:r w:rsidRPr="00757554">
        <w:rPr>
          <w:b/>
          <w:i/>
          <w:sz w:val="24"/>
          <w:szCs w:val="24"/>
        </w:rPr>
        <w:t xml:space="preserve"> támogatási összeg visszafizetésének határideje: 2024. június 30.„</w:t>
      </w:r>
    </w:p>
    <w:p w14:paraId="05416EA6" w14:textId="77777777" w:rsidR="00FD7732" w:rsidRPr="00757554" w:rsidRDefault="00FD7732" w:rsidP="00FD7732">
      <w:pPr>
        <w:jc w:val="both"/>
        <w:rPr>
          <w:sz w:val="24"/>
        </w:rPr>
      </w:pPr>
    </w:p>
    <w:p w14:paraId="3A3E86A2" w14:textId="77777777" w:rsidR="00FD7732" w:rsidRPr="00757554" w:rsidRDefault="00FD7732" w:rsidP="00FD7732">
      <w:pPr>
        <w:ind w:left="284"/>
        <w:contextualSpacing/>
        <w:jc w:val="both"/>
        <w:rPr>
          <w:color w:val="FF0000"/>
          <w:sz w:val="24"/>
          <w:szCs w:val="24"/>
        </w:rPr>
      </w:pPr>
      <w:r w:rsidRPr="00757554">
        <w:rPr>
          <w:sz w:val="24"/>
          <w:szCs w:val="24"/>
        </w:rPr>
        <w:t>A Képviselő-testület felhatalmazza a polgármestert a Megállapodás III. számú módosításának aláírására.</w:t>
      </w:r>
    </w:p>
    <w:p w14:paraId="0BBFD4C3" w14:textId="77777777" w:rsidR="00FD7732" w:rsidRPr="00757554" w:rsidRDefault="00FD7732" w:rsidP="00FD7732">
      <w:pPr>
        <w:jc w:val="both"/>
        <w:rPr>
          <w:sz w:val="24"/>
        </w:rPr>
      </w:pPr>
    </w:p>
    <w:p w14:paraId="5952037F" w14:textId="77777777" w:rsidR="00FD7732" w:rsidRPr="00757554" w:rsidRDefault="00FD7732" w:rsidP="00FD7732">
      <w:pPr>
        <w:jc w:val="both"/>
        <w:rPr>
          <w:sz w:val="24"/>
        </w:rPr>
      </w:pPr>
      <w:r w:rsidRPr="00757554">
        <w:rPr>
          <w:sz w:val="24"/>
        </w:rPr>
        <w:t xml:space="preserve">Felelős: </w:t>
      </w:r>
      <w:r w:rsidRPr="00757554">
        <w:rPr>
          <w:sz w:val="24"/>
        </w:rPr>
        <w:tab/>
        <w:t>Dr. Árvay István polgármester</w:t>
      </w:r>
    </w:p>
    <w:p w14:paraId="3A5D03FE" w14:textId="77777777" w:rsidR="00FD7732" w:rsidRPr="00757554" w:rsidRDefault="00FD7732" w:rsidP="00FD7732">
      <w:pPr>
        <w:jc w:val="both"/>
        <w:rPr>
          <w:sz w:val="24"/>
        </w:rPr>
      </w:pPr>
      <w:r w:rsidRPr="00757554">
        <w:rPr>
          <w:sz w:val="24"/>
        </w:rPr>
        <w:t xml:space="preserve">Határidő: </w:t>
      </w:r>
      <w:r w:rsidRPr="00757554">
        <w:rPr>
          <w:sz w:val="24"/>
        </w:rPr>
        <w:tab/>
        <w:t>1. pont vonatkozásban 2024. február 28-ig</w:t>
      </w:r>
    </w:p>
    <w:p w14:paraId="1D6EED7C" w14:textId="77777777" w:rsidR="00FD7732" w:rsidRPr="00757554" w:rsidRDefault="00FD7732" w:rsidP="00FD7732">
      <w:pPr>
        <w:ind w:left="708" w:firstLine="708"/>
        <w:jc w:val="both"/>
        <w:rPr>
          <w:sz w:val="24"/>
        </w:rPr>
      </w:pPr>
      <w:r w:rsidRPr="00757554">
        <w:rPr>
          <w:sz w:val="24"/>
        </w:rPr>
        <w:t>2. pont vonatkozásában azonnal</w:t>
      </w:r>
    </w:p>
    <w:p w14:paraId="1D1DCE24" w14:textId="43996917" w:rsidR="00FD7732" w:rsidRDefault="00FD7732" w:rsidP="00FD7732">
      <w:pPr>
        <w:pBdr>
          <w:top w:val="nil"/>
          <w:left w:val="nil"/>
          <w:bottom w:val="nil"/>
          <w:right w:val="nil"/>
          <w:between w:val="nil"/>
        </w:pBdr>
        <w:spacing w:after="200" w:line="276" w:lineRule="auto"/>
        <w:rPr>
          <w:rFonts w:eastAsia="Calibri"/>
          <w:sz w:val="24"/>
          <w:szCs w:val="24"/>
          <w:lang w:eastAsia="en-US"/>
        </w:rPr>
      </w:pPr>
      <w:r w:rsidRPr="00757554">
        <w:rPr>
          <w:sz w:val="24"/>
        </w:rPr>
        <w:t>3., 4. és 5. pont vonatkozásában 2023. december 31-ig</w:t>
      </w:r>
    </w:p>
    <w:p w14:paraId="6D769E13" w14:textId="77777777" w:rsidR="00FD7732" w:rsidRDefault="00FD7732">
      <w:pPr>
        <w:pBdr>
          <w:top w:val="nil"/>
          <w:left w:val="nil"/>
          <w:bottom w:val="nil"/>
          <w:right w:val="nil"/>
          <w:between w:val="nil"/>
        </w:pBdr>
        <w:spacing w:after="200" w:line="276" w:lineRule="auto"/>
        <w:rPr>
          <w:b/>
          <w:color w:val="000000"/>
          <w:sz w:val="24"/>
          <w:szCs w:val="24"/>
          <w:u w:val="single"/>
        </w:rPr>
      </w:pPr>
    </w:p>
    <w:p w14:paraId="47808DC4" w14:textId="77777777" w:rsidR="00FD7732" w:rsidRPr="00FD7732" w:rsidRDefault="00FD7732" w:rsidP="00FD7732">
      <w:pPr>
        <w:autoSpaceDE w:val="0"/>
        <w:autoSpaceDN w:val="0"/>
        <w:adjustRightInd w:val="0"/>
        <w:ind w:left="2124" w:hanging="2124"/>
        <w:jc w:val="both"/>
        <w:rPr>
          <w:b/>
          <w:bCs/>
          <w:color w:val="000000"/>
          <w:sz w:val="24"/>
          <w:szCs w:val="24"/>
        </w:rPr>
      </w:pPr>
      <w:r w:rsidRPr="00FD7732">
        <w:rPr>
          <w:color w:val="000000"/>
          <w:sz w:val="24"/>
          <w:szCs w:val="24"/>
          <w:u w:val="single"/>
        </w:rPr>
        <w:t>Tárgy</w:t>
      </w:r>
      <w:r w:rsidRPr="00FD7732">
        <w:rPr>
          <w:color w:val="000000"/>
          <w:sz w:val="24"/>
          <w:szCs w:val="24"/>
        </w:rPr>
        <w:t>:</w:t>
      </w:r>
      <w:r w:rsidRPr="00FD7732">
        <w:rPr>
          <w:b/>
          <w:color w:val="000000"/>
          <w:sz w:val="24"/>
          <w:szCs w:val="24"/>
        </w:rPr>
        <w:t xml:space="preserve"> </w:t>
      </w:r>
      <w:r w:rsidRPr="00FD7732">
        <w:rPr>
          <w:b/>
          <w:bCs/>
          <w:color w:val="000000"/>
          <w:sz w:val="24"/>
          <w:szCs w:val="24"/>
        </w:rPr>
        <w:t xml:space="preserve">Mosonmagyaróvár Város Önkormányzatának </w:t>
      </w:r>
      <w:r w:rsidRPr="00FD7732">
        <w:rPr>
          <w:b/>
          <w:color w:val="000000"/>
          <w:spacing w:val="-2"/>
          <w:sz w:val="24"/>
          <w:szCs w:val="24"/>
        </w:rPr>
        <w:t>2024. évi költségvetési koncepciója</w:t>
      </w:r>
    </w:p>
    <w:p w14:paraId="59E0BD74" w14:textId="77777777" w:rsidR="00FD7732" w:rsidRPr="00FD7732" w:rsidRDefault="00FD7732" w:rsidP="00FD7732">
      <w:pPr>
        <w:contextualSpacing/>
        <w:jc w:val="both"/>
        <w:rPr>
          <w:b/>
          <w:bCs/>
          <w:sz w:val="24"/>
          <w:szCs w:val="24"/>
          <w:lang w:eastAsia="en-US"/>
        </w:rPr>
      </w:pPr>
    </w:p>
    <w:p w14:paraId="7334F41C" w14:textId="69527A99" w:rsidR="00FD7732" w:rsidRPr="00FD7732" w:rsidRDefault="00FD7732" w:rsidP="00FD7732">
      <w:pPr>
        <w:spacing w:after="200" w:line="276" w:lineRule="auto"/>
        <w:jc w:val="both"/>
        <w:rPr>
          <w:b/>
          <w:sz w:val="24"/>
          <w:szCs w:val="24"/>
        </w:rPr>
      </w:pPr>
      <w:r w:rsidRPr="00FD7732">
        <w:rPr>
          <w:b/>
          <w:sz w:val="24"/>
          <w:szCs w:val="24"/>
        </w:rPr>
        <w:t>220/2023. (XII. 14.) Kt. határozat</w:t>
      </w:r>
    </w:p>
    <w:p w14:paraId="5185CC7C" w14:textId="77777777" w:rsidR="00FD7732" w:rsidRPr="00FD7732" w:rsidRDefault="00FD7732" w:rsidP="00FD7732">
      <w:pPr>
        <w:spacing w:after="200" w:line="276" w:lineRule="auto"/>
        <w:ind w:left="567"/>
        <w:jc w:val="both"/>
        <w:rPr>
          <w:sz w:val="24"/>
          <w:szCs w:val="24"/>
        </w:rPr>
      </w:pPr>
      <w:r w:rsidRPr="00FD7732">
        <w:rPr>
          <w:sz w:val="24"/>
          <w:szCs w:val="24"/>
        </w:rPr>
        <w:t>Mosonmagyaróvár Város Önkormányzat Képviselő-testülete az Önkormányzat 2024. évi költségvetésének koncepcióját az előterjesztésben foglaltak szerint elfogadja.</w:t>
      </w:r>
    </w:p>
    <w:p w14:paraId="150283B2" w14:textId="77777777" w:rsidR="00FD7732" w:rsidRPr="00FD7732" w:rsidRDefault="00FD7732" w:rsidP="00FD7732">
      <w:pPr>
        <w:spacing w:after="200" w:line="276" w:lineRule="auto"/>
        <w:ind w:left="567"/>
        <w:jc w:val="both"/>
        <w:rPr>
          <w:sz w:val="24"/>
          <w:szCs w:val="24"/>
        </w:rPr>
      </w:pPr>
      <w:r w:rsidRPr="00FD7732">
        <w:rPr>
          <w:sz w:val="24"/>
          <w:szCs w:val="24"/>
        </w:rPr>
        <w:t>Felelős: Dr. Árvay István polgármester</w:t>
      </w:r>
    </w:p>
    <w:p w14:paraId="1C83048E" w14:textId="77777777" w:rsidR="00FD7732" w:rsidRPr="00FD7732" w:rsidRDefault="00FD7732" w:rsidP="00FD7732">
      <w:pPr>
        <w:spacing w:after="200" w:line="276" w:lineRule="auto"/>
        <w:ind w:left="567"/>
        <w:jc w:val="both"/>
        <w:rPr>
          <w:sz w:val="24"/>
          <w:szCs w:val="24"/>
        </w:rPr>
      </w:pPr>
      <w:r w:rsidRPr="00FD7732">
        <w:rPr>
          <w:sz w:val="24"/>
          <w:szCs w:val="24"/>
        </w:rPr>
        <w:t>Határidő: azonnal</w:t>
      </w:r>
    </w:p>
    <w:p w14:paraId="316BF993" w14:textId="1C363692" w:rsidR="00FD7732" w:rsidRDefault="00FD7732">
      <w:pPr>
        <w:pBdr>
          <w:top w:val="nil"/>
          <w:left w:val="nil"/>
          <w:bottom w:val="nil"/>
          <w:right w:val="nil"/>
          <w:between w:val="nil"/>
        </w:pBdr>
        <w:spacing w:after="200" w:line="276" w:lineRule="auto"/>
        <w:rPr>
          <w:b/>
          <w:color w:val="000000"/>
          <w:sz w:val="24"/>
          <w:szCs w:val="24"/>
          <w:u w:val="single"/>
        </w:rPr>
      </w:pPr>
    </w:p>
    <w:p w14:paraId="71F9F9AB" w14:textId="77777777" w:rsidR="00FD7732" w:rsidRDefault="00FD7732" w:rsidP="00FD7732">
      <w:pPr>
        <w:pStyle w:val="Listaszerbekezds1"/>
        <w:ind w:left="0"/>
        <w:contextualSpacing/>
        <w:jc w:val="both"/>
        <w:rPr>
          <w:b/>
          <w:bCs/>
        </w:rPr>
      </w:pPr>
      <w:r w:rsidRPr="00C96120">
        <w:rPr>
          <w:u w:val="single"/>
        </w:rPr>
        <w:t>Tárgy</w:t>
      </w:r>
      <w:r w:rsidRPr="00C96120">
        <w:t>:</w:t>
      </w:r>
      <w:r w:rsidRPr="00C96120">
        <w:rPr>
          <w:b/>
        </w:rPr>
        <w:t xml:space="preserve"> </w:t>
      </w:r>
      <w:r w:rsidRPr="009143DD">
        <w:rPr>
          <w:b/>
          <w:bCs/>
        </w:rPr>
        <w:t>Mosonmagyaróvár Város Önkormányzat Képviselő-testületének, valamint a Képviselő-testület bizottságainak 2024. évi munkaterve</w:t>
      </w:r>
    </w:p>
    <w:p w14:paraId="00E1B22F" w14:textId="77777777" w:rsidR="00FD7732" w:rsidRDefault="00FD7732" w:rsidP="00FD7732">
      <w:pPr>
        <w:pStyle w:val="Listaszerbekezds1"/>
        <w:ind w:left="0"/>
        <w:contextualSpacing/>
        <w:jc w:val="both"/>
        <w:rPr>
          <w:b/>
          <w:bCs/>
        </w:rPr>
      </w:pPr>
    </w:p>
    <w:p w14:paraId="6D7D57B0" w14:textId="77777777" w:rsidR="00FD7732" w:rsidRPr="00845432" w:rsidRDefault="00FD7732" w:rsidP="00FD7732">
      <w:pPr>
        <w:jc w:val="both"/>
        <w:rPr>
          <w:rFonts w:eastAsia="Calibri" w:cs="Calibri"/>
          <w:b/>
          <w:sz w:val="24"/>
          <w:lang w:eastAsia="en-US"/>
        </w:rPr>
      </w:pPr>
      <w:r>
        <w:rPr>
          <w:rFonts w:eastAsia="Calibri" w:cs="Calibri"/>
          <w:b/>
          <w:sz w:val="24"/>
          <w:lang w:eastAsia="en-US"/>
        </w:rPr>
        <w:t>221</w:t>
      </w:r>
      <w:r w:rsidRPr="00845432">
        <w:rPr>
          <w:rFonts w:eastAsia="Calibri" w:cs="Calibri"/>
          <w:b/>
          <w:sz w:val="24"/>
          <w:lang w:eastAsia="en-US"/>
        </w:rPr>
        <w:t>/2023. (XII.14.) Kt. határozat</w:t>
      </w:r>
    </w:p>
    <w:p w14:paraId="39CBB6CC" w14:textId="77777777" w:rsidR="00FD7732" w:rsidRPr="00845432" w:rsidRDefault="00FD7732" w:rsidP="00FD7732">
      <w:pPr>
        <w:rPr>
          <w:kern w:val="24"/>
          <w:sz w:val="24"/>
        </w:rPr>
      </w:pPr>
    </w:p>
    <w:p w14:paraId="57307CC3" w14:textId="77777777" w:rsidR="00FD7732" w:rsidRPr="00845432" w:rsidRDefault="00FD7732" w:rsidP="00FD7732">
      <w:pPr>
        <w:ind w:left="567"/>
        <w:jc w:val="both"/>
        <w:rPr>
          <w:rFonts w:eastAsia="Calibri" w:cs="Calibri"/>
          <w:sz w:val="24"/>
          <w:szCs w:val="24"/>
          <w:lang w:eastAsia="en-US"/>
        </w:rPr>
      </w:pPr>
      <w:r w:rsidRPr="00845432">
        <w:rPr>
          <w:rFonts w:eastAsia="Calibri" w:cs="Calibri"/>
          <w:sz w:val="24"/>
          <w:szCs w:val="24"/>
          <w:lang w:eastAsia="en-US"/>
        </w:rPr>
        <w:t>Mosonmagyaróvár Város Önkormányzat Képviselő-testülete a Képviselő-testület, valamint a Képviselő-testület bizottságainak</w:t>
      </w:r>
      <w:r w:rsidRPr="00845432">
        <w:rPr>
          <w:rFonts w:eastAsia="Calibri" w:cs="Calibri"/>
          <w:b/>
          <w:sz w:val="24"/>
          <w:szCs w:val="24"/>
          <w:lang w:eastAsia="en-US"/>
        </w:rPr>
        <w:t xml:space="preserve"> </w:t>
      </w:r>
      <w:r w:rsidRPr="00845432">
        <w:rPr>
          <w:rFonts w:eastAsia="Calibri" w:cs="Calibri"/>
          <w:sz w:val="24"/>
          <w:szCs w:val="24"/>
          <w:lang w:eastAsia="en-US"/>
        </w:rPr>
        <w:t>2024. évi munkatervét – a melléklet szerinti tartalommal – jóváhagyja.</w:t>
      </w:r>
    </w:p>
    <w:p w14:paraId="58A16870" w14:textId="77777777" w:rsidR="003A42CC" w:rsidRDefault="003A42CC">
      <w:pPr>
        <w:pBdr>
          <w:top w:val="nil"/>
          <w:left w:val="nil"/>
          <w:bottom w:val="nil"/>
          <w:right w:val="nil"/>
          <w:between w:val="nil"/>
        </w:pBdr>
        <w:spacing w:after="200" w:line="276" w:lineRule="auto"/>
        <w:rPr>
          <w:b/>
          <w:color w:val="000000"/>
          <w:sz w:val="24"/>
          <w:szCs w:val="24"/>
          <w:u w:val="single"/>
        </w:rPr>
      </w:pPr>
    </w:p>
    <w:p w14:paraId="299AAC1C" w14:textId="77777777" w:rsidR="00FD7732" w:rsidRDefault="00FD7732" w:rsidP="00FD7732">
      <w:pPr>
        <w:pStyle w:val="Listaszerbekezds1"/>
        <w:ind w:left="0"/>
        <w:contextualSpacing/>
        <w:jc w:val="both"/>
        <w:rPr>
          <w:b/>
          <w:bCs/>
        </w:rPr>
      </w:pPr>
      <w:r w:rsidRPr="00C96120">
        <w:rPr>
          <w:u w:val="single"/>
        </w:rPr>
        <w:t>Tárgy</w:t>
      </w:r>
      <w:r w:rsidRPr="00C96120">
        <w:t>:</w:t>
      </w:r>
      <w:r w:rsidRPr="00C96120">
        <w:rPr>
          <w:b/>
        </w:rPr>
        <w:t xml:space="preserve"> </w:t>
      </w:r>
      <w:r w:rsidRPr="00A74F6E">
        <w:rPr>
          <w:b/>
          <w:bCs/>
        </w:rPr>
        <w:t>Beszámoló a Lakásellenőrzési Munkacsoport 2023. évi tevékenységéről</w:t>
      </w:r>
    </w:p>
    <w:p w14:paraId="229CC481" w14:textId="77777777" w:rsidR="00FD7732" w:rsidRDefault="00FD7732" w:rsidP="00FD7732">
      <w:pPr>
        <w:pStyle w:val="Listaszerbekezds1"/>
        <w:ind w:left="0"/>
        <w:contextualSpacing/>
        <w:jc w:val="both"/>
        <w:rPr>
          <w:b/>
          <w:bCs/>
        </w:rPr>
      </w:pPr>
    </w:p>
    <w:p w14:paraId="732B475A" w14:textId="77777777" w:rsidR="00FD7732" w:rsidRDefault="00FD7732" w:rsidP="00FD7732">
      <w:pPr>
        <w:jc w:val="both"/>
        <w:rPr>
          <w:b/>
          <w:sz w:val="24"/>
          <w:szCs w:val="24"/>
        </w:rPr>
      </w:pPr>
      <w:r>
        <w:rPr>
          <w:b/>
          <w:sz w:val="24"/>
          <w:szCs w:val="24"/>
        </w:rPr>
        <w:t>222</w:t>
      </w:r>
      <w:r w:rsidRPr="00A74F6E">
        <w:rPr>
          <w:b/>
          <w:sz w:val="24"/>
          <w:szCs w:val="24"/>
        </w:rPr>
        <w:t>/2023. (XII.14.) Kt. határozat</w:t>
      </w:r>
    </w:p>
    <w:p w14:paraId="38AAF630" w14:textId="77777777" w:rsidR="00FD7732" w:rsidRPr="00A74F6E" w:rsidRDefault="00FD7732" w:rsidP="00FD7732">
      <w:pPr>
        <w:jc w:val="both"/>
        <w:rPr>
          <w:b/>
          <w:sz w:val="24"/>
          <w:szCs w:val="24"/>
        </w:rPr>
      </w:pPr>
    </w:p>
    <w:p w14:paraId="11B34EFB" w14:textId="77777777" w:rsidR="00FD7732" w:rsidRDefault="00FD7732" w:rsidP="00FD7732">
      <w:pPr>
        <w:ind w:left="1416"/>
        <w:jc w:val="both"/>
        <w:rPr>
          <w:sz w:val="24"/>
          <w:szCs w:val="24"/>
        </w:rPr>
      </w:pPr>
      <w:r w:rsidRPr="00A74F6E">
        <w:rPr>
          <w:sz w:val="24"/>
          <w:szCs w:val="24"/>
        </w:rPr>
        <w:t>Mosonmagyaróvár Város Önkormányzat Képviselő-testülete a Lakásellenőrzési Munkacsoport 2023. évi tevékenységéről szóló – előterjesztés szerinti – beszámolót elfogadja.</w:t>
      </w:r>
    </w:p>
    <w:p w14:paraId="6C25C3D6" w14:textId="43308101" w:rsidR="00FD7732" w:rsidRDefault="00FD7732">
      <w:pPr>
        <w:pBdr>
          <w:top w:val="nil"/>
          <w:left w:val="nil"/>
          <w:bottom w:val="nil"/>
          <w:right w:val="nil"/>
          <w:between w:val="nil"/>
        </w:pBdr>
        <w:spacing w:after="200" w:line="276" w:lineRule="auto"/>
        <w:rPr>
          <w:b/>
          <w:color w:val="000000"/>
          <w:sz w:val="24"/>
          <w:szCs w:val="24"/>
          <w:u w:val="single"/>
        </w:rPr>
      </w:pPr>
    </w:p>
    <w:p w14:paraId="4E9A3928" w14:textId="77777777" w:rsid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7C2231">
        <w:rPr>
          <w:b/>
          <w:bCs/>
        </w:rPr>
        <w:t>„Mosonmagyaróvár Közrendvédelméért” Közalapítvány „</w:t>
      </w:r>
      <w:proofErr w:type="spellStart"/>
      <w:r w:rsidRPr="007C2231">
        <w:rPr>
          <w:b/>
          <w:bCs/>
        </w:rPr>
        <w:t>v.a</w:t>
      </w:r>
      <w:proofErr w:type="spellEnd"/>
      <w:r w:rsidRPr="007C2231">
        <w:rPr>
          <w:b/>
          <w:bCs/>
        </w:rPr>
        <w:t>.” záró beszámolója és közhasznúsági jelentésének jóváhagyása, a szervezet nyilvántartásból való törlése</w:t>
      </w:r>
    </w:p>
    <w:p w14:paraId="0D8F86B4" w14:textId="133AAB8A" w:rsidR="003A42CC" w:rsidRDefault="003A42CC" w:rsidP="003A42CC">
      <w:pPr>
        <w:pStyle w:val="Listaszerbekezds1"/>
        <w:ind w:left="0"/>
        <w:contextualSpacing/>
        <w:jc w:val="both"/>
        <w:rPr>
          <w:b/>
          <w:bCs/>
        </w:rPr>
      </w:pPr>
    </w:p>
    <w:p w14:paraId="4CD388C6" w14:textId="6A33043F" w:rsidR="003A42CC" w:rsidRDefault="003A42CC" w:rsidP="003A42CC">
      <w:pPr>
        <w:pStyle w:val="Listaszerbekezds1"/>
        <w:ind w:left="0"/>
        <w:contextualSpacing/>
        <w:jc w:val="both"/>
        <w:rPr>
          <w:b/>
          <w:bCs/>
        </w:rPr>
      </w:pPr>
    </w:p>
    <w:p w14:paraId="4236C971" w14:textId="77777777" w:rsidR="003A42CC" w:rsidRDefault="003A42CC" w:rsidP="003A42CC">
      <w:pPr>
        <w:pStyle w:val="Listaszerbekezds1"/>
        <w:ind w:left="0"/>
        <w:contextualSpacing/>
        <w:jc w:val="both"/>
        <w:rPr>
          <w:b/>
          <w:bCs/>
        </w:rPr>
      </w:pPr>
    </w:p>
    <w:p w14:paraId="562F72B1" w14:textId="77777777" w:rsidR="003A42CC" w:rsidRPr="007C2231" w:rsidRDefault="003A42CC" w:rsidP="003A42CC">
      <w:pPr>
        <w:jc w:val="both"/>
        <w:rPr>
          <w:b/>
          <w:sz w:val="24"/>
          <w:szCs w:val="24"/>
        </w:rPr>
      </w:pPr>
      <w:r>
        <w:rPr>
          <w:b/>
          <w:sz w:val="24"/>
          <w:szCs w:val="24"/>
        </w:rPr>
        <w:lastRenderedPageBreak/>
        <w:t>223</w:t>
      </w:r>
      <w:r w:rsidRPr="007C2231">
        <w:rPr>
          <w:b/>
          <w:sz w:val="24"/>
          <w:szCs w:val="24"/>
        </w:rPr>
        <w:t>/2023. (XII.14.) Kt. határozat</w:t>
      </w:r>
    </w:p>
    <w:p w14:paraId="754FDF31" w14:textId="77777777" w:rsidR="003A42CC" w:rsidRPr="007C2231" w:rsidRDefault="003A42CC" w:rsidP="003A42CC">
      <w:pPr>
        <w:jc w:val="both"/>
        <w:rPr>
          <w:b/>
          <w:sz w:val="24"/>
          <w:szCs w:val="24"/>
          <w:u w:val="single"/>
        </w:rPr>
      </w:pPr>
    </w:p>
    <w:p w14:paraId="1432546A" w14:textId="77777777" w:rsidR="003A42CC" w:rsidRPr="007C2231" w:rsidRDefault="003A42CC" w:rsidP="003A42CC">
      <w:pPr>
        <w:numPr>
          <w:ilvl w:val="0"/>
          <w:numId w:val="28"/>
        </w:numPr>
        <w:contextualSpacing/>
        <w:jc w:val="both"/>
        <w:rPr>
          <w:sz w:val="24"/>
          <w:szCs w:val="24"/>
        </w:rPr>
      </w:pPr>
      <w:r w:rsidRPr="007C2231">
        <w:rPr>
          <w:sz w:val="24"/>
          <w:szCs w:val="24"/>
        </w:rPr>
        <w:t>Mosonmagyaróvár Város Önkormányzat Képviselő-testülete a Győri Törvényszék Pk.51.380/2003/43. számú végzése alapján megállapítja, hogy a „Mosonmagyaróvár Közrendvédelméért” Közalapítvány „</w:t>
      </w:r>
      <w:proofErr w:type="spellStart"/>
      <w:r w:rsidRPr="007C2231">
        <w:rPr>
          <w:sz w:val="24"/>
          <w:szCs w:val="24"/>
        </w:rPr>
        <w:t>v.a</w:t>
      </w:r>
      <w:proofErr w:type="spellEnd"/>
      <w:r w:rsidRPr="007C2231">
        <w:rPr>
          <w:sz w:val="24"/>
          <w:szCs w:val="24"/>
        </w:rPr>
        <w:t xml:space="preserve">.” (a továbbiakban: közalapítvány) elnevezésű, 9200 Mosonmagyaróvár, Fő u. 11. szám alatti székhelyű szervezet végelszámolása befejeződött. </w:t>
      </w:r>
    </w:p>
    <w:p w14:paraId="69DD127D" w14:textId="77777777" w:rsidR="003A42CC" w:rsidRPr="007C2231" w:rsidRDefault="003A42CC" w:rsidP="003A42CC">
      <w:pPr>
        <w:ind w:left="720"/>
        <w:contextualSpacing/>
        <w:jc w:val="both"/>
        <w:rPr>
          <w:sz w:val="24"/>
          <w:szCs w:val="24"/>
        </w:rPr>
      </w:pPr>
      <w:r w:rsidRPr="007C2231">
        <w:rPr>
          <w:sz w:val="24"/>
          <w:szCs w:val="24"/>
        </w:rPr>
        <w:t>A fentiek értelmében a Képviselő-testület a szervezet nyilvántartásból való törlését kezdeményezi az eljáró Győri Törvényszék előtt.</w:t>
      </w:r>
    </w:p>
    <w:p w14:paraId="611B3726" w14:textId="77777777" w:rsidR="003A42CC" w:rsidRPr="007C2231" w:rsidRDefault="003A42CC" w:rsidP="003A42CC">
      <w:pPr>
        <w:ind w:left="720"/>
        <w:contextualSpacing/>
        <w:jc w:val="both"/>
        <w:rPr>
          <w:sz w:val="24"/>
          <w:szCs w:val="24"/>
        </w:rPr>
      </w:pPr>
    </w:p>
    <w:p w14:paraId="6C1FA2AA" w14:textId="77777777" w:rsidR="003A42CC" w:rsidRPr="007C2231" w:rsidRDefault="003A42CC" w:rsidP="003A42CC">
      <w:pPr>
        <w:numPr>
          <w:ilvl w:val="0"/>
          <w:numId w:val="28"/>
        </w:numPr>
        <w:contextualSpacing/>
        <w:jc w:val="both"/>
        <w:rPr>
          <w:sz w:val="24"/>
          <w:szCs w:val="24"/>
        </w:rPr>
      </w:pPr>
      <w:r w:rsidRPr="007C2231">
        <w:rPr>
          <w:sz w:val="24"/>
          <w:szCs w:val="24"/>
        </w:rPr>
        <w:t>Mosonmagyaróvár Város Önkormányzat Képviselő-testülete a "Mosonmagyaróvár Közrendvédelméért" Közalapítvány záró beszámolóját és közhasznúsági jelentését az előterjesztés szerinti tartalommal jóváhagyja.</w:t>
      </w:r>
    </w:p>
    <w:p w14:paraId="14B04940" w14:textId="77777777" w:rsidR="003A42CC" w:rsidRPr="007C2231" w:rsidRDefault="003A42CC" w:rsidP="003A42CC">
      <w:pPr>
        <w:ind w:left="720"/>
        <w:contextualSpacing/>
        <w:jc w:val="both"/>
        <w:rPr>
          <w:sz w:val="24"/>
          <w:szCs w:val="24"/>
        </w:rPr>
      </w:pPr>
    </w:p>
    <w:p w14:paraId="49F6C888" w14:textId="77777777" w:rsidR="003A42CC" w:rsidRPr="007C2231" w:rsidRDefault="003A42CC" w:rsidP="003A42CC">
      <w:pPr>
        <w:numPr>
          <w:ilvl w:val="0"/>
          <w:numId w:val="28"/>
        </w:numPr>
        <w:contextualSpacing/>
        <w:jc w:val="both"/>
        <w:rPr>
          <w:sz w:val="24"/>
          <w:szCs w:val="24"/>
        </w:rPr>
      </w:pPr>
      <w:r w:rsidRPr="007C2231">
        <w:rPr>
          <w:sz w:val="24"/>
          <w:szCs w:val="24"/>
        </w:rPr>
        <w:t>Mosonmagyaróvár Város Önkormányzat Képviselő-testülete úgy határoz, hogy a „Mosonmagyaróvár Közrendvédelméért” Közalapítvány záró beszámolója alapján fennálló teljes vagyona a Mosonmagyaróvári Önkormányzati Rendészetre száll.</w:t>
      </w:r>
    </w:p>
    <w:p w14:paraId="1B77F0A9" w14:textId="77777777" w:rsidR="003A42CC" w:rsidRPr="007C2231" w:rsidRDefault="003A42CC" w:rsidP="003A42CC">
      <w:pPr>
        <w:ind w:left="720"/>
        <w:contextualSpacing/>
        <w:rPr>
          <w:sz w:val="24"/>
          <w:szCs w:val="24"/>
        </w:rPr>
      </w:pPr>
    </w:p>
    <w:p w14:paraId="63584268" w14:textId="77777777" w:rsidR="003A42CC" w:rsidRPr="007C2231" w:rsidRDefault="003A42CC" w:rsidP="003A42CC">
      <w:pPr>
        <w:numPr>
          <w:ilvl w:val="0"/>
          <w:numId w:val="28"/>
        </w:numPr>
        <w:contextualSpacing/>
        <w:jc w:val="both"/>
        <w:rPr>
          <w:sz w:val="24"/>
          <w:szCs w:val="24"/>
        </w:rPr>
      </w:pPr>
      <w:r w:rsidRPr="007C2231">
        <w:rPr>
          <w:sz w:val="24"/>
          <w:szCs w:val="24"/>
        </w:rPr>
        <w:t>A megszűnt közalapítvány vagyonának kiadására az irányadó jogszabályi rendelkezéseknek megfelelően a végelszámoló köteles.</w:t>
      </w:r>
    </w:p>
    <w:p w14:paraId="4BF886C4" w14:textId="77777777" w:rsidR="003A42CC" w:rsidRPr="007C2231" w:rsidRDefault="003A42CC" w:rsidP="003A42CC">
      <w:pPr>
        <w:jc w:val="both"/>
        <w:rPr>
          <w:sz w:val="24"/>
          <w:szCs w:val="24"/>
        </w:rPr>
      </w:pPr>
    </w:p>
    <w:p w14:paraId="1856F821" w14:textId="77777777" w:rsidR="003A42CC" w:rsidRPr="007C2231" w:rsidRDefault="003A42CC" w:rsidP="003A42CC">
      <w:pPr>
        <w:numPr>
          <w:ilvl w:val="0"/>
          <w:numId w:val="28"/>
        </w:numPr>
        <w:contextualSpacing/>
        <w:jc w:val="both"/>
        <w:rPr>
          <w:bCs/>
          <w:noProof/>
          <w:sz w:val="24"/>
          <w:szCs w:val="24"/>
        </w:rPr>
      </w:pPr>
      <w:r w:rsidRPr="007C2231">
        <w:rPr>
          <w:bCs/>
          <w:noProof/>
          <w:sz w:val="24"/>
          <w:szCs w:val="24"/>
        </w:rPr>
        <w:t>A közalapítvány iratanyaga a megszűnést követően az alapító önkormányzat hivatalában, az iratkezelési és -őrzési szabályoknak megfelelően kerül elhelyezésre.</w:t>
      </w:r>
    </w:p>
    <w:p w14:paraId="5B79C52E" w14:textId="77777777" w:rsidR="003A42CC" w:rsidRPr="007C2231" w:rsidRDefault="003A42CC" w:rsidP="003A42CC">
      <w:pPr>
        <w:ind w:left="720"/>
        <w:contextualSpacing/>
        <w:jc w:val="both"/>
        <w:rPr>
          <w:sz w:val="24"/>
          <w:szCs w:val="24"/>
        </w:rPr>
      </w:pPr>
    </w:p>
    <w:p w14:paraId="698E6294" w14:textId="77777777" w:rsidR="003A42CC" w:rsidRPr="007C2231" w:rsidRDefault="003A42CC" w:rsidP="003A42CC">
      <w:pPr>
        <w:numPr>
          <w:ilvl w:val="0"/>
          <w:numId w:val="28"/>
        </w:numPr>
        <w:contextualSpacing/>
        <w:jc w:val="both"/>
        <w:rPr>
          <w:noProof/>
          <w:sz w:val="24"/>
          <w:szCs w:val="24"/>
        </w:rPr>
      </w:pPr>
      <w:r w:rsidRPr="007C2231">
        <w:rPr>
          <w:sz w:val="24"/>
          <w:szCs w:val="24"/>
        </w:rPr>
        <w:t>Mosonmagyaróvár Város Önkormányzat Képviselő-testülete felhatalmazza a polgármestert, hogy a kuratórium döntésének ismeretében a közalapítvány nyilvántartásból való törléséhez szükséges jognyilatkozatokat és intézkedéseket megtegye, okiratokat aláírja.</w:t>
      </w:r>
    </w:p>
    <w:p w14:paraId="1668C50C" w14:textId="77777777" w:rsidR="003A42CC" w:rsidRPr="007C2231" w:rsidRDefault="003A42CC" w:rsidP="003A42CC">
      <w:pPr>
        <w:jc w:val="both"/>
        <w:rPr>
          <w:sz w:val="24"/>
          <w:szCs w:val="24"/>
        </w:rPr>
      </w:pPr>
    </w:p>
    <w:p w14:paraId="4C5C2BCF" w14:textId="77777777" w:rsidR="003A42CC" w:rsidRPr="007C2231" w:rsidRDefault="003A42CC" w:rsidP="003A42CC">
      <w:pPr>
        <w:ind w:firstLine="708"/>
        <w:jc w:val="both"/>
        <w:rPr>
          <w:sz w:val="24"/>
          <w:szCs w:val="24"/>
        </w:rPr>
      </w:pPr>
      <w:r w:rsidRPr="007C2231">
        <w:rPr>
          <w:sz w:val="24"/>
          <w:szCs w:val="24"/>
          <w:u w:val="single"/>
        </w:rPr>
        <w:t>Felelős:</w:t>
      </w:r>
      <w:r w:rsidRPr="007C2231">
        <w:rPr>
          <w:sz w:val="24"/>
          <w:szCs w:val="24"/>
        </w:rPr>
        <w:t xml:space="preserve"> </w:t>
      </w:r>
      <w:r w:rsidRPr="007C2231">
        <w:rPr>
          <w:sz w:val="24"/>
          <w:szCs w:val="24"/>
        </w:rPr>
        <w:tab/>
        <w:t>Dr. Árvay István polgármester</w:t>
      </w:r>
    </w:p>
    <w:p w14:paraId="070984DC" w14:textId="77777777" w:rsidR="003A42CC" w:rsidRDefault="003A42CC" w:rsidP="003A42CC">
      <w:pPr>
        <w:ind w:firstLine="708"/>
        <w:jc w:val="both"/>
        <w:rPr>
          <w:sz w:val="24"/>
          <w:szCs w:val="24"/>
        </w:rPr>
      </w:pPr>
      <w:r w:rsidRPr="007C2231">
        <w:rPr>
          <w:sz w:val="24"/>
          <w:szCs w:val="24"/>
          <w:u w:val="single"/>
        </w:rPr>
        <w:t>Határidő:</w:t>
      </w:r>
      <w:r w:rsidRPr="007C2231">
        <w:rPr>
          <w:sz w:val="24"/>
          <w:szCs w:val="24"/>
        </w:rPr>
        <w:tab/>
        <w:t>2023. december 31.</w:t>
      </w:r>
    </w:p>
    <w:p w14:paraId="3A1B0F27" w14:textId="77777777" w:rsidR="003A42CC" w:rsidRDefault="003A42CC">
      <w:pPr>
        <w:pBdr>
          <w:top w:val="nil"/>
          <w:left w:val="nil"/>
          <w:bottom w:val="nil"/>
          <w:right w:val="nil"/>
          <w:between w:val="nil"/>
        </w:pBdr>
        <w:spacing w:after="200" w:line="276" w:lineRule="auto"/>
        <w:rPr>
          <w:b/>
          <w:color w:val="000000"/>
          <w:sz w:val="24"/>
          <w:szCs w:val="24"/>
          <w:u w:val="single"/>
        </w:rPr>
      </w:pPr>
    </w:p>
    <w:p w14:paraId="7D2D4B1D" w14:textId="77777777" w:rsid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9F5AF7">
        <w:rPr>
          <w:b/>
          <w:bCs/>
        </w:rPr>
        <w:t>HUSK SPF/2301 Kisprojekt Alap pályázat benyújtásának utólagos támogatása</w:t>
      </w:r>
    </w:p>
    <w:p w14:paraId="4DA78754" w14:textId="77777777" w:rsidR="003A42CC" w:rsidRDefault="003A42CC" w:rsidP="003A42CC">
      <w:pPr>
        <w:pStyle w:val="Listaszerbekezds1"/>
        <w:ind w:left="0"/>
        <w:contextualSpacing/>
        <w:jc w:val="both"/>
        <w:rPr>
          <w:b/>
          <w:bCs/>
        </w:rPr>
      </w:pPr>
    </w:p>
    <w:p w14:paraId="2EFF7BA8" w14:textId="77777777" w:rsidR="003A42CC" w:rsidRPr="003A42CC" w:rsidRDefault="003A42CC" w:rsidP="003A42CC">
      <w:pPr>
        <w:pStyle w:val="lfej"/>
        <w:tabs>
          <w:tab w:val="clear" w:pos="4536"/>
          <w:tab w:val="clear" w:pos="9072"/>
        </w:tabs>
        <w:jc w:val="both"/>
        <w:rPr>
          <w:b/>
          <w:sz w:val="24"/>
          <w:szCs w:val="24"/>
        </w:rPr>
      </w:pPr>
      <w:r w:rsidRPr="003A42CC">
        <w:rPr>
          <w:b/>
          <w:sz w:val="24"/>
          <w:szCs w:val="24"/>
        </w:rPr>
        <w:t>224/2023. (XII.14.) Kt. határozat</w:t>
      </w:r>
    </w:p>
    <w:p w14:paraId="1A37A337" w14:textId="77777777" w:rsidR="003A42CC" w:rsidRPr="003A42CC" w:rsidRDefault="003A42CC" w:rsidP="003A42CC">
      <w:pPr>
        <w:pStyle w:val="lfej"/>
        <w:tabs>
          <w:tab w:val="clear" w:pos="4536"/>
          <w:tab w:val="clear" w:pos="9072"/>
        </w:tabs>
        <w:jc w:val="both"/>
        <w:rPr>
          <w:sz w:val="24"/>
          <w:szCs w:val="24"/>
        </w:rPr>
      </w:pPr>
    </w:p>
    <w:p w14:paraId="637D3DE2" w14:textId="77777777" w:rsidR="003A42CC" w:rsidRDefault="003A42CC" w:rsidP="003A42CC">
      <w:pPr>
        <w:numPr>
          <w:ilvl w:val="0"/>
          <w:numId w:val="29"/>
        </w:numPr>
        <w:jc w:val="both"/>
        <w:rPr>
          <w:sz w:val="24"/>
          <w:szCs w:val="24"/>
        </w:rPr>
      </w:pPr>
      <w:r w:rsidRPr="004F25DD">
        <w:rPr>
          <w:sz w:val="24"/>
          <w:szCs w:val="24"/>
        </w:rPr>
        <w:t xml:space="preserve">Mosonmagyaróvár Város Önkormányzat Képviselő-testülete a </w:t>
      </w:r>
      <w:r>
        <w:rPr>
          <w:sz w:val="24"/>
          <w:szCs w:val="24"/>
        </w:rPr>
        <w:t>HUSK-SPF/2301 Kisprojekt Alap pályázaton részt vesz.</w:t>
      </w:r>
    </w:p>
    <w:p w14:paraId="56BBFD30" w14:textId="77777777" w:rsidR="003A42CC" w:rsidRDefault="003A42CC" w:rsidP="003A42CC">
      <w:pPr>
        <w:pStyle w:val="Listaszerbekezds"/>
        <w:numPr>
          <w:ilvl w:val="0"/>
          <w:numId w:val="29"/>
        </w:numPr>
        <w:spacing w:after="0" w:line="240" w:lineRule="auto"/>
        <w:jc w:val="both"/>
        <w:rPr>
          <w:rFonts w:ascii="Times New Roman" w:hAnsi="Times New Roman"/>
          <w:sz w:val="24"/>
          <w:szCs w:val="24"/>
        </w:rPr>
      </w:pPr>
      <w:r w:rsidRPr="00774193">
        <w:rPr>
          <w:rFonts w:ascii="Times New Roman" w:hAnsi="Times New Roman"/>
          <w:sz w:val="24"/>
          <w:szCs w:val="24"/>
        </w:rPr>
        <w:t xml:space="preserve">Mosonmagyaróvár Város Önkormányzat Képviselő-testülete </w:t>
      </w:r>
      <w:r>
        <w:rPr>
          <w:rFonts w:ascii="Times New Roman" w:hAnsi="Times New Roman"/>
          <w:sz w:val="24"/>
          <w:szCs w:val="24"/>
        </w:rPr>
        <w:t xml:space="preserve">a pályázat benyújtását utólagosan tudomásul veszi és jóváhagyólag elfogadja. </w:t>
      </w:r>
    </w:p>
    <w:p w14:paraId="04ECFE78" w14:textId="77777777" w:rsidR="003A42CC" w:rsidRDefault="003A42CC" w:rsidP="003A42CC">
      <w:pPr>
        <w:pStyle w:val="Listaszerbekezds"/>
        <w:numPr>
          <w:ilvl w:val="0"/>
          <w:numId w:val="29"/>
        </w:numPr>
        <w:spacing w:after="0" w:line="240" w:lineRule="auto"/>
        <w:jc w:val="both"/>
        <w:rPr>
          <w:rFonts w:ascii="Times New Roman" w:hAnsi="Times New Roman"/>
          <w:sz w:val="24"/>
          <w:szCs w:val="24"/>
        </w:rPr>
      </w:pPr>
      <w:r w:rsidRPr="00E46954">
        <w:rPr>
          <w:rFonts w:ascii="Times New Roman" w:hAnsi="Times New Roman"/>
          <w:sz w:val="24"/>
          <w:szCs w:val="24"/>
        </w:rPr>
        <w:t xml:space="preserve">Mosonmagyaróvár Város Önkormányzat Képviselő-testülete </w:t>
      </w:r>
    </w:p>
    <w:p w14:paraId="12EB07E1" w14:textId="77777777" w:rsidR="003A42CC" w:rsidRPr="00E46954" w:rsidRDefault="003A42CC" w:rsidP="003A42CC">
      <w:pPr>
        <w:pStyle w:val="Listaszerbekezds"/>
        <w:numPr>
          <w:ilvl w:val="0"/>
          <w:numId w:val="30"/>
        </w:numPr>
        <w:spacing w:after="0" w:line="240" w:lineRule="auto"/>
        <w:jc w:val="both"/>
        <w:rPr>
          <w:rFonts w:ascii="Times New Roman" w:hAnsi="Times New Roman"/>
          <w:sz w:val="24"/>
          <w:szCs w:val="24"/>
        </w:rPr>
      </w:pPr>
      <w:r w:rsidRPr="00E46954">
        <w:rPr>
          <w:rFonts w:ascii="Times New Roman" w:hAnsi="Times New Roman"/>
          <w:sz w:val="24"/>
          <w:szCs w:val="24"/>
        </w:rPr>
        <w:t>utasítja a polgármestert, hogy a pályázat megvalósításához kapcsolódó támogatást, annak önerő igényét a pályázat megvalósításához kapcsolódó kiadásokat az Önkormányzat 202</w:t>
      </w:r>
      <w:r>
        <w:rPr>
          <w:rFonts w:ascii="Times New Roman" w:hAnsi="Times New Roman"/>
          <w:sz w:val="24"/>
          <w:szCs w:val="24"/>
        </w:rPr>
        <w:t>4</w:t>
      </w:r>
      <w:r w:rsidRPr="00E46954">
        <w:rPr>
          <w:rFonts w:ascii="Times New Roman" w:hAnsi="Times New Roman"/>
          <w:sz w:val="24"/>
          <w:szCs w:val="24"/>
        </w:rPr>
        <w:t xml:space="preserve">. évi költségvetési rendeletében megtervezze, a következők </w:t>
      </w:r>
      <w:r>
        <w:rPr>
          <w:rFonts w:ascii="Times New Roman" w:hAnsi="Times New Roman"/>
          <w:sz w:val="24"/>
          <w:szCs w:val="24"/>
        </w:rPr>
        <w:t>szerint</w:t>
      </w:r>
      <w:r w:rsidRPr="00E46954">
        <w:rPr>
          <w:rFonts w:ascii="Times New Roman" w:hAnsi="Times New Roman"/>
          <w:sz w:val="24"/>
          <w:szCs w:val="24"/>
        </w:rPr>
        <w:t>:</w:t>
      </w:r>
    </w:p>
    <w:p w14:paraId="5D9A04C0" w14:textId="77777777" w:rsidR="003A42CC" w:rsidRPr="009F5AF7" w:rsidRDefault="003A42CC" w:rsidP="003A42CC">
      <w:pPr>
        <w:ind w:left="372" w:firstLine="708"/>
        <w:jc w:val="both"/>
        <w:rPr>
          <w:rFonts w:eastAsia="Calibri"/>
          <w:sz w:val="24"/>
          <w:szCs w:val="24"/>
        </w:rPr>
      </w:pPr>
      <w:r>
        <w:rPr>
          <w:sz w:val="24"/>
          <w:szCs w:val="24"/>
        </w:rPr>
        <w:t xml:space="preserve">A beruházás bruttó támogatási </w:t>
      </w:r>
      <w:proofErr w:type="gramStart"/>
      <w:r>
        <w:rPr>
          <w:sz w:val="24"/>
          <w:szCs w:val="24"/>
        </w:rPr>
        <w:t>igénye:   </w:t>
      </w:r>
      <w:proofErr w:type="gramEnd"/>
      <w:r>
        <w:rPr>
          <w:sz w:val="24"/>
          <w:szCs w:val="24"/>
        </w:rPr>
        <w:t xml:space="preserve">                                          </w:t>
      </w:r>
      <w:r w:rsidRPr="00B5108E">
        <w:rPr>
          <w:sz w:val="24"/>
          <w:szCs w:val="24"/>
        </w:rPr>
        <w:t>7.929.375</w:t>
      </w:r>
      <w:r>
        <w:rPr>
          <w:sz w:val="24"/>
          <w:szCs w:val="24"/>
        </w:rPr>
        <w:t>,- Ft</w:t>
      </w:r>
    </w:p>
    <w:p w14:paraId="78B5148F" w14:textId="77777777" w:rsidR="003A42CC" w:rsidRDefault="003A42CC" w:rsidP="003A42CC">
      <w:pPr>
        <w:ind w:left="372" w:firstLine="708"/>
        <w:jc w:val="both"/>
        <w:rPr>
          <w:sz w:val="24"/>
          <w:szCs w:val="24"/>
        </w:rPr>
      </w:pPr>
      <w:r>
        <w:rPr>
          <w:sz w:val="24"/>
          <w:szCs w:val="24"/>
        </w:rPr>
        <w:t xml:space="preserve">Támogatási igényhez vállalt </w:t>
      </w:r>
      <w:proofErr w:type="gramStart"/>
      <w:r>
        <w:rPr>
          <w:sz w:val="24"/>
          <w:szCs w:val="24"/>
        </w:rPr>
        <w:t>önerő:   </w:t>
      </w:r>
      <w:proofErr w:type="gramEnd"/>
      <w:r>
        <w:rPr>
          <w:sz w:val="24"/>
          <w:szCs w:val="24"/>
        </w:rPr>
        <w:t>                                               2 003 489,- Ft</w:t>
      </w:r>
    </w:p>
    <w:p w14:paraId="55E2B7D8" w14:textId="77777777" w:rsidR="003A42CC" w:rsidRPr="001815AE" w:rsidRDefault="003A42CC" w:rsidP="003A42CC">
      <w:pPr>
        <w:pStyle w:val="Listaszerbekezds"/>
        <w:numPr>
          <w:ilvl w:val="0"/>
          <w:numId w:val="30"/>
        </w:numPr>
        <w:spacing w:after="0" w:line="240" w:lineRule="auto"/>
        <w:jc w:val="both"/>
        <w:rPr>
          <w:rFonts w:ascii="Times New Roman" w:hAnsi="Times New Roman"/>
          <w:sz w:val="24"/>
          <w:szCs w:val="24"/>
        </w:rPr>
      </w:pPr>
      <w:r>
        <w:rPr>
          <w:rFonts w:ascii="Times New Roman" w:hAnsi="Times New Roman"/>
          <w:sz w:val="24"/>
          <w:szCs w:val="24"/>
        </w:rPr>
        <w:t>f</w:t>
      </w:r>
      <w:r w:rsidRPr="001815AE">
        <w:rPr>
          <w:rFonts w:ascii="Times New Roman" w:hAnsi="Times New Roman"/>
          <w:sz w:val="24"/>
          <w:szCs w:val="24"/>
        </w:rPr>
        <w:t>elhatalmazza a polgármestert a projekt támogatási szerződésének aláírására, valamint a szükséges nyilatkozatok és intézkedések megtételére.</w:t>
      </w:r>
    </w:p>
    <w:p w14:paraId="75B3CA15" w14:textId="77777777" w:rsidR="003A42CC" w:rsidRPr="009F5AF7" w:rsidRDefault="003A42CC" w:rsidP="003A42CC">
      <w:pPr>
        <w:pStyle w:val="lfej"/>
        <w:tabs>
          <w:tab w:val="clear" w:pos="4536"/>
          <w:tab w:val="clear" w:pos="9072"/>
        </w:tabs>
        <w:ind w:left="708"/>
        <w:jc w:val="both"/>
        <w:rPr>
          <w:color w:val="000000"/>
          <w:szCs w:val="24"/>
        </w:rPr>
      </w:pPr>
    </w:p>
    <w:p w14:paraId="0D5C880F" w14:textId="77777777" w:rsidR="003A42CC" w:rsidRPr="003A42CC" w:rsidRDefault="003A42CC" w:rsidP="003A42CC">
      <w:pPr>
        <w:pStyle w:val="lfej"/>
        <w:tabs>
          <w:tab w:val="clear" w:pos="4536"/>
          <w:tab w:val="clear" w:pos="9072"/>
        </w:tabs>
        <w:ind w:left="708"/>
        <w:jc w:val="both"/>
        <w:rPr>
          <w:color w:val="000000"/>
          <w:sz w:val="24"/>
          <w:szCs w:val="24"/>
        </w:rPr>
      </w:pPr>
      <w:r w:rsidRPr="003A42CC">
        <w:rPr>
          <w:color w:val="000000"/>
          <w:sz w:val="24"/>
          <w:szCs w:val="24"/>
        </w:rPr>
        <w:t>Felelős:</w:t>
      </w:r>
      <w:r w:rsidRPr="003A42CC">
        <w:rPr>
          <w:color w:val="000000"/>
          <w:sz w:val="24"/>
          <w:szCs w:val="24"/>
        </w:rPr>
        <w:tab/>
        <w:t>Dr. Árvay István polgármester</w:t>
      </w:r>
    </w:p>
    <w:p w14:paraId="31DC67D0" w14:textId="77777777" w:rsidR="003A42CC" w:rsidRPr="003A42CC" w:rsidRDefault="003A42CC" w:rsidP="003A42CC">
      <w:pPr>
        <w:pStyle w:val="lfej"/>
        <w:tabs>
          <w:tab w:val="clear" w:pos="4536"/>
          <w:tab w:val="clear" w:pos="9072"/>
        </w:tabs>
        <w:ind w:left="360" w:firstLine="348"/>
        <w:jc w:val="both"/>
        <w:rPr>
          <w:sz w:val="24"/>
          <w:szCs w:val="24"/>
        </w:rPr>
      </w:pPr>
      <w:r w:rsidRPr="003A42CC">
        <w:rPr>
          <w:color w:val="000000"/>
          <w:sz w:val="24"/>
          <w:szCs w:val="24"/>
        </w:rPr>
        <w:t xml:space="preserve">Határidő: </w:t>
      </w:r>
      <w:r w:rsidRPr="003A42CC">
        <w:rPr>
          <w:color w:val="000000"/>
          <w:sz w:val="24"/>
          <w:szCs w:val="24"/>
        </w:rPr>
        <w:tab/>
        <w:t>2023. december 31.</w:t>
      </w:r>
    </w:p>
    <w:p w14:paraId="0DDB2852" w14:textId="35CF89E1" w:rsidR="003A42CC" w:rsidRDefault="003A42CC">
      <w:pPr>
        <w:pBdr>
          <w:top w:val="nil"/>
          <w:left w:val="nil"/>
          <w:bottom w:val="nil"/>
          <w:right w:val="nil"/>
          <w:between w:val="nil"/>
        </w:pBdr>
        <w:spacing w:after="200" w:line="276" w:lineRule="auto"/>
        <w:rPr>
          <w:b/>
          <w:color w:val="000000"/>
          <w:sz w:val="24"/>
          <w:szCs w:val="24"/>
          <w:u w:val="single"/>
        </w:rPr>
      </w:pPr>
    </w:p>
    <w:p w14:paraId="17A7F28C" w14:textId="77777777" w:rsidR="003A42CC" w:rsidRPr="009F5AF7"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9F5AF7">
        <w:rPr>
          <w:b/>
          <w:bCs/>
        </w:rPr>
        <w:t>Településrendezés</w:t>
      </w:r>
    </w:p>
    <w:p w14:paraId="2110AF91" w14:textId="77777777" w:rsidR="003A42CC" w:rsidRDefault="003A42CC" w:rsidP="003A42CC">
      <w:pPr>
        <w:pStyle w:val="Listaszerbekezds1"/>
        <w:ind w:left="0"/>
        <w:contextualSpacing/>
        <w:jc w:val="both"/>
        <w:rPr>
          <w:b/>
          <w:bCs/>
        </w:rPr>
      </w:pPr>
      <w:r w:rsidRPr="009F5AF7">
        <w:rPr>
          <w:b/>
          <w:bCs/>
        </w:rPr>
        <w:t>Mosonmagyaróvár településszerkezeti tervének (128/2009. (VI.25.) Kt. határozat) módosítása</w:t>
      </w:r>
    </w:p>
    <w:p w14:paraId="182C04D3" w14:textId="77777777" w:rsidR="003A42CC" w:rsidRDefault="003A42CC" w:rsidP="003A42CC">
      <w:pPr>
        <w:pStyle w:val="Listaszerbekezds1"/>
        <w:ind w:left="0"/>
        <w:contextualSpacing/>
        <w:jc w:val="both"/>
        <w:rPr>
          <w:b/>
          <w:bCs/>
        </w:rPr>
      </w:pPr>
    </w:p>
    <w:p w14:paraId="6BC1E080" w14:textId="77777777" w:rsidR="003A42CC" w:rsidRPr="009F5AF7" w:rsidRDefault="003A42CC" w:rsidP="003A42CC">
      <w:pPr>
        <w:spacing w:before="120"/>
        <w:jc w:val="both"/>
        <w:rPr>
          <w:b/>
          <w:sz w:val="24"/>
          <w:szCs w:val="24"/>
        </w:rPr>
      </w:pPr>
      <w:r w:rsidRPr="009F5AF7">
        <w:rPr>
          <w:b/>
          <w:sz w:val="24"/>
          <w:szCs w:val="24"/>
        </w:rPr>
        <w:t>22</w:t>
      </w:r>
      <w:r>
        <w:rPr>
          <w:b/>
          <w:sz w:val="24"/>
          <w:szCs w:val="24"/>
        </w:rPr>
        <w:t>5</w:t>
      </w:r>
      <w:r w:rsidRPr="009F5AF7">
        <w:rPr>
          <w:b/>
          <w:sz w:val="24"/>
          <w:szCs w:val="24"/>
        </w:rPr>
        <w:t>/2023. (XII.14.) Kt. határozat</w:t>
      </w:r>
    </w:p>
    <w:p w14:paraId="07CE8424" w14:textId="77777777" w:rsidR="003A42CC" w:rsidRPr="009F5AF7" w:rsidRDefault="003A42CC" w:rsidP="003A42CC">
      <w:pPr>
        <w:rPr>
          <w:b/>
          <w:sz w:val="24"/>
          <w:szCs w:val="24"/>
        </w:rPr>
      </w:pPr>
    </w:p>
    <w:p w14:paraId="18B01373" w14:textId="77777777" w:rsidR="003A42CC" w:rsidRPr="009F5AF7" w:rsidRDefault="003A42CC" w:rsidP="003A42CC">
      <w:pPr>
        <w:jc w:val="both"/>
        <w:rPr>
          <w:sz w:val="24"/>
          <w:szCs w:val="24"/>
        </w:rPr>
      </w:pPr>
      <w:r w:rsidRPr="009F5AF7">
        <w:rPr>
          <w:sz w:val="24"/>
          <w:szCs w:val="24"/>
        </w:rPr>
        <w:t>Mosonmagyaróvár Város Önkormányzat Képviselő-testülete a város 128/2009. (VI.25.) Kt. határozattal elfogadott településszerkezeti tervét az alábbiak szerint módosítja:</w:t>
      </w:r>
    </w:p>
    <w:p w14:paraId="35E6E95C" w14:textId="77777777" w:rsidR="003A42CC" w:rsidRPr="009F5AF7" w:rsidRDefault="003A42CC" w:rsidP="003A42CC">
      <w:pPr>
        <w:numPr>
          <w:ilvl w:val="0"/>
          <w:numId w:val="31"/>
        </w:numPr>
        <w:spacing w:before="120"/>
        <w:ind w:left="714" w:hanging="357"/>
        <w:jc w:val="both"/>
        <w:rPr>
          <w:sz w:val="24"/>
          <w:szCs w:val="24"/>
        </w:rPr>
      </w:pPr>
      <w:r w:rsidRPr="009F5AF7">
        <w:rPr>
          <w:sz w:val="24"/>
          <w:szCs w:val="24"/>
        </w:rPr>
        <w:t>A településszerkezeti tervlap a közigazgatási területre vonatkozóan a TSZT.2022.1 számú tervlapon rögzítetteknek megfelelően módosul. A TSZT.2022.1 számú tervlap a határozat 1. mellékletét képezi.</w:t>
      </w:r>
    </w:p>
    <w:p w14:paraId="76934C4E" w14:textId="77777777" w:rsidR="003A42CC" w:rsidRPr="009F5AF7" w:rsidRDefault="003A42CC" w:rsidP="003A42CC">
      <w:pPr>
        <w:numPr>
          <w:ilvl w:val="0"/>
          <w:numId w:val="31"/>
        </w:numPr>
        <w:spacing w:before="120"/>
        <w:ind w:left="714" w:hanging="357"/>
        <w:jc w:val="both"/>
        <w:rPr>
          <w:sz w:val="24"/>
          <w:szCs w:val="24"/>
        </w:rPr>
      </w:pPr>
      <w:r w:rsidRPr="009F5AF7">
        <w:rPr>
          <w:sz w:val="24"/>
          <w:szCs w:val="24"/>
        </w:rPr>
        <w:t>A településszerkezeti terv Területi mérleg számítása a határozat 2. mellékletét képező táblázat szerint módosul.</w:t>
      </w:r>
    </w:p>
    <w:p w14:paraId="0BE33D08" w14:textId="77777777" w:rsidR="003A42CC" w:rsidRPr="009F5AF7" w:rsidRDefault="003A42CC" w:rsidP="003A42CC">
      <w:pPr>
        <w:numPr>
          <w:ilvl w:val="0"/>
          <w:numId w:val="31"/>
        </w:numPr>
        <w:spacing w:before="120"/>
        <w:ind w:left="714" w:hanging="357"/>
        <w:jc w:val="both"/>
        <w:rPr>
          <w:sz w:val="24"/>
          <w:szCs w:val="24"/>
        </w:rPr>
      </w:pPr>
      <w:r w:rsidRPr="009F5AF7">
        <w:rPr>
          <w:sz w:val="24"/>
          <w:szCs w:val="24"/>
        </w:rPr>
        <w:t>A településszerkezeti terv Biológiai aktivitásérték számítása a határozat 3. mellékletét képező táblázat szerint módosul.</w:t>
      </w:r>
    </w:p>
    <w:p w14:paraId="27A91694" w14:textId="77777777" w:rsidR="003A42CC" w:rsidRPr="009F5AF7" w:rsidRDefault="003A42CC" w:rsidP="003A42CC">
      <w:pPr>
        <w:jc w:val="both"/>
        <w:rPr>
          <w:rFonts w:cs="Calibri"/>
          <w:sz w:val="24"/>
          <w:szCs w:val="24"/>
        </w:rPr>
      </w:pPr>
    </w:p>
    <w:p w14:paraId="1CD3E7DC" w14:textId="77777777" w:rsidR="003A42CC" w:rsidRPr="009F5AF7" w:rsidRDefault="003A42CC" w:rsidP="003A42CC">
      <w:pPr>
        <w:jc w:val="both"/>
        <w:rPr>
          <w:sz w:val="24"/>
          <w:szCs w:val="24"/>
        </w:rPr>
      </w:pPr>
      <w:r w:rsidRPr="009F5AF7">
        <w:rPr>
          <w:sz w:val="24"/>
          <w:szCs w:val="24"/>
        </w:rPr>
        <w:t>Felelős: Dr. Árvay István polgármester</w:t>
      </w:r>
      <w:r w:rsidRPr="009F5AF7">
        <w:rPr>
          <w:sz w:val="24"/>
          <w:szCs w:val="24"/>
        </w:rPr>
        <w:tab/>
      </w:r>
      <w:r w:rsidRPr="009F5AF7">
        <w:rPr>
          <w:sz w:val="24"/>
          <w:szCs w:val="24"/>
        </w:rPr>
        <w:tab/>
      </w:r>
    </w:p>
    <w:p w14:paraId="0872B054" w14:textId="77777777" w:rsidR="003A42CC" w:rsidRPr="009F5AF7" w:rsidRDefault="003A42CC" w:rsidP="003A42CC">
      <w:pPr>
        <w:jc w:val="both"/>
        <w:rPr>
          <w:sz w:val="24"/>
          <w:szCs w:val="24"/>
        </w:rPr>
      </w:pPr>
      <w:r w:rsidRPr="009F5AF7">
        <w:rPr>
          <w:sz w:val="24"/>
          <w:szCs w:val="24"/>
        </w:rPr>
        <w:t>Határidő: 2024. január 15.</w:t>
      </w:r>
    </w:p>
    <w:p w14:paraId="75E957A0" w14:textId="77777777" w:rsidR="003A42CC" w:rsidRDefault="003A42CC">
      <w:pPr>
        <w:pBdr>
          <w:top w:val="nil"/>
          <w:left w:val="nil"/>
          <w:bottom w:val="nil"/>
          <w:right w:val="nil"/>
          <w:between w:val="nil"/>
        </w:pBdr>
        <w:spacing w:after="200" w:line="276" w:lineRule="auto"/>
        <w:rPr>
          <w:b/>
          <w:color w:val="000000"/>
          <w:sz w:val="24"/>
          <w:szCs w:val="24"/>
          <w:u w:val="single"/>
        </w:rPr>
      </w:pPr>
    </w:p>
    <w:p w14:paraId="5B9AE33C" w14:textId="77777777" w:rsidR="003A42CC" w:rsidRDefault="003A42CC" w:rsidP="003A42CC">
      <w:pPr>
        <w:pStyle w:val="FCm"/>
        <w:spacing w:before="0" w:after="0"/>
        <w:jc w:val="both"/>
        <w:rPr>
          <w:sz w:val="24"/>
        </w:rPr>
      </w:pPr>
      <w:r w:rsidRPr="00165095">
        <w:rPr>
          <w:b w:val="0"/>
          <w:sz w:val="24"/>
          <w:u w:val="single"/>
        </w:rPr>
        <w:t>Tárgy</w:t>
      </w:r>
      <w:r w:rsidRPr="00165095">
        <w:rPr>
          <w:b w:val="0"/>
          <w:sz w:val="24"/>
        </w:rPr>
        <w:t>:</w:t>
      </w:r>
      <w:r w:rsidRPr="00C96120">
        <w:rPr>
          <w:b w:val="0"/>
        </w:rPr>
        <w:t xml:space="preserve"> </w:t>
      </w:r>
      <w:r>
        <w:rPr>
          <w:sz w:val="24"/>
        </w:rPr>
        <w:t>Településrendezés</w:t>
      </w:r>
    </w:p>
    <w:p w14:paraId="546806EB" w14:textId="2E41FCFA" w:rsidR="003A42CC" w:rsidRDefault="003A42CC" w:rsidP="003A42CC">
      <w:pPr>
        <w:pStyle w:val="Listaszerbekezds1"/>
        <w:ind w:left="0"/>
        <w:contextualSpacing/>
        <w:jc w:val="both"/>
        <w:rPr>
          <w:b/>
          <w:bCs/>
        </w:rPr>
      </w:pPr>
      <w:r w:rsidRPr="00165095">
        <w:rPr>
          <w:b/>
          <w:bCs/>
        </w:rPr>
        <w:t>A településrendezési tervek módosítására (2023/1) érkezett kérelem előzetes                            véleményezése</w:t>
      </w:r>
    </w:p>
    <w:p w14:paraId="35DE4E0C" w14:textId="77777777" w:rsidR="003A42CC" w:rsidRDefault="003A42CC" w:rsidP="003A42CC">
      <w:pPr>
        <w:pStyle w:val="Listaszerbekezds1"/>
        <w:ind w:left="0"/>
        <w:contextualSpacing/>
        <w:jc w:val="both"/>
        <w:rPr>
          <w:b/>
          <w:bCs/>
        </w:rPr>
      </w:pPr>
    </w:p>
    <w:p w14:paraId="2C64F2AF" w14:textId="77777777" w:rsidR="003A42CC" w:rsidRPr="009F5AF7" w:rsidRDefault="003A42CC" w:rsidP="003A42CC">
      <w:pPr>
        <w:rPr>
          <w:b/>
          <w:sz w:val="24"/>
          <w:szCs w:val="24"/>
        </w:rPr>
      </w:pPr>
      <w:r w:rsidRPr="009F5AF7">
        <w:rPr>
          <w:b/>
          <w:sz w:val="24"/>
          <w:szCs w:val="24"/>
        </w:rPr>
        <w:t>22</w:t>
      </w:r>
      <w:r>
        <w:rPr>
          <w:b/>
          <w:sz w:val="24"/>
          <w:szCs w:val="24"/>
        </w:rPr>
        <w:t>6</w:t>
      </w:r>
      <w:r w:rsidRPr="009F5AF7">
        <w:rPr>
          <w:b/>
          <w:sz w:val="24"/>
          <w:szCs w:val="24"/>
        </w:rPr>
        <w:t>/2023. (XII.14.) Kt. határozat</w:t>
      </w:r>
    </w:p>
    <w:p w14:paraId="37BEF2A0" w14:textId="77777777" w:rsidR="003A42CC" w:rsidRPr="009F5AF7" w:rsidRDefault="003A42CC" w:rsidP="003A42CC">
      <w:pPr>
        <w:rPr>
          <w:sz w:val="24"/>
          <w:szCs w:val="24"/>
        </w:rPr>
      </w:pPr>
    </w:p>
    <w:p w14:paraId="336EAFCE" w14:textId="77777777" w:rsidR="003A42CC" w:rsidRPr="009F5AF7" w:rsidRDefault="003A42CC" w:rsidP="003A42CC">
      <w:pPr>
        <w:ind w:left="567"/>
        <w:jc w:val="both"/>
        <w:rPr>
          <w:sz w:val="24"/>
          <w:szCs w:val="24"/>
        </w:rPr>
      </w:pPr>
      <w:r w:rsidRPr="009F5AF7">
        <w:rPr>
          <w:sz w:val="24"/>
          <w:szCs w:val="24"/>
        </w:rPr>
        <w:t xml:space="preserve">Mosonmagyaróvár Város Önkormányzat Képviselő-testülete a város településrendezési tervének módosítására érkezett kérelem tárgyával kapcsolatban az alábbi döntést hozza: </w:t>
      </w:r>
    </w:p>
    <w:p w14:paraId="385B36D8" w14:textId="77777777" w:rsidR="003A42CC" w:rsidRPr="009F5AF7" w:rsidRDefault="003A42CC" w:rsidP="003A42CC">
      <w:pPr>
        <w:ind w:left="567"/>
        <w:jc w:val="both"/>
        <w:rPr>
          <w:sz w:val="24"/>
          <w:szCs w:val="24"/>
        </w:rPr>
      </w:pPr>
    </w:p>
    <w:p w14:paraId="1E53E179" w14:textId="77777777" w:rsidR="003A42CC" w:rsidRPr="009F5AF7" w:rsidRDefault="003A42CC" w:rsidP="003A42CC">
      <w:pPr>
        <w:ind w:left="567"/>
        <w:jc w:val="both"/>
        <w:rPr>
          <w:sz w:val="24"/>
          <w:szCs w:val="24"/>
        </w:rPr>
      </w:pPr>
      <w:r w:rsidRPr="009F5AF7">
        <w:rPr>
          <w:sz w:val="24"/>
          <w:szCs w:val="24"/>
        </w:rPr>
        <w:t>Megvizsgálandó a Nap utca – Horgász utca közötti kertvárosi lakó építési övezetbe sorolt tömbben a beépíthető terület növelése 25 %-</w:t>
      </w:r>
      <w:proofErr w:type="spellStart"/>
      <w:r w:rsidRPr="009F5AF7">
        <w:rPr>
          <w:sz w:val="24"/>
          <w:szCs w:val="24"/>
        </w:rPr>
        <w:t>ról</w:t>
      </w:r>
      <w:proofErr w:type="spellEnd"/>
      <w:r w:rsidRPr="009F5AF7">
        <w:rPr>
          <w:sz w:val="24"/>
          <w:szCs w:val="24"/>
        </w:rPr>
        <w:t xml:space="preserve"> 30 %-</w:t>
      </w:r>
      <w:proofErr w:type="spellStart"/>
      <w:r w:rsidRPr="009F5AF7">
        <w:rPr>
          <w:sz w:val="24"/>
          <w:szCs w:val="24"/>
        </w:rPr>
        <w:t>ra</w:t>
      </w:r>
      <w:proofErr w:type="spellEnd"/>
      <w:r w:rsidRPr="009F5AF7">
        <w:rPr>
          <w:sz w:val="24"/>
          <w:szCs w:val="24"/>
        </w:rPr>
        <w:t>.</w:t>
      </w:r>
    </w:p>
    <w:p w14:paraId="12FDB31B" w14:textId="77777777" w:rsidR="003A42CC" w:rsidRPr="009F5AF7" w:rsidRDefault="003A42CC" w:rsidP="003A42CC">
      <w:pPr>
        <w:tabs>
          <w:tab w:val="left" w:pos="426"/>
        </w:tabs>
        <w:spacing w:before="120"/>
        <w:ind w:left="567"/>
        <w:jc w:val="both"/>
        <w:rPr>
          <w:sz w:val="24"/>
          <w:szCs w:val="24"/>
        </w:rPr>
      </w:pPr>
      <w:r w:rsidRPr="009F5AF7">
        <w:rPr>
          <w:sz w:val="24"/>
          <w:szCs w:val="24"/>
        </w:rPr>
        <w:t>A partnerségi egyeztetést</w:t>
      </w:r>
      <w:r w:rsidRPr="009F5AF7">
        <w:rPr>
          <w:i/>
          <w:sz w:val="24"/>
          <w:szCs w:val="24"/>
        </w:rPr>
        <w:t xml:space="preserve"> a településtervek tartalmáról, elkészítésének és elfogadásának rendjéről, valamint egyes településrendezési sajátos jogintézményekről szóló 419/2021. (VII. 15.) Korm. rendelet</w:t>
      </w:r>
      <w:r w:rsidRPr="009F5AF7">
        <w:rPr>
          <w:sz w:val="24"/>
          <w:szCs w:val="24"/>
        </w:rPr>
        <w:t xml:space="preserve"> 65.§-</w:t>
      </w:r>
      <w:proofErr w:type="spellStart"/>
      <w:r w:rsidRPr="009F5AF7">
        <w:rPr>
          <w:sz w:val="24"/>
          <w:szCs w:val="24"/>
        </w:rPr>
        <w:t>ának</w:t>
      </w:r>
      <w:proofErr w:type="spellEnd"/>
      <w:r w:rsidRPr="009F5AF7">
        <w:rPr>
          <w:sz w:val="24"/>
          <w:szCs w:val="24"/>
        </w:rPr>
        <w:t xml:space="preserve"> előírásai szerint kell lefolytatni.</w:t>
      </w:r>
    </w:p>
    <w:p w14:paraId="29CCC59D" w14:textId="77777777" w:rsidR="003A42CC" w:rsidRPr="009F5AF7" w:rsidRDefault="003A42CC" w:rsidP="003A42CC">
      <w:pPr>
        <w:tabs>
          <w:tab w:val="left" w:pos="426"/>
        </w:tabs>
        <w:spacing w:before="120"/>
        <w:ind w:left="567"/>
        <w:jc w:val="both"/>
        <w:rPr>
          <w:sz w:val="24"/>
          <w:szCs w:val="24"/>
        </w:rPr>
      </w:pPr>
      <w:r w:rsidRPr="009F5AF7">
        <w:rPr>
          <w:sz w:val="24"/>
          <w:szCs w:val="24"/>
        </w:rPr>
        <w:t>A Képviselő-testület</w:t>
      </w:r>
      <w:r w:rsidRPr="009F5AF7">
        <w:rPr>
          <w:i/>
          <w:sz w:val="24"/>
          <w:szCs w:val="24"/>
        </w:rPr>
        <w:t xml:space="preserve"> a településtervek tartalmáról, elkészítésének és elfogadásának rendjéről, valamint egyes településrendezési sajátos jogintézményekről szóló 419/2021. (VII. 15.) Korm. rendelet</w:t>
      </w:r>
      <w:r w:rsidRPr="009F5AF7">
        <w:rPr>
          <w:sz w:val="24"/>
          <w:szCs w:val="24"/>
        </w:rPr>
        <w:t xml:space="preserve"> 78/D. § (1) bekezdése szerinti lehetőség alapján úgy dönt, hogy az egyeztetési eljárást az E-TÉR rendszeren kívül folytatja le biztonságos kézbesítési szolgáltatás használatával.</w:t>
      </w:r>
    </w:p>
    <w:p w14:paraId="2FC5D15B" w14:textId="77777777" w:rsidR="003A42CC" w:rsidRPr="009F5AF7" w:rsidRDefault="003A42CC" w:rsidP="003A42CC">
      <w:pPr>
        <w:ind w:left="567"/>
        <w:jc w:val="both"/>
        <w:rPr>
          <w:sz w:val="24"/>
          <w:szCs w:val="24"/>
        </w:rPr>
      </w:pPr>
    </w:p>
    <w:p w14:paraId="52FD682C" w14:textId="77777777" w:rsidR="003A42CC" w:rsidRPr="009F5AF7" w:rsidRDefault="003A42CC" w:rsidP="003A42CC">
      <w:pPr>
        <w:ind w:left="567"/>
        <w:jc w:val="both"/>
        <w:rPr>
          <w:sz w:val="24"/>
          <w:szCs w:val="24"/>
        </w:rPr>
      </w:pPr>
      <w:r w:rsidRPr="009F5AF7">
        <w:rPr>
          <w:sz w:val="24"/>
          <w:szCs w:val="24"/>
        </w:rPr>
        <w:t>Felelős: Dr. Árvay István polgármester</w:t>
      </w:r>
    </w:p>
    <w:p w14:paraId="5E925133" w14:textId="3492C86E" w:rsidR="003A42CC" w:rsidRDefault="003A42CC" w:rsidP="003A42CC">
      <w:pPr>
        <w:ind w:left="567"/>
        <w:jc w:val="both"/>
        <w:rPr>
          <w:sz w:val="24"/>
          <w:szCs w:val="24"/>
        </w:rPr>
      </w:pPr>
      <w:r w:rsidRPr="009F5AF7">
        <w:rPr>
          <w:sz w:val="24"/>
          <w:szCs w:val="24"/>
        </w:rPr>
        <w:t>Határidő: 2024. június 30.</w:t>
      </w:r>
    </w:p>
    <w:p w14:paraId="21699DBF" w14:textId="77777777" w:rsidR="003A42CC" w:rsidRDefault="003A42CC" w:rsidP="003A42CC">
      <w:pPr>
        <w:pStyle w:val="Listaszerbekezds1"/>
        <w:ind w:left="0"/>
        <w:contextualSpacing/>
        <w:jc w:val="both"/>
        <w:rPr>
          <w:b/>
          <w:bCs/>
        </w:rPr>
      </w:pPr>
      <w:r w:rsidRPr="00C96120">
        <w:rPr>
          <w:u w:val="single"/>
        </w:rPr>
        <w:lastRenderedPageBreak/>
        <w:t>Tárgy</w:t>
      </w:r>
      <w:r w:rsidRPr="00C96120">
        <w:t>:</w:t>
      </w:r>
      <w:r w:rsidRPr="00C96120">
        <w:rPr>
          <w:b/>
        </w:rPr>
        <w:t xml:space="preserve"> </w:t>
      </w:r>
      <w:r w:rsidRPr="00165095">
        <w:rPr>
          <w:b/>
          <w:bCs/>
        </w:rPr>
        <w:t>Településrendezés</w:t>
      </w:r>
      <w:r w:rsidRPr="00165095">
        <w:t xml:space="preserve"> </w:t>
      </w:r>
      <w:r w:rsidRPr="00165095">
        <w:rPr>
          <w:b/>
          <w:bCs/>
        </w:rPr>
        <w:tab/>
      </w:r>
    </w:p>
    <w:p w14:paraId="6BD55C4F" w14:textId="77777777" w:rsidR="003A42CC" w:rsidRDefault="003A42CC" w:rsidP="003A42CC">
      <w:pPr>
        <w:pStyle w:val="Listaszerbekezds1"/>
        <w:ind w:left="0"/>
        <w:contextualSpacing/>
        <w:jc w:val="both"/>
        <w:rPr>
          <w:b/>
          <w:bCs/>
        </w:rPr>
      </w:pPr>
      <w:r w:rsidRPr="00165095">
        <w:rPr>
          <w:b/>
          <w:bCs/>
        </w:rPr>
        <w:t>Szabályozási elemek felülvizsgálatáról szóló döntés</w:t>
      </w:r>
    </w:p>
    <w:p w14:paraId="75B551BC" w14:textId="77777777" w:rsidR="003A42CC" w:rsidRDefault="003A42CC" w:rsidP="003A42CC">
      <w:pPr>
        <w:pStyle w:val="Listaszerbekezds1"/>
        <w:ind w:left="0"/>
        <w:contextualSpacing/>
        <w:jc w:val="both"/>
        <w:rPr>
          <w:b/>
          <w:bCs/>
        </w:rPr>
      </w:pPr>
    </w:p>
    <w:p w14:paraId="480D9035" w14:textId="77777777" w:rsidR="003A42CC" w:rsidRPr="00165095" w:rsidRDefault="003A42CC" w:rsidP="003A42CC">
      <w:pPr>
        <w:rPr>
          <w:b/>
          <w:sz w:val="24"/>
          <w:szCs w:val="24"/>
        </w:rPr>
      </w:pPr>
      <w:r w:rsidRPr="00165095">
        <w:rPr>
          <w:b/>
          <w:sz w:val="24"/>
          <w:szCs w:val="24"/>
        </w:rPr>
        <w:t>22</w:t>
      </w:r>
      <w:r>
        <w:rPr>
          <w:b/>
          <w:sz w:val="24"/>
          <w:szCs w:val="24"/>
        </w:rPr>
        <w:t>7</w:t>
      </w:r>
      <w:r w:rsidRPr="00165095">
        <w:rPr>
          <w:b/>
          <w:sz w:val="24"/>
          <w:szCs w:val="24"/>
        </w:rPr>
        <w:t>/2023. (XII.14.) Kt. határozat</w:t>
      </w:r>
    </w:p>
    <w:p w14:paraId="4B622548" w14:textId="77777777" w:rsidR="003A42CC" w:rsidRPr="00165095" w:rsidRDefault="003A42CC" w:rsidP="003A42CC">
      <w:pPr>
        <w:rPr>
          <w:sz w:val="24"/>
          <w:szCs w:val="24"/>
        </w:rPr>
      </w:pPr>
    </w:p>
    <w:p w14:paraId="0F3D27CE" w14:textId="77777777" w:rsidR="003A42CC" w:rsidRPr="00165095" w:rsidRDefault="003A42CC" w:rsidP="003A42CC">
      <w:pPr>
        <w:jc w:val="both"/>
        <w:rPr>
          <w:rFonts w:eastAsia="Calibri"/>
          <w:bCs/>
          <w:sz w:val="24"/>
          <w:szCs w:val="24"/>
          <w:lang w:eastAsia="en-US"/>
        </w:rPr>
      </w:pPr>
      <w:r w:rsidRPr="00165095">
        <w:rPr>
          <w:sz w:val="24"/>
          <w:szCs w:val="24"/>
        </w:rPr>
        <w:t xml:space="preserve">Mosonmagyaróvár Város Önkormányzat Képviselő-testülete a </w:t>
      </w:r>
      <w:r w:rsidRPr="00165095">
        <w:rPr>
          <w:rFonts w:eastAsia="Calibri"/>
          <w:bCs/>
          <w:sz w:val="24"/>
          <w:szCs w:val="24"/>
          <w:lang w:eastAsia="en-US"/>
        </w:rPr>
        <w:t>Mosonmagyaróvár Helyi Építési Szabályzatáról szóló 20/2014. (IX.12.) önkormányzati rendelet 12. jelű rajzi mellékletét képező szabályozási tervben szabályozási vonalként megjelenő szabályozási elemekről az alábbi döntést hozza:</w:t>
      </w:r>
    </w:p>
    <w:p w14:paraId="382CCBD9" w14:textId="77777777" w:rsidR="003A42CC" w:rsidRPr="00165095" w:rsidRDefault="003A42CC" w:rsidP="003A42CC">
      <w:pPr>
        <w:jc w:val="both"/>
        <w:rPr>
          <w:sz w:val="24"/>
          <w:szCs w:val="24"/>
          <w:lang w:bidi="hu-HU"/>
        </w:rPr>
      </w:pPr>
    </w:p>
    <w:p w14:paraId="29951EA6" w14:textId="77777777" w:rsidR="003A42CC" w:rsidRPr="00165095" w:rsidRDefault="003A42CC" w:rsidP="003A42CC">
      <w:pPr>
        <w:numPr>
          <w:ilvl w:val="0"/>
          <w:numId w:val="32"/>
        </w:numPr>
        <w:contextualSpacing/>
        <w:jc w:val="both"/>
        <w:rPr>
          <w:rFonts w:eastAsia="Calibri"/>
          <w:sz w:val="24"/>
          <w:szCs w:val="24"/>
          <w:lang w:eastAsia="en-US" w:bidi="hu-HU"/>
        </w:rPr>
      </w:pPr>
      <w:r w:rsidRPr="00165095">
        <w:rPr>
          <w:rFonts w:eastAsia="Calibri"/>
          <w:sz w:val="24"/>
          <w:szCs w:val="24"/>
          <w:lang w:eastAsia="en-US" w:bidi="hu-HU"/>
        </w:rPr>
        <w:t xml:space="preserve">A </w:t>
      </w:r>
      <w:r w:rsidRPr="00165095">
        <w:rPr>
          <w:rFonts w:eastAsia="Calibri"/>
          <w:sz w:val="24"/>
          <w:szCs w:val="24"/>
          <w:lang w:eastAsia="en-US"/>
        </w:rPr>
        <w:t>Képviselő-testület a</w:t>
      </w:r>
      <w:r w:rsidRPr="00165095">
        <w:rPr>
          <w:rFonts w:eastAsia="Calibri"/>
          <w:sz w:val="24"/>
          <w:szCs w:val="24"/>
          <w:lang w:eastAsia="en-US" w:bidi="hu-HU"/>
        </w:rPr>
        <w:t xml:space="preserve">z épített környezet alakításáról és védelméről szóló 1997. évi LXXVIII. törvény (a továbbiakban: </w:t>
      </w:r>
      <w:proofErr w:type="spellStart"/>
      <w:r w:rsidRPr="00165095">
        <w:rPr>
          <w:rFonts w:eastAsia="Calibri"/>
          <w:sz w:val="24"/>
          <w:szCs w:val="24"/>
          <w:lang w:eastAsia="en-US" w:bidi="hu-HU"/>
        </w:rPr>
        <w:t>Étv</w:t>
      </w:r>
      <w:proofErr w:type="spellEnd"/>
      <w:r w:rsidRPr="00165095">
        <w:rPr>
          <w:rFonts w:eastAsia="Calibri"/>
          <w:sz w:val="24"/>
          <w:szCs w:val="24"/>
          <w:lang w:eastAsia="en-US" w:bidi="hu-HU"/>
        </w:rPr>
        <w:t>.) 60.§ (15) bekezdésében előírt felülvizsgálati kötelezettségének eleget tett.</w:t>
      </w:r>
    </w:p>
    <w:p w14:paraId="58C57F79" w14:textId="77777777" w:rsidR="003A42CC" w:rsidRPr="00165095" w:rsidRDefault="003A42CC" w:rsidP="003A42CC">
      <w:pPr>
        <w:ind w:left="720"/>
        <w:jc w:val="both"/>
        <w:rPr>
          <w:rFonts w:eastAsia="Calibri"/>
          <w:sz w:val="24"/>
          <w:szCs w:val="24"/>
          <w:lang w:eastAsia="en-US" w:bidi="hu-HU"/>
        </w:rPr>
      </w:pPr>
    </w:p>
    <w:p w14:paraId="2BB83580" w14:textId="77777777" w:rsidR="003A42CC" w:rsidRPr="00165095" w:rsidRDefault="003A42CC" w:rsidP="003A42CC">
      <w:pPr>
        <w:numPr>
          <w:ilvl w:val="0"/>
          <w:numId w:val="32"/>
        </w:numPr>
        <w:contextualSpacing/>
        <w:jc w:val="both"/>
        <w:rPr>
          <w:rFonts w:eastAsia="Calibri"/>
          <w:sz w:val="24"/>
          <w:szCs w:val="24"/>
          <w:lang w:eastAsia="en-US" w:bidi="hu-HU"/>
        </w:rPr>
      </w:pPr>
      <w:r w:rsidRPr="00165095">
        <w:rPr>
          <w:rFonts w:eastAsia="Calibri"/>
          <w:sz w:val="24"/>
          <w:szCs w:val="24"/>
          <w:lang w:eastAsia="en-US" w:bidi="hu-HU"/>
        </w:rPr>
        <w:t xml:space="preserve">A </w:t>
      </w:r>
      <w:r w:rsidRPr="00165095">
        <w:rPr>
          <w:rFonts w:eastAsia="Calibri"/>
          <w:sz w:val="24"/>
          <w:szCs w:val="24"/>
          <w:lang w:eastAsia="en-US"/>
        </w:rPr>
        <w:t>Képviselő-testület a</w:t>
      </w:r>
      <w:r w:rsidRPr="00165095">
        <w:rPr>
          <w:rFonts w:eastAsia="Calibri"/>
          <w:bCs/>
          <w:sz w:val="24"/>
          <w:szCs w:val="24"/>
          <w:lang w:eastAsia="en-US"/>
        </w:rPr>
        <w:t xml:space="preserve">z </w:t>
      </w:r>
      <w:proofErr w:type="spellStart"/>
      <w:r w:rsidRPr="00165095">
        <w:rPr>
          <w:rFonts w:eastAsia="Calibri"/>
          <w:bCs/>
          <w:sz w:val="24"/>
          <w:szCs w:val="24"/>
          <w:lang w:eastAsia="en-US"/>
        </w:rPr>
        <w:t>Étv</w:t>
      </w:r>
      <w:proofErr w:type="spellEnd"/>
      <w:r w:rsidRPr="00165095">
        <w:rPr>
          <w:rFonts w:eastAsia="Calibri"/>
          <w:bCs/>
          <w:sz w:val="24"/>
          <w:szCs w:val="24"/>
          <w:lang w:eastAsia="en-US"/>
        </w:rPr>
        <w:t xml:space="preserve">. 27. § (2) bekezdése alapján </w:t>
      </w:r>
      <w:r w:rsidRPr="00165095">
        <w:rPr>
          <w:rFonts w:eastAsia="Calibri"/>
          <w:sz w:val="24"/>
          <w:szCs w:val="24"/>
          <w:lang w:eastAsia="en-US" w:bidi="hu-HU"/>
        </w:rPr>
        <w:t xml:space="preserve">megállapítja, hogy </w:t>
      </w:r>
      <w:r w:rsidRPr="00165095">
        <w:rPr>
          <w:rFonts w:eastAsia="Calibri"/>
          <w:bCs/>
          <w:sz w:val="24"/>
          <w:szCs w:val="24"/>
          <w:lang w:eastAsia="en-US"/>
        </w:rPr>
        <w:t>valamennyi, 2021. július 1-jét megelőzően elrendelt kiszolgáló út megvalósítását biztosító szabályozási vonal tekintetében továbbra is fennáll a közérdekű elrendelési indok, ezért azokat változatlan formában fenntartja, azok továbbra is érvényesek, legkésőbb 2030. december 31-ig.</w:t>
      </w:r>
    </w:p>
    <w:p w14:paraId="54E94298" w14:textId="77777777" w:rsidR="003A42CC" w:rsidRPr="00165095" w:rsidRDefault="003A42CC" w:rsidP="003A42CC">
      <w:pPr>
        <w:rPr>
          <w:sz w:val="24"/>
          <w:szCs w:val="24"/>
        </w:rPr>
      </w:pPr>
    </w:p>
    <w:p w14:paraId="13ACABEB" w14:textId="77777777" w:rsidR="003A42CC" w:rsidRPr="00165095" w:rsidRDefault="003A42CC" w:rsidP="003A42CC">
      <w:pPr>
        <w:jc w:val="both"/>
        <w:rPr>
          <w:sz w:val="24"/>
          <w:szCs w:val="24"/>
        </w:rPr>
      </w:pPr>
      <w:r w:rsidRPr="00165095">
        <w:rPr>
          <w:sz w:val="24"/>
          <w:szCs w:val="24"/>
        </w:rPr>
        <w:t>Felelős: Dr. Árvay István polgármester</w:t>
      </w:r>
    </w:p>
    <w:p w14:paraId="624C2305" w14:textId="77777777" w:rsidR="003A42CC" w:rsidRPr="00165095" w:rsidRDefault="003A42CC" w:rsidP="003A42CC">
      <w:pPr>
        <w:jc w:val="both"/>
        <w:rPr>
          <w:sz w:val="24"/>
          <w:szCs w:val="24"/>
        </w:rPr>
      </w:pPr>
      <w:r w:rsidRPr="00165095">
        <w:rPr>
          <w:sz w:val="24"/>
          <w:szCs w:val="24"/>
        </w:rPr>
        <w:t>Határidő: azonnal</w:t>
      </w:r>
    </w:p>
    <w:p w14:paraId="7E1FF3FB" w14:textId="1DE8700E" w:rsidR="003A42CC" w:rsidRDefault="003A42CC" w:rsidP="003A42CC">
      <w:pPr>
        <w:jc w:val="both"/>
        <w:rPr>
          <w:sz w:val="24"/>
          <w:szCs w:val="24"/>
        </w:rPr>
      </w:pPr>
    </w:p>
    <w:p w14:paraId="791F7883" w14:textId="475F38F8" w:rsidR="003A42CC" w:rsidRDefault="003A42CC" w:rsidP="003A42CC">
      <w:pPr>
        <w:jc w:val="both"/>
        <w:rPr>
          <w:sz w:val="24"/>
          <w:szCs w:val="24"/>
        </w:rPr>
      </w:pPr>
    </w:p>
    <w:p w14:paraId="2D45FCF1" w14:textId="77777777" w:rsidR="003A42CC" w:rsidRPr="007B0464" w:rsidRDefault="003A42CC" w:rsidP="003A42CC">
      <w:pPr>
        <w:rPr>
          <w:b/>
          <w:sz w:val="24"/>
          <w:szCs w:val="24"/>
        </w:rPr>
      </w:pPr>
      <w:r w:rsidRPr="00C96120">
        <w:rPr>
          <w:sz w:val="24"/>
          <w:szCs w:val="24"/>
          <w:u w:val="single"/>
        </w:rPr>
        <w:t>Tárgy:</w:t>
      </w:r>
      <w:r w:rsidRPr="00C96120">
        <w:tab/>
      </w:r>
      <w:r w:rsidRPr="007B0464">
        <w:rPr>
          <w:b/>
          <w:sz w:val="24"/>
          <w:szCs w:val="24"/>
        </w:rPr>
        <w:t>AQUA Szolgáltató Kft. 2023. évi üzleti terve II. számú módosításának</w:t>
      </w:r>
    </w:p>
    <w:p w14:paraId="7105735A" w14:textId="77777777" w:rsidR="003A42CC" w:rsidRDefault="003A42CC" w:rsidP="003A42CC">
      <w:pPr>
        <w:rPr>
          <w:b/>
          <w:sz w:val="24"/>
          <w:szCs w:val="24"/>
        </w:rPr>
      </w:pPr>
      <w:r w:rsidRPr="007B0464">
        <w:rPr>
          <w:b/>
          <w:sz w:val="24"/>
          <w:szCs w:val="24"/>
        </w:rPr>
        <w:t>véleményezése</w:t>
      </w:r>
    </w:p>
    <w:p w14:paraId="71E905C9" w14:textId="77777777" w:rsidR="003A42CC" w:rsidRPr="00C96120" w:rsidRDefault="003A42CC" w:rsidP="003A42CC">
      <w:pPr>
        <w:jc w:val="both"/>
        <w:rPr>
          <w:b/>
          <w:sz w:val="24"/>
          <w:szCs w:val="24"/>
        </w:rPr>
      </w:pPr>
    </w:p>
    <w:p w14:paraId="11C0A652" w14:textId="5B8E15A1" w:rsidR="003A42CC" w:rsidRPr="0044567A" w:rsidRDefault="003A42CC" w:rsidP="003A42CC">
      <w:pPr>
        <w:spacing w:after="120"/>
        <w:jc w:val="both"/>
        <w:rPr>
          <w:rFonts w:eastAsia="Calibri"/>
          <w:b/>
          <w:sz w:val="24"/>
          <w:szCs w:val="24"/>
        </w:rPr>
      </w:pPr>
      <w:r>
        <w:rPr>
          <w:rFonts w:eastAsia="Calibri"/>
          <w:b/>
          <w:sz w:val="24"/>
          <w:szCs w:val="24"/>
        </w:rPr>
        <w:t>228</w:t>
      </w:r>
      <w:r w:rsidRPr="0044567A">
        <w:rPr>
          <w:rFonts w:eastAsia="Calibri"/>
          <w:b/>
          <w:sz w:val="24"/>
          <w:szCs w:val="24"/>
        </w:rPr>
        <w:t>/202</w:t>
      </w:r>
      <w:r>
        <w:rPr>
          <w:rFonts w:eastAsia="Calibri"/>
          <w:b/>
          <w:sz w:val="24"/>
          <w:szCs w:val="24"/>
        </w:rPr>
        <w:t>3</w:t>
      </w:r>
      <w:r w:rsidRPr="0044567A">
        <w:rPr>
          <w:rFonts w:eastAsia="Calibri"/>
          <w:b/>
          <w:sz w:val="24"/>
          <w:szCs w:val="24"/>
        </w:rPr>
        <w:t>. (</w:t>
      </w:r>
      <w:r>
        <w:rPr>
          <w:rFonts w:eastAsia="Calibri"/>
          <w:b/>
          <w:sz w:val="24"/>
          <w:szCs w:val="24"/>
        </w:rPr>
        <w:t>XII</w:t>
      </w:r>
      <w:r w:rsidRPr="0044567A">
        <w:rPr>
          <w:rFonts w:eastAsia="Calibri"/>
          <w:b/>
          <w:sz w:val="24"/>
          <w:szCs w:val="24"/>
        </w:rPr>
        <w:t>.</w:t>
      </w:r>
      <w:r>
        <w:rPr>
          <w:rFonts w:eastAsia="Calibri"/>
          <w:b/>
          <w:sz w:val="24"/>
          <w:szCs w:val="24"/>
        </w:rPr>
        <w:t>14</w:t>
      </w:r>
      <w:r w:rsidRPr="0044567A">
        <w:rPr>
          <w:rFonts w:eastAsia="Calibri"/>
          <w:b/>
          <w:sz w:val="24"/>
          <w:szCs w:val="24"/>
        </w:rPr>
        <w:t>.) Kt. határozat</w:t>
      </w:r>
    </w:p>
    <w:p w14:paraId="26B9645E" w14:textId="77777777" w:rsidR="003A42CC" w:rsidRPr="00FD08EF" w:rsidRDefault="003A42CC" w:rsidP="003A42CC">
      <w:pPr>
        <w:numPr>
          <w:ilvl w:val="0"/>
          <w:numId w:val="33"/>
        </w:numPr>
        <w:ind w:left="284" w:hanging="284"/>
        <w:jc w:val="both"/>
        <w:rPr>
          <w:rFonts w:eastAsia="Calibri"/>
          <w:bCs/>
          <w:sz w:val="24"/>
          <w:szCs w:val="24"/>
        </w:rPr>
      </w:pPr>
      <w:r w:rsidRPr="00FD08EF">
        <w:rPr>
          <w:rFonts w:eastAsia="Calibri"/>
          <w:sz w:val="24"/>
          <w:szCs w:val="24"/>
        </w:rPr>
        <w:t xml:space="preserve">Mosonmagyaróvár Város Önkormányzat Képviselő-testülete </w:t>
      </w:r>
      <w:r w:rsidRPr="00FD08EF">
        <w:rPr>
          <w:sz w:val="24"/>
          <w:szCs w:val="24"/>
        </w:rPr>
        <w:t>javasolja</w:t>
      </w:r>
      <w:r w:rsidRPr="00FD08EF">
        <w:rPr>
          <w:rFonts w:eastAsia="Calibri"/>
          <w:bCs/>
          <w:sz w:val="24"/>
          <w:szCs w:val="24"/>
        </w:rPr>
        <w:t xml:space="preserve"> az </w:t>
      </w:r>
      <w:r>
        <w:rPr>
          <w:rFonts w:eastAsia="Calibri"/>
          <w:bCs/>
          <w:sz w:val="24"/>
          <w:szCs w:val="24"/>
        </w:rPr>
        <w:t>AQUA</w:t>
      </w:r>
      <w:r w:rsidRPr="00FD08EF">
        <w:rPr>
          <w:rFonts w:eastAsia="Calibri"/>
          <w:bCs/>
          <w:sz w:val="24"/>
          <w:szCs w:val="24"/>
        </w:rPr>
        <w:t xml:space="preserve"> Szolgáltató Kft.</w:t>
      </w:r>
      <w:r w:rsidRPr="00FD08EF">
        <w:rPr>
          <w:rFonts w:eastAsia="Calibri"/>
          <w:b/>
          <w:bCs/>
          <w:sz w:val="24"/>
          <w:szCs w:val="24"/>
        </w:rPr>
        <w:t xml:space="preserve"> </w:t>
      </w:r>
      <w:r w:rsidRPr="00FD08EF">
        <w:rPr>
          <w:sz w:val="24"/>
          <w:szCs w:val="24"/>
        </w:rPr>
        <w:t>taggyűlésének</w:t>
      </w:r>
      <w:r w:rsidRPr="00FD08EF">
        <w:rPr>
          <w:rFonts w:eastAsia="Calibri"/>
          <w:bCs/>
          <w:sz w:val="24"/>
          <w:szCs w:val="24"/>
        </w:rPr>
        <w:t xml:space="preserve">, hogy a </w:t>
      </w:r>
      <w:proofErr w:type="gramStart"/>
      <w:r w:rsidRPr="00FD08EF">
        <w:rPr>
          <w:rFonts w:eastAsia="Calibri"/>
          <w:bCs/>
          <w:sz w:val="24"/>
          <w:szCs w:val="24"/>
        </w:rPr>
        <w:t>Kft.</w:t>
      </w:r>
      <w:proofErr w:type="gramEnd"/>
      <w:r>
        <w:rPr>
          <w:rFonts w:eastAsia="Calibri"/>
          <w:bCs/>
          <w:sz w:val="24"/>
          <w:szCs w:val="24"/>
        </w:rPr>
        <w:t xml:space="preserve"> </w:t>
      </w:r>
      <w:r w:rsidRPr="00FD08EF">
        <w:rPr>
          <w:rFonts w:eastAsia="Calibri"/>
          <w:bCs/>
          <w:sz w:val="24"/>
          <w:szCs w:val="24"/>
        </w:rPr>
        <w:t>által benyújtott, a Felügyelő</w:t>
      </w:r>
      <w:r>
        <w:rPr>
          <w:rFonts w:eastAsia="Calibri"/>
          <w:bCs/>
          <w:sz w:val="24"/>
          <w:szCs w:val="24"/>
        </w:rPr>
        <w:t xml:space="preserve"> B</w:t>
      </w:r>
      <w:r w:rsidRPr="00FD08EF">
        <w:rPr>
          <w:rFonts w:eastAsia="Calibri"/>
          <w:bCs/>
          <w:sz w:val="24"/>
          <w:szCs w:val="24"/>
        </w:rPr>
        <w:t xml:space="preserve">izottság </w:t>
      </w:r>
      <w:r>
        <w:rPr>
          <w:rFonts w:eastAsia="Calibri"/>
          <w:bCs/>
          <w:sz w:val="24"/>
          <w:szCs w:val="24"/>
        </w:rPr>
        <w:t>15</w:t>
      </w:r>
      <w:r w:rsidRPr="007B0464">
        <w:rPr>
          <w:rFonts w:eastAsia="Calibri"/>
          <w:bCs/>
          <w:sz w:val="24"/>
          <w:szCs w:val="24"/>
        </w:rPr>
        <w:t xml:space="preserve">/2023. (11.30.) számú FB határozatával </w:t>
      </w:r>
      <w:r w:rsidRPr="00FD08EF">
        <w:rPr>
          <w:rFonts w:eastAsia="Calibri"/>
          <w:bCs/>
          <w:sz w:val="24"/>
          <w:szCs w:val="24"/>
        </w:rPr>
        <w:t>elfogadott 202</w:t>
      </w:r>
      <w:r>
        <w:rPr>
          <w:rFonts w:eastAsia="Calibri"/>
          <w:bCs/>
          <w:sz w:val="24"/>
          <w:szCs w:val="24"/>
        </w:rPr>
        <w:t>3</w:t>
      </w:r>
      <w:r w:rsidRPr="00FD08EF">
        <w:rPr>
          <w:rFonts w:eastAsia="Calibri"/>
          <w:bCs/>
          <w:sz w:val="24"/>
          <w:szCs w:val="24"/>
        </w:rPr>
        <w:t>. évi üzleti terv</w:t>
      </w:r>
      <w:r>
        <w:rPr>
          <w:rFonts w:eastAsia="Calibri"/>
          <w:bCs/>
          <w:sz w:val="24"/>
          <w:szCs w:val="24"/>
        </w:rPr>
        <w:t>e II. számú módosítását a</w:t>
      </w:r>
      <w:r w:rsidRPr="00FD08EF">
        <w:rPr>
          <w:rFonts w:eastAsia="Calibri"/>
          <w:bCs/>
          <w:sz w:val="24"/>
          <w:szCs w:val="24"/>
        </w:rPr>
        <w:t xml:space="preserve"> határozat melléklete szerinti tartalommal hagyja jóvá.</w:t>
      </w:r>
    </w:p>
    <w:p w14:paraId="314C360D" w14:textId="77777777" w:rsidR="003A42CC" w:rsidRPr="00FD08EF" w:rsidRDefault="003A42CC" w:rsidP="003A42CC">
      <w:pPr>
        <w:ind w:left="284"/>
        <w:jc w:val="both"/>
        <w:rPr>
          <w:rFonts w:eastAsia="Calibri"/>
          <w:bCs/>
          <w:sz w:val="24"/>
          <w:szCs w:val="24"/>
        </w:rPr>
      </w:pPr>
    </w:p>
    <w:p w14:paraId="53C26AA3" w14:textId="77777777" w:rsidR="003A42CC" w:rsidRPr="00FD08EF" w:rsidRDefault="003A42CC" w:rsidP="003A42CC">
      <w:pPr>
        <w:numPr>
          <w:ilvl w:val="0"/>
          <w:numId w:val="33"/>
        </w:numPr>
        <w:ind w:left="284" w:hanging="284"/>
        <w:jc w:val="both"/>
        <w:rPr>
          <w:rFonts w:eastAsia="Calibri"/>
          <w:sz w:val="24"/>
          <w:szCs w:val="24"/>
        </w:rPr>
      </w:pPr>
      <w:r w:rsidRPr="00FD08EF">
        <w:rPr>
          <w:rFonts w:eastAsia="Calibri"/>
          <w:sz w:val="24"/>
          <w:szCs w:val="24"/>
        </w:rPr>
        <w:t xml:space="preserve">A Képviselő-testület felkéri a polgármestert, hogy döntéséről tájékoztassa a gazdasági társaság </w:t>
      </w:r>
      <w:r w:rsidRPr="00FD08EF">
        <w:rPr>
          <w:sz w:val="24"/>
          <w:szCs w:val="24"/>
        </w:rPr>
        <w:t>taggyűlését</w:t>
      </w:r>
      <w:r w:rsidRPr="00FD08EF">
        <w:rPr>
          <w:rFonts w:eastAsia="Calibri"/>
          <w:sz w:val="24"/>
          <w:szCs w:val="24"/>
        </w:rPr>
        <w:t xml:space="preserve">. </w:t>
      </w:r>
    </w:p>
    <w:p w14:paraId="6481C7DA" w14:textId="77777777" w:rsidR="003A42CC" w:rsidRPr="00F82F40" w:rsidRDefault="003A42CC" w:rsidP="003A42CC">
      <w:pPr>
        <w:ind w:left="708"/>
        <w:rPr>
          <w:rFonts w:eastAsia="Calibri"/>
          <w:sz w:val="24"/>
          <w:szCs w:val="24"/>
        </w:rPr>
      </w:pPr>
    </w:p>
    <w:p w14:paraId="61DCF1D3" w14:textId="77777777" w:rsidR="003A42CC" w:rsidRPr="00F82F40" w:rsidRDefault="003A42CC" w:rsidP="003A42CC">
      <w:pPr>
        <w:ind w:firstLine="284"/>
        <w:rPr>
          <w:rFonts w:eastAsia="Calibri"/>
          <w:sz w:val="24"/>
          <w:szCs w:val="24"/>
        </w:rPr>
      </w:pPr>
      <w:r w:rsidRPr="00F82F40">
        <w:rPr>
          <w:rFonts w:eastAsia="Calibri"/>
          <w:b/>
          <w:sz w:val="24"/>
          <w:szCs w:val="24"/>
        </w:rPr>
        <w:t>Felelős:</w:t>
      </w:r>
      <w:r w:rsidRPr="00F82F40">
        <w:rPr>
          <w:rFonts w:eastAsia="Calibri"/>
          <w:sz w:val="24"/>
          <w:szCs w:val="24"/>
        </w:rPr>
        <w:tab/>
        <w:t>Dr. Árvay István polgármester</w:t>
      </w:r>
    </w:p>
    <w:p w14:paraId="7436209D" w14:textId="77777777" w:rsidR="003A42CC" w:rsidRPr="00F82F40" w:rsidRDefault="003A42CC" w:rsidP="003A42CC">
      <w:pPr>
        <w:ind w:left="284"/>
        <w:jc w:val="both"/>
        <w:rPr>
          <w:rFonts w:eastAsia="Calibri"/>
          <w:sz w:val="24"/>
          <w:szCs w:val="24"/>
        </w:rPr>
      </w:pPr>
      <w:r w:rsidRPr="00F82F40">
        <w:rPr>
          <w:rFonts w:eastAsia="Calibri"/>
          <w:b/>
          <w:sz w:val="24"/>
          <w:szCs w:val="24"/>
        </w:rPr>
        <w:t>Határidő:</w:t>
      </w:r>
      <w:r w:rsidRPr="00F82F40">
        <w:rPr>
          <w:rFonts w:eastAsia="Calibri"/>
          <w:sz w:val="24"/>
          <w:szCs w:val="24"/>
        </w:rPr>
        <w:tab/>
      </w:r>
      <w:r w:rsidRPr="00F82F40">
        <w:rPr>
          <w:sz w:val="24"/>
          <w:szCs w:val="24"/>
        </w:rPr>
        <w:t xml:space="preserve">AQUA Kft. </w:t>
      </w:r>
      <w:r>
        <w:rPr>
          <w:sz w:val="24"/>
          <w:szCs w:val="24"/>
        </w:rPr>
        <w:t xml:space="preserve">soron következő </w:t>
      </w:r>
      <w:r w:rsidRPr="00F82F40">
        <w:rPr>
          <w:sz w:val="24"/>
          <w:szCs w:val="24"/>
        </w:rPr>
        <w:t>taggyűlésének időpontja</w:t>
      </w:r>
    </w:p>
    <w:p w14:paraId="2D5C1E80" w14:textId="765874F9" w:rsidR="003A42CC" w:rsidRDefault="003A42CC">
      <w:pPr>
        <w:pBdr>
          <w:top w:val="nil"/>
          <w:left w:val="nil"/>
          <w:bottom w:val="nil"/>
          <w:right w:val="nil"/>
          <w:between w:val="nil"/>
        </w:pBdr>
        <w:spacing w:after="200" w:line="276" w:lineRule="auto"/>
        <w:rPr>
          <w:b/>
          <w:color w:val="000000"/>
          <w:sz w:val="24"/>
          <w:szCs w:val="24"/>
          <w:u w:val="single"/>
        </w:rPr>
      </w:pPr>
    </w:p>
    <w:p w14:paraId="352899F9" w14:textId="77777777" w:rsidR="00841FF0" w:rsidRDefault="00841FF0" w:rsidP="00841FF0">
      <w:pPr>
        <w:jc w:val="both"/>
        <w:rPr>
          <w:b/>
          <w:bCs/>
          <w:sz w:val="24"/>
          <w:szCs w:val="24"/>
        </w:rPr>
      </w:pPr>
      <w:r w:rsidRPr="00AD514A">
        <w:rPr>
          <w:sz w:val="24"/>
          <w:szCs w:val="24"/>
          <w:u w:val="single"/>
        </w:rPr>
        <w:t>Tárgy:</w:t>
      </w:r>
      <w:r w:rsidRPr="00AD514A">
        <w:tab/>
      </w:r>
      <w:r w:rsidRPr="007B0464">
        <w:rPr>
          <w:b/>
          <w:bCs/>
          <w:sz w:val="24"/>
          <w:szCs w:val="24"/>
        </w:rPr>
        <w:t>AQUA Szolgáltató Kft. 2024. évi üzleti tervének véleményezése</w:t>
      </w:r>
    </w:p>
    <w:p w14:paraId="4A85423D" w14:textId="77777777" w:rsidR="00841FF0" w:rsidRDefault="00841FF0" w:rsidP="00841FF0">
      <w:pPr>
        <w:jc w:val="both"/>
        <w:rPr>
          <w:sz w:val="24"/>
          <w:szCs w:val="24"/>
        </w:rPr>
      </w:pPr>
    </w:p>
    <w:p w14:paraId="599A1857" w14:textId="6C13E534" w:rsidR="00841FF0" w:rsidRPr="0044567A" w:rsidRDefault="00841FF0" w:rsidP="00841FF0">
      <w:pPr>
        <w:spacing w:after="120"/>
        <w:jc w:val="both"/>
        <w:rPr>
          <w:rFonts w:eastAsia="Calibri"/>
          <w:b/>
          <w:sz w:val="24"/>
          <w:szCs w:val="24"/>
        </w:rPr>
      </w:pPr>
      <w:r>
        <w:rPr>
          <w:rFonts w:eastAsia="Calibri"/>
          <w:b/>
          <w:sz w:val="24"/>
          <w:szCs w:val="24"/>
        </w:rPr>
        <w:t>229</w:t>
      </w:r>
      <w:r w:rsidRPr="0044567A">
        <w:rPr>
          <w:rFonts w:eastAsia="Calibri"/>
          <w:b/>
          <w:sz w:val="24"/>
          <w:szCs w:val="24"/>
        </w:rPr>
        <w:t>/202</w:t>
      </w:r>
      <w:r>
        <w:rPr>
          <w:rFonts w:eastAsia="Calibri"/>
          <w:b/>
          <w:sz w:val="24"/>
          <w:szCs w:val="24"/>
        </w:rPr>
        <w:t>3</w:t>
      </w:r>
      <w:r w:rsidRPr="0044567A">
        <w:rPr>
          <w:rFonts w:eastAsia="Calibri"/>
          <w:b/>
          <w:sz w:val="24"/>
          <w:szCs w:val="24"/>
        </w:rPr>
        <w:t>. (X</w:t>
      </w:r>
      <w:r>
        <w:rPr>
          <w:rFonts w:eastAsia="Calibri"/>
          <w:b/>
          <w:sz w:val="24"/>
          <w:szCs w:val="24"/>
        </w:rPr>
        <w:t>I</w:t>
      </w:r>
      <w:r w:rsidRPr="0044567A">
        <w:rPr>
          <w:rFonts w:eastAsia="Calibri"/>
          <w:b/>
          <w:sz w:val="24"/>
          <w:szCs w:val="24"/>
        </w:rPr>
        <w:t>I.</w:t>
      </w:r>
      <w:r>
        <w:rPr>
          <w:rFonts w:eastAsia="Calibri"/>
          <w:b/>
          <w:sz w:val="24"/>
          <w:szCs w:val="24"/>
        </w:rPr>
        <w:t>14</w:t>
      </w:r>
      <w:r w:rsidRPr="0044567A">
        <w:rPr>
          <w:rFonts w:eastAsia="Calibri"/>
          <w:b/>
          <w:sz w:val="24"/>
          <w:szCs w:val="24"/>
        </w:rPr>
        <w:t>.) Kt. határozat</w:t>
      </w:r>
    </w:p>
    <w:p w14:paraId="07A4B23A" w14:textId="77777777" w:rsidR="00841FF0" w:rsidRPr="00FD08EF" w:rsidRDefault="00841FF0" w:rsidP="00841FF0">
      <w:pPr>
        <w:numPr>
          <w:ilvl w:val="0"/>
          <w:numId w:val="37"/>
        </w:numPr>
        <w:ind w:left="284" w:hanging="284"/>
        <w:jc w:val="both"/>
        <w:rPr>
          <w:rFonts w:eastAsia="Calibri"/>
          <w:bCs/>
          <w:sz w:val="24"/>
          <w:szCs w:val="24"/>
        </w:rPr>
      </w:pPr>
      <w:r w:rsidRPr="00FD08EF">
        <w:rPr>
          <w:rFonts w:eastAsia="Calibri"/>
          <w:sz w:val="24"/>
          <w:szCs w:val="24"/>
        </w:rPr>
        <w:t xml:space="preserve">Mosonmagyaróvár Város Önkormányzat Képviselő-testülete </w:t>
      </w:r>
      <w:r w:rsidRPr="00FD08EF">
        <w:rPr>
          <w:sz w:val="24"/>
          <w:szCs w:val="24"/>
        </w:rPr>
        <w:t>javasolja</w:t>
      </w:r>
      <w:r w:rsidRPr="00FD08EF">
        <w:rPr>
          <w:rFonts w:eastAsia="Calibri"/>
          <w:bCs/>
          <w:sz w:val="24"/>
          <w:szCs w:val="24"/>
        </w:rPr>
        <w:t xml:space="preserve"> az </w:t>
      </w:r>
      <w:r>
        <w:rPr>
          <w:rFonts w:eastAsia="Calibri"/>
          <w:bCs/>
          <w:sz w:val="24"/>
          <w:szCs w:val="24"/>
        </w:rPr>
        <w:t>AQUA</w:t>
      </w:r>
      <w:r w:rsidRPr="00FD08EF">
        <w:rPr>
          <w:rFonts w:eastAsia="Calibri"/>
          <w:bCs/>
          <w:sz w:val="24"/>
          <w:szCs w:val="24"/>
        </w:rPr>
        <w:t xml:space="preserve"> Szolgáltató Kft.</w:t>
      </w:r>
      <w:r w:rsidRPr="00FD08EF">
        <w:rPr>
          <w:rFonts w:eastAsia="Calibri"/>
          <w:b/>
          <w:bCs/>
          <w:sz w:val="24"/>
          <w:szCs w:val="24"/>
        </w:rPr>
        <w:t xml:space="preserve"> </w:t>
      </w:r>
      <w:r w:rsidRPr="00FD08EF">
        <w:rPr>
          <w:sz w:val="24"/>
          <w:szCs w:val="24"/>
        </w:rPr>
        <w:t>taggyűlésének</w:t>
      </w:r>
      <w:r w:rsidRPr="00FD08EF">
        <w:rPr>
          <w:rFonts w:eastAsia="Calibri"/>
          <w:bCs/>
          <w:sz w:val="24"/>
          <w:szCs w:val="24"/>
        </w:rPr>
        <w:t xml:space="preserve">, hogy a </w:t>
      </w:r>
      <w:proofErr w:type="gramStart"/>
      <w:r w:rsidRPr="00FD08EF">
        <w:rPr>
          <w:rFonts w:eastAsia="Calibri"/>
          <w:bCs/>
          <w:sz w:val="24"/>
          <w:szCs w:val="24"/>
        </w:rPr>
        <w:t>Kft.</w:t>
      </w:r>
      <w:proofErr w:type="gramEnd"/>
      <w:r>
        <w:rPr>
          <w:rFonts w:eastAsia="Calibri"/>
          <w:bCs/>
          <w:sz w:val="24"/>
          <w:szCs w:val="24"/>
        </w:rPr>
        <w:t xml:space="preserve"> </w:t>
      </w:r>
      <w:r w:rsidRPr="00FD08EF">
        <w:rPr>
          <w:rFonts w:eastAsia="Calibri"/>
          <w:bCs/>
          <w:sz w:val="24"/>
          <w:szCs w:val="24"/>
        </w:rPr>
        <w:t>által benyújtott, a Felügyelő</w:t>
      </w:r>
      <w:r>
        <w:rPr>
          <w:rFonts w:eastAsia="Calibri"/>
          <w:bCs/>
          <w:sz w:val="24"/>
          <w:szCs w:val="24"/>
        </w:rPr>
        <w:t xml:space="preserve"> B</w:t>
      </w:r>
      <w:r w:rsidRPr="00FD08EF">
        <w:rPr>
          <w:rFonts w:eastAsia="Calibri"/>
          <w:bCs/>
          <w:sz w:val="24"/>
          <w:szCs w:val="24"/>
        </w:rPr>
        <w:t xml:space="preserve">izottság </w:t>
      </w:r>
      <w:r>
        <w:rPr>
          <w:rFonts w:eastAsia="Calibri"/>
          <w:bCs/>
          <w:sz w:val="24"/>
          <w:szCs w:val="24"/>
        </w:rPr>
        <w:t>16</w:t>
      </w:r>
      <w:r w:rsidRPr="007B0464">
        <w:rPr>
          <w:rFonts w:eastAsia="Calibri"/>
          <w:bCs/>
          <w:sz w:val="24"/>
          <w:szCs w:val="24"/>
        </w:rPr>
        <w:t xml:space="preserve">/2023. (11.30.) számú FB határozatával </w:t>
      </w:r>
      <w:r w:rsidRPr="00FD08EF">
        <w:rPr>
          <w:rFonts w:eastAsia="Calibri"/>
          <w:bCs/>
          <w:sz w:val="24"/>
          <w:szCs w:val="24"/>
        </w:rPr>
        <w:t>elfogadott 202</w:t>
      </w:r>
      <w:r>
        <w:rPr>
          <w:rFonts w:eastAsia="Calibri"/>
          <w:bCs/>
          <w:sz w:val="24"/>
          <w:szCs w:val="24"/>
        </w:rPr>
        <w:t>4</w:t>
      </w:r>
      <w:r w:rsidRPr="00FD08EF">
        <w:rPr>
          <w:rFonts w:eastAsia="Calibri"/>
          <w:bCs/>
          <w:sz w:val="24"/>
          <w:szCs w:val="24"/>
        </w:rPr>
        <w:t>. évi üzleti tervét a határozat melléklete szerinti tartalommal hagyja jóvá.</w:t>
      </w:r>
    </w:p>
    <w:p w14:paraId="54560EC5" w14:textId="77777777" w:rsidR="00841FF0" w:rsidRPr="00FD08EF" w:rsidRDefault="00841FF0" w:rsidP="00841FF0">
      <w:pPr>
        <w:ind w:left="284"/>
        <w:jc w:val="both"/>
        <w:rPr>
          <w:rFonts w:eastAsia="Calibri"/>
          <w:bCs/>
          <w:sz w:val="24"/>
          <w:szCs w:val="24"/>
        </w:rPr>
      </w:pPr>
    </w:p>
    <w:p w14:paraId="04818226" w14:textId="77777777" w:rsidR="00841FF0" w:rsidRPr="00FD08EF" w:rsidRDefault="00841FF0" w:rsidP="00841FF0">
      <w:pPr>
        <w:numPr>
          <w:ilvl w:val="0"/>
          <w:numId w:val="37"/>
        </w:numPr>
        <w:ind w:left="284" w:hanging="284"/>
        <w:jc w:val="both"/>
        <w:rPr>
          <w:rFonts w:eastAsia="Calibri"/>
          <w:sz w:val="24"/>
          <w:szCs w:val="24"/>
        </w:rPr>
      </w:pPr>
      <w:r w:rsidRPr="00FD08EF">
        <w:rPr>
          <w:rFonts w:eastAsia="Calibri"/>
          <w:sz w:val="24"/>
          <w:szCs w:val="24"/>
        </w:rPr>
        <w:lastRenderedPageBreak/>
        <w:t xml:space="preserve">A Képviselő-testület felkéri a polgármestert, hogy döntéséről tájékoztassa a gazdasági társaság </w:t>
      </w:r>
      <w:r w:rsidRPr="00FD08EF">
        <w:rPr>
          <w:sz w:val="24"/>
          <w:szCs w:val="24"/>
        </w:rPr>
        <w:t>taggyűlését</w:t>
      </w:r>
      <w:r w:rsidRPr="00FD08EF">
        <w:rPr>
          <w:rFonts w:eastAsia="Calibri"/>
          <w:sz w:val="24"/>
          <w:szCs w:val="24"/>
        </w:rPr>
        <w:t xml:space="preserve">. </w:t>
      </w:r>
    </w:p>
    <w:p w14:paraId="776A9277" w14:textId="77777777" w:rsidR="00841FF0" w:rsidRPr="00F82F40" w:rsidRDefault="00841FF0" w:rsidP="00841FF0">
      <w:pPr>
        <w:ind w:left="708"/>
        <w:rPr>
          <w:rFonts w:eastAsia="Calibri"/>
          <w:sz w:val="24"/>
          <w:szCs w:val="24"/>
        </w:rPr>
      </w:pPr>
    </w:p>
    <w:p w14:paraId="4E81D4F1" w14:textId="77777777" w:rsidR="00841FF0" w:rsidRPr="00F82F40" w:rsidRDefault="00841FF0" w:rsidP="00841FF0">
      <w:pPr>
        <w:ind w:firstLine="284"/>
        <w:rPr>
          <w:rFonts w:eastAsia="Calibri"/>
          <w:sz w:val="24"/>
          <w:szCs w:val="24"/>
        </w:rPr>
      </w:pPr>
      <w:r w:rsidRPr="00F82F40">
        <w:rPr>
          <w:rFonts w:eastAsia="Calibri"/>
          <w:b/>
          <w:sz w:val="24"/>
          <w:szCs w:val="24"/>
        </w:rPr>
        <w:t>Felelős:</w:t>
      </w:r>
      <w:r w:rsidRPr="00F82F40">
        <w:rPr>
          <w:rFonts w:eastAsia="Calibri"/>
          <w:sz w:val="24"/>
          <w:szCs w:val="24"/>
        </w:rPr>
        <w:tab/>
        <w:t>Dr. Árvay István polgármester</w:t>
      </w:r>
    </w:p>
    <w:p w14:paraId="65D3092D" w14:textId="77777777" w:rsidR="00841FF0" w:rsidRPr="00F82F40" w:rsidRDefault="00841FF0" w:rsidP="00841FF0">
      <w:pPr>
        <w:ind w:left="284"/>
        <w:jc w:val="both"/>
        <w:rPr>
          <w:rFonts w:eastAsia="Calibri"/>
          <w:sz w:val="24"/>
          <w:szCs w:val="24"/>
        </w:rPr>
      </w:pPr>
      <w:r w:rsidRPr="00F82F40">
        <w:rPr>
          <w:rFonts w:eastAsia="Calibri"/>
          <w:b/>
          <w:sz w:val="24"/>
          <w:szCs w:val="24"/>
        </w:rPr>
        <w:t>Határidő:</w:t>
      </w:r>
      <w:r w:rsidRPr="00F82F40">
        <w:rPr>
          <w:rFonts w:eastAsia="Calibri"/>
          <w:sz w:val="24"/>
          <w:szCs w:val="24"/>
        </w:rPr>
        <w:tab/>
      </w:r>
      <w:r w:rsidRPr="00F82F40">
        <w:rPr>
          <w:sz w:val="24"/>
          <w:szCs w:val="24"/>
        </w:rPr>
        <w:t xml:space="preserve">AQUA Kft. </w:t>
      </w:r>
      <w:r>
        <w:rPr>
          <w:sz w:val="24"/>
          <w:szCs w:val="24"/>
        </w:rPr>
        <w:t xml:space="preserve">soron következő </w:t>
      </w:r>
      <w:r w:rsidRPr="00F82F40">
        <w:rPr>
          <w:sz w:val="24"/>
          <w:szCs w:val="24"/>
        </w:rPr>
        <w:t>taggyűlésének időpontja</w:t>
      </w:r>
    </w:p>
    <w:p w14:paraId="3A8C5869" w14:textId="77777777" w:rsidR="00841FF0" w:rsidRDefault="00841FF0">
      <w:pPr>
        <w:pBdr>
          <w:top w:val="nil"/>
          <w:left w:val="nil"/>
          <w:bottom w:val="nil"/>
          <w:right w:val="nil"/>
          <w:between w:val="nil"/>
        </w:pBdr>
        <w:spacing w:after="200" w:line="276" w:lineRule="auto"/>
        <w:rPr>
          <w:b/>
          <w:color w:val="000000"/>
          <w:sz w:val="24"/>
          <w:szCs w:val="24"/>
          <w:u w:val="single"/>
        </w:rPr>
      </w:pPr>
    </w:p>
    <w:p w14:paraId="0ED6B817" w14:textId="35ACE328" w:rsidR="003A42CC" w:rsidRP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353A55">
        <w:rPr>
          <w:b/>
          <w:bCs/>
        </w:rPr>
        <w:t>Javaslat településképi rendelet módosítására</w:t>
      </w:r>
    </w:p>
    <w:p w14:paraId="5E6115BB" w14:textId="77777777" w:rsidR="003A42CC" w:rsidRDefault="003A42CC" w:rsidP="003A42CC">
      <w:pPr>
        <w:pStyle w:val="Listaszerbekezds1"/>
        <w:ind w:left="0"/>
        <w:contextualSpacing/>
        <w:jc w:val="both"/>
        <w:rPr>
          <w:b/>
        </w:rPr>
      </w:pPr>
    </w:p>
    <w:p w14:paraId="4D8B9CCC" w14:textId="77777777" w:rsidR="003A42CC" w:rsidRPr="00353A55" w:rsidRDefault="003A42CC" w:rsidP="003A42CC">
      <w:pPr>
        <w:widowControl w:val="0"/>
        <w:autoSpaceDE w:val="0"/>
        <w:autoSpaceDN w:val="0"/>
        <w:adjustRightInd w:val="0"/>
        <w:rPr>
          <w:b/>
          <w:sz w:val="24"/>
          <w:szCs w:val="24"/>
        </w:rPr>
      </w:pPr>
      <w:r w:rsidRPr="00353A55">
        <w:rPr>
          <w:b/>
          <w:sz w:val="24"/>
          <w:szCs w:val="24"/>
        </w:rPr>
        <w:t>230/2023. (XII.14.) Kt. határozat</w:t>
      </w:r>
    </w:p>
    <w:p w14:paraId="000B0D3D" w14:textId="77777777" w:rsidR="003A42CC" w:rsidRPr="00353A55" w:rsidRDefault="003A42CC" w:rsidP="003A42CC">
      <w:pPr>
        <w:widowControl w:val="0"/>
        <w:autoSpaceDE w:val="0"/>
        <w:autoSpaceDN w:val="0"/>
        <w:adjustRightInd w:val="0"/>
        <w:rPr>
          <w:sz w:val="24"/>
          <w:szCs w:val="24"/>
        </w:rPr>
      </w:pPr>
    </w:p>
    <w:p w14:paraId="43078971" w14:textId="77777777" w:rsidR="003A42CC" w:rsidRPr="00353A55" w:rsidRDefault="003A42CC" w:rsidP="003A42CC">
      <w:pPr>
        <w:widowControl w:val="0"/>
        <w:autoSpaceDE w:val="0"/>
        <w:autoSpaceDN w:val="0"/>
        <w:adjustRightInd w:val="0"/>
        <w:jc w:val="both"/>
        <w:rPr>
          <w:sz w:val="24"/>
          <w:szCs w:val="24"/>
        </w:rPr>
      </w:pPr>
      <w:r w:rsidRPr="00353A55">
        <w:rPr>
          <w:sz w:val="24"/>
          <w:szCs w:val="24"/>
        </w:rPr>
        <w:t xml:space="preserve">Mosonmagyaróvár Város Önkormányzat Képviselő-testülete a </w:t>
      </w:r>
      <w:r w:rsidRPr="00353A55">
        <w:rPr>
          <w:bCs/>
          <w:sz w:val="24"/>
          <w:szCs w:val="24"/>
        </w:rPr>
        <w:t>Mosonmagyaróvár város településképének védelméről</w:t>
      </w:r>
      <w:r w:rsidRPr="00353A55">
        <w:rPr>
          <w:sz w:val="24"/>
          <w:szCs w:val="24"/>
        </w:rPr>
        <w:t xml:space="preserve"> szóló </w:t>
      </w:r>
      <w:r w:rsidRPr="00353A55">
        <w:rPr>
          <w:bCs/>
          <w:sz w:val="24"/>
          <w:szCs w:val="24"/>
        </w:rPr>
        <w:t>42/2017. (XII. 18.) önkormányzati rendelet</w:t>
      </w:r>
      <w:r w:rsidRPr="00353A55">
        <w:rPr>
          <w:sz w:val="24"/>
          <w:szCs w:val="24"/>
        </w:rPr>
        <w:t xml:space="preserve"> módosításával kapcsolatban az alábbi döntést hozza: </w:t>
      </w:r>
    </w:p>
    <w:p w14:paraId="13309B4E" w14:textId="77777777" w:rsidR="003A42CC" w:rsidRPr="00353A55" w:rsidRDefault="003A42CC" w:rsidP="003A42CC">
      <w:pPr>
        <w:widowControl w:val="0"/>
        <w:autoSpaceDE w:val="0"/>
        <w:autoSpaceDN w:val="0"/>
        <w:adjustRightInd w:val="0"/>
        <w:jc w:val="both"/>
        <w:rPr>
          <w:sz w:val="24"/>
          <w:szCs w:val="24"/>
        </w:rPr>
      </w:pPr>
    </w:p>
    <w:p w14:paraId="4AC2CBFD" w14:textId="77777777" w:rsidR="003A42CC" w:rsidRPr="00353A55" w:rsidRDefault="003A42CC" w:rsidP="003A42CC">
      <w:pPr>
        <w:widowControl w:val="0"/>
        <w:numPr>
          <w:ilvl w:val="0"/>
          <w:numId w:val="34"/>
        </w:numPr>
        <w:autoSpaceDE w:val="0"/>
        <w:autoSpaceDN w:val="0"/>
        <w:adjustRightInd w:val="0"/>
        <w:contextualSpacing/>
        <w:jc w:val="both"/>
        <w:rPr>
          <w:sz w:val="24"/>
          <w:szCs w:val="24"/>
        </w:rPr>
      </w:pPr>
      <w:r w:rsidRPr="00353A55">
        <w:rPr>
          <w:sz w:val="24"/>
          <w:szCs w:val="24"/>
        </w:rPr>
        <w:t xml:space="preserve">Előzetesen támogatja a magyaróvári temetőben található </w:t>
      </w:r>
      <w:proofErr w:type="spellStart"/>
      <w:r w:rsidRPr="00353A55">
        <w:rPr>
          <w:sz w:val="24"/>
          <w:szCs w:val="24"/>
        </w:rPr>
        <w:t>Cselley</w:t>
      </w:r>
      <w:proofErr w:type="spellEnd"/>
      <w:r w:rsidRPr="00353A55">
        <w:rPr>
          <w:sz w:val="24"/>
          <w:szCs w:val="24"/>
        </w:rPr>
        <w:t xml:space="preserve"> síremlék helyi védelem alá helyezését, hozzájárul az egyeztetési eljárás elindításához.</w:t>
      </w:r>
    </w:p>
    <w:p w14:paraId="2E187BC8" w14:textId="77777777" w:rsidR="003A42CC" w:rsidRPr="00353A55" w:rsidRDefault="003A42CC" w:rsidP="003A42CC">
      <w:pPr>
        <w:widowControl w:val="0"/>
        <w:autoSpaceDE w:val="0"/>
        <w:autoSpaceDN w:val="0"/>
        <w:adjustRightInd w:val="0"/>
        <w:ind w:left="720"/>
        <w:contextualSpacing/>
        <w:jc w:val="both"/>
        <w:rPr>
          <w:sz w:val="24"/>
          <w:szCs w:val="24"/>
        </w:rPr>
      </w:pPr>
    </w:p>
    <w:p w14:paraId="7C517D72" w14:textId="77777777" w:rsidR="003A42CC" w:rsidRPr="00353A55" w:rsidRDefault="003A42CC" w:rsidP="003A42CC">
      <w:pPr>
        <w:widowControl w:val="0"/>
        <w:numPr>
          <w:ilvl w:val="0"/>
          <w:numId w:val="34"/>
        </w:numPr>
        <w:autoSpaceDE w:val="0"/>
        <w:autoSpaceDN w:val="0"/>
        <w:adjustRightInd w:val="0"/>
        <w:contextualSpacing/>
        <w:jc w:val="both"/>
        <w:rPr>
          <w:sz w:val="24"/>
          <w:szCs w:val="24"/>
        </w:rPr>
      </w:pPr>
      <w:r w:rsidRPr="00353A55">
        <w:rPr>
          <w:sz w:val="24"/>
          <w:szCs w:val="24"/>
        </w:rPr>
        <w:t>A védelem alá helyezés megalapozásához értékvizsgálat készítendő.</w:t>
      </w:r>
    </w:p>
    <w:p w14:paraId="5D467DCA" w14:textId="77777777" w:rsidR="003A42CC" w:rsidRPr="00353A55" w:rsidRDefault="003A42CC" w:rsidP="003A42CC">
      <w:pPr>
        <w:widowControl w:val="0"/>
        <w:tabs>
          <w:tab w:val="left" w:pos="426"/>
        </w:tabs>
        <w:autoSpaceDE w:val="0"/>
        <w:autoSpaceDN w:val="0"/>
        <w:adjustRightInd w:val="0"/>
        <w:spacing w:before="120"/>
        <w:jc w:val="both"/>
        <w:rPr>
          <w:sz w:val="24"/>
          <w:szCs w:val="24"/>
        </w:rPr>
      </w:pPr>
      <w:r w:rsidRPr="00353A55">
        <w:rPr>
          <w:sz w:val="24"/>
          <w:szCs w:val="24"/>
        </w:rPr>
        <w:t>A partnerségi egyeztetést</w:t>
      </w:r>
      <w:r w:rsidRPr="00353A55">
        <w:rPr>
          <w:i/>
          <w:sz w:val="24"/>
          <w:szCs w:val="24"/>
        </w:rPr>
        <w:t xml:space="preserve"> a településtervek tartalmáról, elkészítésének és elfogadásának rendjéről, valamint egyes településrendezési sajátos jogintézményekről szóló 419/2021. (VII. 15.) Korm. rendelet</w:t>
      </w:r>
      <w:r w:rsidRPr="00353A55">
        <w:rPr>
          <w:sz w:val="24"/>
          <w:szCs w:val="24"/>
        </w:rPr>
        <w:t xml:space="preserve"> 65.§-</w:t>
      </w:r>
      <w:proofErr w:type="spellStart"/>
      <w:r w:rsidRPr="00353A55">
        <w:rPr>
          <w:sz w:val="24"/>
          <w:szCs w:val="24"/>
        </w:rPr>
        <w:t>ának</w:t>
      </w:r>
      <w:proofErr w:type="spellEnd"/>
      <w:r w:rsidRPr="00353A55">
        <w:rPr>
          <w:sz w:val="24"/>
          <w:szCs w:val="24"/>
        </w:rPr>
        <w:t xml:space="preserve"> előírásai szerint kell lefolytatni.</w:t>
      </w:r>
    </w:p>
    <w:p w14:paraId="7454A67D" w14:textId="77777777" w:rsidR="003A42CC" w:rsidRPr="00353A55" w:rsidRDefault="003A42CC" w:rsidP="003A42CC">
      <w:pPr>
        <w:widowControl w:val="0"/>
        <w:tabs>
          <w:tab w:val="left" w:pos="426"/>
        </w:tabs>
        <w:autoSpaceDE w:val="0"/>
        <w:autoSpaceDN w:val="0"/>
        <w:adjustRightInd w:val="0"/>
        <w:spacing w:before="120"/>
        <w:jc w:val="both"/>
        <w:rPr>
          <w:sz w:val="24"/>
          <w:szCs w:val="24"/>
        </w:rPr>
      </w:pPr>
      <w:r w:rsidRPr="00353A55">
        <w:rPr>
          <w:sz w:val="24"/>
          <w:szCs w:val="24"/>
        </w:rPr>
        <w:t>Az egyeztetési eljárást az E-TÉR rendszeren keresztül kell lefolytatni.</w:t>
      </w:r>
    </w:p>
    <w:p w14:paraId="5B6BB29B" w14:textId="77777777" w:rsidR="003A42CC" w:rsidRPr="00353A55" w:rsidRDefault="003A42CC" w:rsidP="003A42CC">
      <w:pPr>
        <w:widowControl w:val="0"/>
        <w:autoSpaceDE w:val="0"/>
        <w:autoSpaceDN w:val="0"/>
        <w:adjustRightInd w:val="0"/>
        <w:jc w:val="both"/>
        <w:rPr>
          <w:sz w:val="24"/>
          <w:szCs w:val="24"/>
        </w:rPr>
      </w:pPr>
    </w:p>
    <w:p w14:paraId="4DAFBE72" w14:textId="77777777" w:rsidR="003A42CC" w:rsidRPr="00353A55" w:rsidRDefault="003A42CC" w:rsidP="003A42CC">
      <w:pPr>
        <w:widowControl w:val="0"/>
        <w:autoSpaceDE w:val="0"/>
        <w:autoSpaceDN w:val="0"/>
        <w:adjustRightInd w:val="0"/>
        <w:jc w:val="both"/>
        <w:rPr>
          <w:sz w:val="24"/>
          <w:szCs w:val="24"/>
        </w:rPr>
      </w:pPr>
      <w:r w:rsidRPr="00353A55">
        <w:rPr>
          <w:sz w:val="24"/>
          <w:szCs w:val="24"/>
        </w:rPr>
        <w:t>Felelős: Dr. Árvay István polgármester</w:t>
      </w:r>
    </w:p>
    <w:p w14:paraId="6A2A08F5" w14:textId="77777777" w:rsidR="003A42CC" w:rsidRPr="00353A55" w:rsidRDefault="003A42CC" w:rsidP="003A42CC">
      <w:pPr>
        <w:widowControl w:val="0"/>
        <w:autoSpaceDE w:val="0"/>
        <w:autoSpaceDN w:val="0"/>
        <w:adjustRightInd w:val="0"/>
        <w:jc w:val="both"/>
        <w:rPr>
          <w:sz w:val="24"/>
          <w:szCs w:val="24"/>
        </w:rPr>
      </w:pPr>
      <w:r w:rsidRPr="00353A55">
        <w:rPr>
          <w:sz w:val="24"/>
          <w:szCs w:val="24"/>
        </w:rPr>
        <w:t>Határidő: 2024. március 31.</w:t>
      </w:r>
    </w:p>
    <w:p w14:paraId="68493076" w14:textId="77777777" w:rsidR="003A42CC" w:rsidRDefault="003A42CC">
      <w:pPr>
        <w:pBdr>
          <w:top w:val="nil"/>
          <w:left w:val="nil"/>
          <w:bottom w:val="nil"/>
          <w:right w:val="nil"/>
          <w:between w:val="nil"/>
        </w:pBdr>
        <w:spacing w:after="200" w:line="276" w:lineRule="auto"/>
        <w:rPr>
          <w:b/>
          <w:color w:val="000000"/>
          <w:sz w:val="24"/>
          <w:szCs w:val="24"/>
          <w:u w:val="single"/>
        </w:rPr>
      </w:pPr>
    </w:p>
    <w:p w14:paraId="4753F9CA" w14:textId="77777777" w:rsidR="003A42CC" w:rsidRPr="00FD7BB8" w:rsidRDefault="003A42CC" w:rsidP="003A42CC">
      <w:pPr>
        <w:pStyle w:val="Listaszerbekezds1"/>
        <w:ind w:left="0"/>
        <w:contextualSpacing/>
        <w:jc w:val="both"/>
        <w:rPr>
          <w:b/>
          <w:bCs/>
        </w:rPr>
      </w:pPr>
      <w:r w:rsidRPr="00C96120">
        <w:rPr>
          <w:u w:val="single"/>
        </w:rPr>
        <w:t>Tárgy</w:t>
      </w:r>
      <w:r>
        <w:rPr>
          <w:u w:val="single"/>
        </w:rPr>
        <w:t>:</w:t>
      </w:r>
      <w:r w:rsidRPr="00E863A5">
        <w:t xml:space="preserve"> </w:t>
      </w:r>
      <w:r w:rsidRPr="00FD7BB8">
        <w:rPr>
          <w:b/>
          <w:bCs/>
          <w:lang w:eastAsia="hu-HU"/>
        </w:rPr>
        <w:t xml:space="preserve">Javaslat településfejlesztési megállapodás és jelzálogszerződés módosítására – </w:t>
      </w:r>
      <w:proofErr w:type="spellStart"/>
      <w:r w:rsidRPr="00FD7BB8">
        <w:rPr>
          <w:b/>
          <w:bCs/>
          <w:lang w:eastAsia="hu-HU"/>
        </w:rPr>
        <w:t>Imoville</w:t>
      </w:r>
      <w:proofErr w:type="spellEnd"/>
      <w:r w:rsidRPr="00FD7BB8">
        <w:rPr>
          <w:b/>
          <w:bCs/>
          <w:lang w:eastAsia="hu-HU"/>
        </w:rPr>
        <w:t xml:space="preserve"> Kft. (Duna lakópark – Észak)</w:t>
      </w:r>
    </w:p>
    <w:p w14:paraId="25E6AE59" w14:textId="77777777" w:rsidR="003A42CC" w:rsidRDefault="003A42CC" w:rsidP="003A42CC">
      <w:pPr>
        <w:pStyle w:val="Listaszerbekezds1"/>
        <w:ind w:left="0"/>
        <w:contextualSpacing/>
        <w:jc w:val="both"/>
        <w:rPr>
          <w:b/>
          <w:bCs/>
        </w:rPr>
      </w:pPr>
    </w:p>
    <w:p w14:paraId="1DBB5697" w14:textId="77777777" w:rsidR="003A42CC" w:rsidRPr="00EC34FE" w:rsidRDefault="003A42CC" w:rsidP="003A42CC">
      <w:pPr>
        <w:spacing w:after="240"/>
        <w:jc w:val="both"/>
        <w:rPr>
          <w:rFonts w:eastAsia="Calibri"/>
          <w:b/>
          <w:sz w:val="24"/>
          <w:szCs w:val="24"/>
        </w:rPr>
      </w:pPr>
      <w:r>
        <w:rPr>
          <w:rFonts w:eastAsia="Calibri"/>
          <w:b/>
          <w:sz w:val="24"/>
          <w:szCs w:val="24"/>
        </w:rPr>
        <w:t>231</w:t>
      </w:r>
      <w:r w:rsidRPr="00EC34FE">
        <w:rPr>
          <w:rFonts w:eastAsia="Calibri"/>
          <w:b/>
          <w:sz w:val="24"/>
          <w:szCs w:val="24"/>
        </w:rPr>
        <w:t>/2023. (</w:t>
      </w:r>
      <w:r>
        <w:rPr>
          <w:rFonts w:eastAsia="Calibri"/>
          <w:b/>
          <w:sz w:val="24"/>
          <w:szCs w:val="24"/>
        </w:rPr>
        <w:t>X</w:t>
      </w:r>
      <w:r w:rsidRPr="00EC34FE">
        <w:rPr>
          <w:rFonts w:eastAsia="Calibri"/>
          <w:b/>
          <w:sz w:val="24"/>
          <w:szCs w:val="24"/>
        </w:rPr>
        <w:t>I</w:t>
      </w:r>
      <w:r>
        <w:rPr>
          <w:rFonts w:eastAsia="Calibri"/>
          <w:b/>
          <w:sz w:val="24"/>
          <w:szCs w:val="24"/>
        </w:rPr>
        <w:t>I</w:t>
      </w:r>
      <w:r w:rsidRPr="00EC34FE">
        <w:rPr>
          <w:rFonts w:eastAsia="Calibri"/>
          <w:b/>
          <w:sz w:val="24"/>
          <w:szCs w:val="24"/>
        </w:rPr>
        <w:t>.</w:t>
      </w:r>
      <w:r>
        <w:rPr>
          <w:rFonts w:eastAsia="Calibri"/>
          <w:b/>
          <w:sz w:val="24"/>
          <w:szCs w:val="24"/>
        </w:rPr>
        <w:t>14</w:t>
      </w:r>
      <w:r w:rsidRPr="00EC34FE">
        <w:rPr>
          <w:rFonts w:eastAsia="Calibri"/>
          <w:b/>
          <w:sz w:val="24"/>
          <w:szCs w:val="24"/>
        </w:rPr>
        <w:t>.) Kt. határozat</w:t>
      </w:r>
    </w:p>
    <w:p w14:paraId="36F5928F" w14:textId="77777777" w:rsidR="003A42CC" w:rsidRPr="006C0663" w:rsidRDefault="003A42CC" w:rsidP="003A42CC">
      <w:pPr>
        <w:pStyle w:val="Listaszerbekezds"/>
        <w:numPr>
          <w:ilvl w:val="0"/>
          <w:numId w:val="4"/>
        </w:numPr>
        <w:tabs>
          <w:tab w:val="clear" w:pos="720"/>
        </w:tabs>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Mosonmagyaróvár Város Önkormányzat</w:t>
      </w:r>
      <w:r w:rsidRPr="006C0663">
        <w:rPr>
          <w:rFonts w:ascii="Times New Roman" w:hAnsi="Times New Roman"/>
          <w:sz w:val="24"/>
          <w:szCs w:val="24"/>
        </w:rPr>
        <w:t xml:space="preserve"> Képviselő-testület</w:t>
      </w:r>
      <w:r>
        <w:rPr>
          <w:rFonts w:ascii="Times New Roman" w:hAnsi="Times New Roman"/>
          <w:sz w:val="24"/>
          <w:szCs w:val="24"/>
        </w:rPr>
        <w:t>e</w:t>
      </w:r>
      <w:r w:rsidRPr="006C0663">
        <w:rPr>
          <w:rFonts w:ascii="Times New Roman" w:hAnsi="Times New Roman"/>
          <w:sz w:val="24"/>
          <w:szCs w:val="24"/>
        </w:rPr>
        <w:t xml:space="preserve"> </w:t>
      </w:r>
      <w:r>
        <w:rPr>
          <w:rFonts w:ascii="Times New Roman" w:hAnsi="Times New Roman"/>
          <w:sz w:val="24"/>
          <w:szCs w:val="24"/>
        </w:rPr>
        <w:t xml:space="preserve">hozzájárul ahhoz, hogy az </w:t>
      </w:r>
      <w:r w:rsidRPr="006C0663">
        <w:rPr>
          <w:rFonts w:ascii="Times New Roman" w:hAnsi="Times New Roman"/>
          <w:b/>
          <w:sz w:val="24"/>
          <w:szCs w:val="24"/>
        </w:rPr>
        <w:t xml:space="preserve">IMOVILLE Korlátolt Felelősségű Társasággal </w:t>
      </w:r>
      <w:r w:rsidRPr="006C0663">
        <w:rPr>
          <w:rFonts w:ascii="Times New Roman" w:hAnsi="Times New Roman"/>
          <w:sz w:val="24"/>
          <w:szCs w:val="24"/>
        </w:rPr>
        <w:t xml:space="preserve">(székhely: 9200 Mosonmagyaróvár, 48-as tér 1., adószám: 25285084-2-08, cégjegyzékszám: 08-09-027208, KSH szám: 25285084-6810-113-08, képviseli: </w:t>
      </w:r>
      <w:proofErr w:type="spellStart"/>
      <w:r w:rsidRPr="006C0663">
        <w:rPr>
          <w:rFonts w:ascii="Times New Roman" w:hAnsi="Times New Roman"/>
          <w:sz w:val="24"/>
          <w:szCs w:val="24"/>
        </w:rPr>
        <w:t>Hunyaddobrai</w:t>
      </w:r>
      <w:proofErr w:type="spellEnd"/>
      <w:r w:rsidRPr="006C0663">
        <w:rPr>
          <w:rFonts w:ascii="Times New Roman" w:hAnsi="Times New Roman"/>
          <w:sz w:val="24"/>
          <w:szCs w:val="24"/>
        </w:rPr>
        <w:t xml:space="preserve"> Zoltán ügyvezető, a továbbiakban: Kft.)</w:t>
      </w:r>
      <w:r>
        <w:rPr>
          <w:rFonts w:ascii="Times New Roman" w:hAnsi="Times New Roman"/>
          <w:sz w:val="24"/>
          <w:szCs w:val="24"/>
        </w:rPr>
        <w:t xml:space="preserve"> </w:t>
      </w:r>
      <w:r>
        <w:rPr>
          <w:rFonts w:ascii="Times New Roman" w:hAnsi="Times New Roman"/>
          <w:b/>
          <w:bCs/>
          <w:kern w:val="36"/>
          <w:sz w:val="24"/>
          <w:szCs w:val="24"/>
        </w:rPr>
        <w:t xml:space="preserve">VFO/693-8/2023. ügyiratszám alatt </w:t>
      </w:r>
      <w:r>
        <w:rPr>
          <w:rFonts w:ascii="Times New Roman" w:hAnsi="Times New Roman"/>
          <w:sz w:val="24"/>
          <w:szCs w:val="24"/>
        </w:rPr>
        <w:t xml:space="preserve">megkötött </w:t>
      </w:r>
      <w:r w:rsidRPr="006C0663">
        <w:rPr>
          <w:rFonts w:ascii="Times New Roman" w:hAnsi="Times New Roman"/>
          <w:sz w:val="24"/>
          <w:szCs w:val="24"/>
        </w:rPr>
        <w:t>településfejlesztés</w:t>
      </w:r>
      <w:r>
        <w:rPr>
          <w:rFonts w:ascii="Times New Roman" w:hAnsi="Times New Roman"/>
          <w:sz w:val="24"/>
          <w:szCs w:val="24"/>
        </w:rPr>
        <w:t xml:space="preserve">i megállapodás, valamint </w:t>
      </w:r>
      <w:r w:rsidRPr="006C0663">
        <w:rPr>
          <w:rFonts w:ascii="Times New Roman" w:hAnsi="Times New Roman"/>
          <w:sz w:val="24"/>
          <w:szCs w:val="24"/>
        </w:rPr>
        <w:t>jelzálog</w:t>
      </w:r>
      <w:r>
        <w:rPr>
          <w:rFonts w:ascii="Times New Roman" w:hAnsi="Times New Roman"/>
          <w:sz w:val="24"/>
          <w:szCs w:val="24"/>
        </w:rPr>
        <w:t xml:space="preserve">szerződés módosításra kerüljön </w:t>
      </w:r>
      <w:r w:rsidRPr="006C0663">
        <w:rPr>
          <w:rFonts w:ascii="Times New Roman" w:hAnsi="Times New Roman"/>
          <w:sz w:val="24"/>
          <w:szCs w:val="24"/>
        </w:rPr>
        <w:t xml:space="preserve">a határozat </w:t>
      </w:r>
      <w:r w:rsidRPr="006A73FC">
        <w:rPr>
          <w:rFonts w:ascii="Times New Roman" w:hAnsi="Times New Roman"/>
          <w:i/>
          <w:sz w:val="24"/>
          <w:szCs w:val="24"/>
        </w:rPr>
        <w:t>1. m</w:t>
      </w:r>
      <w:r w:rsidRPr="006C0663">
        <w:rPr>
          <w:rFonts w:ascii="Times New Roman" w:hAnsi="Times New Roman"/>
          <w:i/>
          <w:sz w:val="24"/>
          <w:szCs w:val="24"/>
        </w:rPr>
        <w:t>elléklete</w:t>
      </w:r>
      <w:r w:rsidRPr="006C0663">
        <w:rPr>
          <w:rFonts w:ascii="Times New Roman" w:hAnsi="Times New Roman"/>
          <w:sz w:val="24"/>
          <w:szCs w:val="24"/>
        </w:rPr>
        <w:t xml:space="preserve"> szerinti tartalommal.</w:t>
      </w:r>
    </w:p>
    <w:p w14:paraId="0604382B" w14:textId="77777777" w:rsidR="003A42CC" w:rsidRPr="00F813AA" w:rsidRDefault="003A42CC" w:rsidP="003A42CC">
      <w:pPr>
        <w:pStyle w:val="Listaszerbekezds"/>
        <w:numPr>
          <w:ilvl w:val="0"/>
          <w:numId w:val="4"/>
        </w:numPr>
        <w:tabs>
          <w:tab w:val="clear" w:pos="720"/>
        </w:tabs>
        <w:spacing w:after="120" w:line="240" w:lineRule="auto"/>
        <w:ind w:left="284" w:hanging="284"/>
        <w:contextualSpacing w:val="0"/>
        <w:jc w:val="both"/>
        <w:rPr>
          <w:rFonts w:ascii="Times New Roman" w:hAnsi="Times New Roman"/>
          <w:sz w:val="24"/>
          <w:szCs w:val="24"/>
        </w:rPr>
      </w:pPr>
      <w:r w:rsidRPr="00F813AA">
        <w:rPr>
          <w:rFonts w:ascii="Times New Roman" w:hAnsi="Times New Roman"/>
          <w:sz w:val="24"/>
          <w:szCs w:val="24"/>
        </w:rPr>
        <w:t>A Képviselő-testület felhatalmazza a Polgármestert, hogy a</w:t>
      </w:r>
      <w:r>
        <w:rPr>
          <w:rFonts w:ascii="Times New Roman" w:hAnsi="Times New Roman"/>
          <w:sz w:val="24"/>
          <w:szCs w:val="24"/>
        </w:rPr>
        <w:t>z 1</w:t>
      </w:r>
      <w:r w:rsidRPr="00F813AA">
        <w:rPr>
          <w:rFonts w:ascii="Times New Roman" w:hAnsi="Times New Roman"/>
          <w:sz w:val="24"/>
          <w:szCs w:val="24"/>
        </w:rPr>
        <w:t>. pontban foglalt megállapodás</w:t>
      </w:r>
      <w:r>
        <w:rPr>
          <w:rFonts w:ascii="Times New Roman" w:hAnsi="Times New Roman"/>
          <w:sz w:val="24"/>
          <w:szCs w:val="24"/>
        </w:rPr>
        <w:t xml:space="preserve"> módosítást aláírja, valamint az ehhez kapcsolódó eljárás során a szükséges jognyilatkozatokat megtegye.</w:t>
      </w:r>
    </w:p>
    <w:p w14:paraId="6AEB7048" w14:textId="77777777" w:rsidR="003A42CC" w:rsidRDefault="003A42CC" w:rsidP="003A42CC">
      <w:pPr>
        <w:pStyle w:val="Listaszerbekezds"/>
        <w:numPr>
          <w:ilvl w:val="0"/>
          <w:numId w:val="4"/>
        </w:numPr>
        <w:tabs>
          <w:tab w:val="clear" w:pos="720"/>
        </w:tabs>
        <w:spacing w:after="240" w:line="240" w:lineRule="auto"/>
        <w:ind w:left="284" w:hanging="284"/>
        <w:contextualSpacing w:val="0"/>
        <w:jc w:val="both"/>
        <w:rPr>
          <w:rFonts w:ascii="Times New Roman" w:hAnsi="Times New Roman"/>
          <w:sz w:val="24"/>
          <w:szCs w:val="24"/>
        </w:rPr>
      </w:pPr>
      <w:r>
        <w:rPr>
          <w:rFonts w:ascii="Times New Roman" w:hAnsi="Times New Roman"/>
          <w:sz w:val="24"/>
          <w:szCs w:val="24"/>
        </w:rPr>
        <w:t>A Képviselő-testület megállapítja, hogy a településfejlesztési megállapodás, valamint a jelzálogszerződés módosításával kapcsolatban az Önkormányzatnak költsége nem merül fel.</w:t>
      </w:r>
    </w:p>
    <w:p w14:paraId="653F6FDE" w14:textId="77777777" w:rsidR="003A42CC" w:rsidRDefault="003A42CC" w:rsidP="003A42CC">
      <w:pPr>
        <w:pStyle w:val="Listaszerbekezds"/>
        <w:spacing w:after="120" w:line="240" w:lineRule="auto"/>
        <w:ind w:left="284"/>
        <w:contextualSpacing w:val="0"/>
        <w:jc w:val="both"/>
        <w:rPr>
          <w:rFonts w:ascii="Times New Roman" w:hAnsi="Times New Roman"/>
          <w:sz w:val="24"/>
          <w:szCs w:val="24"/>
        </w:rPr>
      </w:pPr>
      <w:r w:rsidRPr="00B72175">
        <w:rPr>
          <w:rFonts w:ascii="Times New Roman" w:hAnsi="Times New Roman"/>
          <w:b/>
          <w:sz w:val="24"/>
          <w:szCs w:val="24"/>
        </w:rPr>
        <w:t>Felelős:</w:t>
      </w:r>
      <w:r>
        <w:rPr>
          <w:rFonts w:ascii="Times New Roman" w:hAnsi="Times New Roman"/>
          <w:sz w:val="24"/>
          <w:szCs w:val="24"/>
        </w:rPr>
        <w:t xml:space="preserve"> </w:t>
      </w:r>
      <w:r>
        <w:rPr>
          <w:rFonts w:ascii="Times New Roman" w:hAnsi="Times New Roman"/>
          <w:sz w:val="24"/>
          <w:szCs w:val="24"/>
        </w:rPr>
        <w:tab/>
        <w:t xml:space="preserve">Dr. Árvay István polgármester </w:t>
      </w:r>
    </w:p>
    <w:p w14:paraId="4DB37F46" w14:textId="77777777" w:rsidR="003A42CC" w:rsidRDefault="003A42CC" w:rsidP="003A42CC">
      <w:pPr>
        <w:jc w:val="both"/>
        <w:rPr>
          <w:rFonts w:eastAsia="Calibri"/>
          <w:sz w:val="24"/>
          <w:szCs w:val="24"/>
        </w:rPr>
      </w:pPr>
      <w:r w:rsidRPr="00B72175">
        <w:rPr>
          <w:rFonts w:eastAsia="Calibri"/>
          <w:b/>
          <w:sz w:val="24"/>
          <w:szCs w:val="24"/>
        </w:rPr>
        <w:t xml:space="preserve">     Határidő: </w:t>
      </w:r>
      <w:r>
        <w:rPr>
          <w:rFonts w:eastAsia="Calibri"/>
          <w:b/>
          <w:sz w:val="24"/>
          <w:szCs w:val="24"/>
        </w:rPr>
        <w:tab/>
      </w:r>
      <w:r w:rsidRPr="00A9343B">
        <w:rPr>
          <w:rFonts w:eastAsia="Calibri"/>
          <w:sz w:val="24"/>
          <w:szCs w:val="24"/>
        </w:rPr>
        <w:t>202</w:t>
      </w:r>
      <w:r>
        <w:rPr>
          <w:rFonts w:eastAsia="Calibri"/>
          <w:sz w:val="24"/>
          <w:szCs w:val="24"/>
        </w:rPr>
        <w:t xml:space="preserve">3. december 20.  </w:t>
      </w:r>
    </w:p>
    <w:p w14:paraId="5E1FF1CF" w14:textId="7A268248" w:rsidR="003A42CC" w:rsidRDefault="003A42CC">
      <w:pPr>
        <w:pBdr>
          <w:top w:val="nil"/>
          <w:left w:val="nil"/>
          <w:bottom w:val="nil"/>
          <w:right w:val="nil"/>
          <w:between w:val="nil"/>
        </w:pBdr>
        <w:spacing w:after="200" w:line="276" w:lineRule="auto"/>
        <w:rPr>
          <w:b/>
          <w:color w:val="000000"/>
          <w:sz w:val="24"/>
          <w:szCs w:val="24"/>
          <w:u w:val="single"/>
        </w:rPr>
      </w:pPr>
    </w:p>
    <w:p w14:paraId="7F53E1B6" w14:textId="77777777" w:rsidR="003A42CC" w:rsidRDefault="003A42CC" w:rsidP="003A42CC">
      <w:pPr>
        <w:pStyle w:val="Listaszerbekezds1"/>
        <w:ind w:left="0"/>
        <w:contextualSpacing/>
        <w:jc w:val="both"/>
        <w:rPr>
          <w:b/>
          <w:bCs/>
        </w:rPr>
      </w:pPr>
      <w:r w:rsidRPr="00C96120">
        <w:rPr>
          <w:u w:val="single"/>
        </w:rPr>
        <w:lastRenderedPageBreak/>
        <w:t>Tárgy</w:t>
      </w:r>
      <w:r w:rsidRPr="00C96120">
        <w:t>:</w:t>
      </w:r>
      <w:r w:rsidRPr="00C96120">
        <w:rPr>
          <w:b/>
        </w:rPr>
        <w:t xml:space="preserve"> </w:t>
      </w:r>
      <w:r w:rsidRPr="00FD7BB8">
        <w:rPr>
          <w:b/>
          <w:bCs/>
        </w:rPr>
        <w:t xml:space="preserve">Tulajdonosi hozzájárulás Duna lakópark II. ütem útépítéséhez, valamint javaslat településfejlesztési megállapodás és jelzálogszerződés megkötésére – </w:t>
      </w:r>
      <w:proofErr w:type="spellStart"/>
      <w:r w:rsidRPr="00FD7BB8">
        <w:rPr>
          <w:b/>
          <w:bCs/>
        </w:rPr>
        <w:t>Imoville</w:t>
      </w:r>
      <w:proofErr w:type="spellEnd"/>
      <w:r w:rsidRPr="00FD7BB8">
        <w:rPr>
          <w:b/>
          <w:bCs/>
        </w:rPr>
        <w:t xml:space="preserve"> Kft.  </w:t>
      </w:r>
    </w:p>
    <w:p w14:paraId="38E3496E" w14:textId="77777777" w:rsidR="003A42CC" w:rsidRDefault="003A42CC" w:rsidP="003A42CC">
      <w:pPr>
        <w:pStyle w:val="Listaszerbekezds1"/>
        <w:ind w:left="0"/>
        <w:contextualSpacing/>
        <w:jc w:val="both"/>
        <w:rPr>
          <w:b/>
          <w:bCs/>
        </w:rPr>
      </w:pPr>
    </w:p>
    <w:p w14:paraId="0284D03D" w14:textId="77777777" w:rsidR="003A42CC" w:rsidRPr="00CF08D1" w:rsidRDefault="003A42CC" w:rsidP="003A42CC">
      <w:pPr>
        <w:suppressAutoHyphens/>
        <w:spacing w:after="120"/>
        <w:jc w:val="both"/>
        <w:rPr>
          <w:rFonts w:eastAsia="Calibri"/>
          <w:b/>
          <w:sz w:val="24"/>
          <w:szCs w:val="24"/>
        </w:rPr>
      </w:pPr>
      <w:r>
        <w:rPr>
          <w:rFonts w:eastAsia="Calibri"/>
          <w:b/>
          <w:sz w:val="24"/>
          <w:szCs w:val="24"/>
        </w:rPr>
        <w:t>232</w:t>
      </w:r>
      <w:r w:rsidRPr="00CF08D1">
        <w:rPr>
          <w:rFonts w:eastAsia="Calibri"/>
          <w:b/>
          <w:sz w:val="24"/>
          <w:szCs w:val="24"/>
        </w:rPr>
        <w:t>/2023. (XII.14.) Kt. határozat</w:t>
      </w:r>
    </w:p>
    <w:p w14:paraId="3C356E61" w14:textId="77777777" w:rsidR="003A42CC" w:rsidRPr="00565CB6" w:rsidRDefault="003A42CC" w:rsidP="003A42CC">
      <w:pPr>
        <w:pStyle w:val="Listaszerbekezds"/>
        <w:numPr>
          <w:ilvl w:val="0"/>
          <w:numId w:val="35"/>
        </w:numPr>
        <w:spacing w:before="60" w:after="60" w:line="240" w:lineRule="auto"/>
        <w:jc w:val="both"/>
        <w:rPr>
          <w:rFonts w:ascii="Times New Roman" w:hAnsi="Times New Roman"/>
          <w:b/>
          <w:sz w:val="24"/>
          <w:szCs w:val="24"/>
        </w:rPr>
      </w:pPr>
      <w:r w:rsidRPr="00565CB6">
        <w:rPr>
          <w:rFonts w:ascii="Times New Roman" w:hAnsi="Times New Roman"/>
          <w:sz w:val="24"/>
          <w:szCs w:val="24"/>
        </w:rPr>
        <w:t xml:space="preserve">Mosonmagyaróvár Város Önkormányzat Képviselő-testülete tulajdonosi hozzájárulást ad a PRO PERVIUM MÉRNÖKI IRODA Kft. (9025 Győr, Bercsényi liget 26/A/6.) tervező által készített U22-316/2 munkaszámú, 2023. március dátumú </w:t>
      </w:r>
      <w:r w:rsidRPr="00565CB6">
        <w:rPr>
          <w:rFonts w:ascii="Times New Roman" w:hAnsi="Times New Roman"/>
          <w:b/>
          <w:sz w:val="24"/>
          <w:szCs w:val="24"/>
        </w:rPr>
        <w:t>Mosonmagyaróvár, Duna lakópark II.  útépítési engedélyezési és kiviteli terv</w:t>
      </w:r>
      <w:r w:rsidRPr="00565CB6">
        <w:rPr>
          <w:rFonts w:ascii="Times New Roman" w:hAnsi="Times New Roman"/>
          <w:sz w:val="24"/>
          <w:szCs w:val="24"/>
        </w:rPr>
        <w:t xml:space="preserve"> a 2023. március dátumú, U-2. rajzszámú átnézeti rajz és az U-4.1.-U-4.7. rajzszámú helyszínrajzok alapján a </w:t>
      </w:r>
      <w:r w:rsidRPr="00565CB6">
        <w:rPr>
          <w:rFonts w:ascii="Times New Roman" w:hAnsi="Times New Roman"/>
          <w:b/>
          <w:sz w:val="24"/>
          <w:szCs w:val="24"/>
        </w:rPr>
        <w:t>Mosonmagyaróvár, Duna lakópark II.  útépítési engedélyezési és kiviteli tervéhez</w:t>
      </w:r>
      <w:r w:rsidRPr="00565CB6">
        <w:rPr>
          <w:rFonts w:ascii="Times New Roman" w:hAnsi="Times New Roman"/>
          <w:sz w:val="24"/>
          <w:szCs w:val="24"/>
        </w:rPr>
        <w:t xml:space="preserve"> a Mosonmagyaróvár Város </w:t>
      </w:r>
      <w:r w:rsidRPr="00565CB6">
        <w:rPr>
          <w:rFonts w:ascii="Times New Roman" w:hAnsi="Times New Roman"/>
          <w:b/>
          <w:sz w:val="24"/>
          <w:szCs w:val="24"/>
        </w:rPr>
        <w:t>Önkormányzat tulajdonában lévő alábbi ingatlanok igénybevételével:</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693"/>
        <w:gridCol w:w="2268"/>
      </w:tblGrid>
      <w:tr w:rsidR="003A42CC" w:rsidRPr="00CB0BEA" w14:paraId="657D336A" w14:textId="77777777" w:rsidTr="00250044">
        <w:tc>
          <w:tcPr>
            <w:tcW w:w="3827" w:type="dxa"/>
          </w:tcPr>
          <w:p w14:paraId="68D85E3F" w14:textId="77777777" w:rsidR="003A42CC" w:rsidRPr="00CB0BEA" w:rsidRDefault="003A42CC" w:rsidP="00250044">
            <w:pPr>
              <w:ind w:left="93"/>
              <w:jc w:val="center"/>
              <w:rPr>
                <w:b/>
                <w:sz w:val="24"/>
                <w:szCs w:val="24"/>
              </w:rPr>
            </w:pPr>
            <w:r w:rsidRPr="00CB0BEA">
              <w:rPr>
                <w:b/>
                <w:sz w:val="24"/>
                <w:szCs w:val="24"/>
              </w:rPr>
              <w:t>HRSZ</w:t>
            </w:r>
          </w:p>
        </w:tc>
        <w:tc>
          <w:tcPr>
            <w:tcW w:w="2693" w:type="dxa"/>
          </w:tcPr>
          <w:p w14:paraId="4FA49404" w14:textId="77777777" w:rsidR="003A42CC" w:rsidRPr="00CB0BEA" w:rsidRDefault="003A42CC" w:rsidP="00250044">
            <w:pPr>
              <w:jc w:val="center"/>
              <w:rPr>
                <w:b/>
                <w:sz w:val="24"/>
                <w:szCs w:val="24"/>
              </w:rPr>
            </w:pPr>
            <w:r w:rsidRPr="00CB0BEA">
              <w:rPr>
                <w:b/>
                <w:sz w:val="24"/>
                <w:szCs w:val="24"/>
              </w:rPr>
              <w:t>Tulajdonosa</w:t>
            </w:r>
          </w:p>
        </w:tc>
        <w:tc>
          <w:tcPr>
            <w:tcW w:w="2268" w:type="dxa"/>
          </w:tcPr>
          <w:p w14:paraId="77CF4454" w14:textId="77777777" w:rsidR="003A42CC" w:rsidRPr="00CB0BEA" w:rsidRDefault="003A42CC" w:rsidP="00250044">
            <w:pPr>
              <w:ind w:right="-108"/>
              <w:jc w:val="center"/>
              <w:rPr>
                <w:b/>
                <w:sz w:val="24"/>
                <w:szCs w:val="24"/>
              </w:rPr>
            </w:pPr>
            <w:r w:rsidRPr="00CB0BEA">
              <w:rPr>
                <w:b/>
                <w:sz w:val="24"/>
                <w:szCs w:val="24"/>
              </w:rPr>
              <w:t>Megnevezése</w:t>
            </w:r>
          </w:p>
        </w:tc>
      </w:tr>
      <w:tr w:rsidR="003A42CC" w:rsidRPr="00CB0BEA" w14:paraId="620DF972" w14:textId="77777777" w:rsidTr="00250044">
        <w:tc>
          <w:tcPr>
            <w:tcW w:w="3827" w:type="dxa"/>
          </w:tcPr>
          <w:p w14:paraId="0F2A4EBD" w14:textId="77777777" w:rsidR="003A42CC" w:rsidRPr="00CB0BEA" w:rsidRDefault="003A42CC" w:rsidP="00250044">
            <w:pPr>
              <w:rPr>
                <w:sz w:val="24"/>
                <w:szCs w:val="24"/>
              </w:rPr>
            </w:pPr>
            <w:r w:rsidRPr="00CB0BEA">
              <w:rPr>
                <w:sz w:val="24"/>
                <w:szCs w:val="24"/>
              </w:rPr>
              <w:t xml:space="preserve">Mosonmagyaróvár belterület </w:t>
            </w:r>
            <w:r>
              <w:rPr>
                <w:sz w:val="24"/>
                <w:szCs w:val="24"/>
              </w:rPr>
              <w:t>9680</w:t>
            </w:r>
          </w:p>
        </w:tc>
        <w:tc>
          <w:tcPr>
            <w:tcW w:w="2693" w:type="dxa"/>
          </w:tcPr>
          <w:p w14:paraId="651B6B58" w14:textId="77777777" w:rsidR="003A42CC" w:rsidRPr="00CB0BEA" w:rsidRDefault="003A42CC" w:rsidP="00250044">
            <w:pPr>
              <w:rPr>
                <w:sz w:val="24"/>
                <w:szCs w:val="24"/>
              </w:rPr>
            </w:pPr>
            <w:r w:rsidRPr="00CB0BEA">
              <w:rPr>
                <w:sz w:val="24"/>
                <w:szCs w:val="24"/>
              </w:rPr>
              <w:t xml:space="preserve">Mosonmagyaróvár Város </w:t>
            </w:r>
          </w:p>
          <w:p w14:paraId="67F20222" w14:textId="77777777" w:rsidR="003A42CC" w:rsidRPr="00CB0BEA" w:rsidRDefault="003A42CC" w:rsidP="00250044">
            <w:pPr>
              <w:rPr>
                <w:sz w:val="24"/>
                <w:szCs w:val="24"/>
              </w:rPr>
            </w:pPr>
            <w:r w:rsidRPr="00CB0BEA">
              <w:rPr>
                <w:sz w:val="24"/>
                <w:szCs w:val="24"/>
              </w:rPr>
              <w:t>Önkormányzata</w:t>
            </w:r>
          </w:p>
        </w:tc>
        <w:tc>
          <w:tcPr>
            <w:tcW w:w="2268" w:type="dxa"/>
          </w:tcPr>
          <w:p w14:paraId="4A48B329" w14:textId="77777777" w:rsidR="003A42CC" w:rsidRPr="00CB0BEA" w:rsidRDefault="003A42CC" w:rsidP="00250044">
            <w:pPr>
              <w:rPr>
                <w:sz w:val="24"/>
                <w:szCs w:val="24"/>
              </w:rPr>
            </w:pPr>
            <w:r w:rsidRPr="00CB0BEA">
              <w:rPr>
                <w:sz w:val="24"/>
                <w:szCs w:val="24"/>
              </w:rPr>
              <w:t>kivett önkormányzati közút</w:t>
            </w:r>
          </w:p>
        </w:tc>
      </w:tr>
      <w:tr w:rsidR="003A42CC" w:rsidRPr="00CB0BEA" w14:paraId="30D27765" w14:textId="77777777" w:rsidTr="00250044">
        <w:tc>
          <w:tcPr>
            <w:tcW w:w="3827" w:type="dxa"/>
          </w:tcPr>
          <w:p w14:paraId="4D27642D" w14:textId="77777777" w:rsidR="003A42CC" w:rsidRPr="00CB0BEA" w:rsidRDefault="003A42CC" w:rsidP="00250044">
            <w:pPr>
              <w:rPr>
                <w:sz w:val="24"/>
                <w:szCs w:val="24"/>
              </w:rPr>
            </w:pPr>
            <w:r w:rsidRPr="00CB0BEA">
              <w:rPr>
                <w:sz w:val="24"/>
                <w:szCs w:val="24"/>
              </w:rPr>
              <w:t xml:space="preserve">Mosonmagyaróvár </w:t>
            </w:r>
            <w:r>
              <w:rPr>
                <w:sz w:val="24"/>
                <w:szCs w:val="24"/>
              </w:rPr>
              <w:t>külterület 9739</w:t>
            </w:r>
          </w:p>
        </w:tc>
        <w:tc>
          <w:tcPr>
            <w:tcW w:w="2693" w:type="dxa"/>
          </w:tcPr>
          <w:p w14:paraId="7B3B0369" w14:textId="77777777" w:rsidR="003A42CC" w:rsidRPr="00CB0BEA" w:rsidRDefault="003A42CC" w:rsidP="00250044">
            <w:pPr>
              <w:rPr>
                <w:sz w:val="24"/>
                <w:szCs w:val="24"/>
              </w:rPr>
            </w:pPr>
            <w:r w:rsidRPr="00CB0BEA">
              <w:rPr>
                <w:sz w:val="24"/>
                <w:szCs w:val="24"/>
              </w:rPr>
              <w:t xml:space="preserve">Mosonmagyaróvár Város </w:t>
            </w:r>
          </w:p>
          <w:p w14:paraId="21FED705" w14:textId="77777777" w:rsidR="003A42CC" w:rsidRPr="00CB0BEA" w:rsidRDefault="003A42CC" w:rsidP="00250044">
            <w:pPr>
              <w:rPr>
                <w:sz w:val="24"/>
                <w:szCs w:val="24"/>
              </w:rPr>
            </w:pPr>
            <w:r w:rsidRPr="00CB0BEA">
              <w:rPr>
                <w:sz w:val="24"/>
                <w:szCs w:val="24"/>
              </w:rPr>
              <w:t>Önkormányzata</w:t>
            </w:r>
          </w:p>
        </w:tc>
        <w:tc>
          <w:tcPr>
            <w:tcW w:w="2268" w:type="dxa"/>
          </w:tcPr>
          <w:p w14:paraId="488BA8AB" w14:textId="77777777" w:rsidR="003A42CC" w:rsidRPr="00CB0BEA" w:rsidRDefault="003A42CC" w:rsidP="00250044">
            <w:pPr>
              <w:rPr>
                <w:sz w:val="24"/>
                <w:szCs w:val="24"/>
              </w:rPr>
            </w:pPr>
            <w:r w:rsidRPr="00CB0BEA">
              <w:rPr>
                <w:sz w:val="24"/>
                <w:szCs w:val="24"/>
              </w:rPr>
              <w:t>kivett önkormányzati közút</w:t>
            </w:r>
          </w:p>
        </w:tc>
      </w:tr>
      <w:tr w:rsidR="003A42CC" w14:paraId="129013F1" w14:textId="77777777" w:rsidTr="00250044">
        <w:tc>
          <w:tcPr>
            <w:tcW w:w="3827" w:type="dxa"/>
          </w:tcPr>
          <w:p w14:paraId="153B3E47" w14:textId="77777777" w:rsidR="003A42CC" w:rsidRPr="00CB0BEA" w:rsidRDefault="003A42CC" w:rsidP="00250044">
            <w:pPr>
              <w:rPr>
                <w:sz w:val="24"/>
                <w:szCs w:val="24"/>
              </w:rPr>
            </w:pPr>
            <w:r w:rsidRPr="00CB0BEA">
              <w:rPr>
                <w:sz w:val="24"/>
                <w:szCs w:val="24"/>
              </w:rPr>
              <w:t>Mosonmagyaróvár belterület</w:t>
            </w:r>
            <w:r>
              <w:rPr>
                <w:sz w:val="24"/>
                <w:szCs w:val="24"/>
              </w:rPr>
              <w:t xml:space="preserve"> 9730</w:t>
            </w:r>
          </w:p>
        </w:tc>
        <w:tc>
          <w:tcPr>
            <w:tcW w:w="2693" w:type="dxa"/>
          </w:tcPr>
          <w:p w14:paraId="1CD0E271" w14:textId="77777777" w:rsidR="003A42CC" w:rsidRPr="00CB0BEA" w:rsidRDefault="003A42CC" w:rsidP="00250044">
            <w:pPr>
              <w:rPr>
                <w:sz w:val="24"/>
                <w:szCs w:val="24"/>
              </w:rPr>
            </w:pPr>
            <w:r w:rsidRPr="00CB0BEA">
              <w:rPr>
                <w:sz w:val="24"/>
                <w:szCs w:val="24"/>
              </w:rPr>
              <w:t xml:space="preserve">Mosonmagyaróvár Város </w:t>
            </w:r>
          </w:p>
          <w:p w14:paraId="148BC8D1" w14:textId="77777777" w:rsidR="003A42CC" w:rsidRPr="00CB0BEA" w:rsidRDefault="003A42CC" w:rsidP="00250044">
            <w:pPr>
              <w:rPr>
                <w:sz w:val="24"/>
                <w:szCs w:val="24"/>
              </w:rPr>
            </w:pPr>
            <w:r w:rsidRPr="00CB0BEA">
              <w:rPr>
                <w:sz w:val="24"/>
                <w:szCs w:val="24"/>
              </w:rPr>
              <w:t>Önkormányzata</w:t>
            </w:r>
          </w:p>
        </w:tc>
        <w:tc>
          <w:tcPr>
            <w:tcW w:w="2268" w:type="dxa"/>
          </w:tcPr>
          <w:p w14:paraId="51A3C381" w14:textId="77777777" w:rsidR="003A42CC" w:rsidRDefault="003A42CC" w:rsidP="00250044">
            <w:r w:rsidRPr="00064844">
              <w:rPr>
                <w:sz w:val="24"/>
                <w:szCs w:val="24"/>
              </w:rPr>
              <w:t>kivett önkormányzati közút</w:t>
            </w:r>
          </w:p>
        </w:tc>
      </w:tr>
      <w:tr w:rsidR="003A42CC" w14:paraId="211F14DF" w14:textId="77777777" w:rsidTr="00250044">
        <w:tc>
          <w:tcPr>
            <w:tcW w:w="3827" w:type="dxa"/>
          </w:tcPr>
          <w:p w14:paraId="3C59C37E" w14:textId="77777777" w:rsidR="003A42CC" w:rsidRPr="00CB0BEA" w:rsidRDefault="003A42CC" w:rsidP="00250044">
            <w:pPr>
              <w:rPr>
                <w:sz w:val="24"/>
                <w:szCs w:val="24"/>
              </w:rPr>
            </w:pPr>
            <w:r w:rsidRPr="00CB0BEA">
              <w:rPr>
                <w:sz w:val="24"/>
                <w:szCs w:val="24"/>
              </w:rPr>
              <w:t>Mosonmagyaróvár belterület</w:t>
            </w:r>
            <w:r>
              <w:rPr>
                <w:sz w:val="24"/>
                <w:szCs w:val="24"/>
              </w:rPr>
              <w:t xml:space="preserve"> 9713</w:t>
            </w:r>
          </w:p>
        </w:tc>
        <w:tc>
          <w:tcPr>
            <w:tcW w:w="2693" w:type="dxa"/>
          </w:tcPr>
          <w:p w14:paraId="5AAD826D" w14:textId="77777777" w:rsidR="003A42CC" w:rsidRPr="00CB0BEA" w:rsidRDefault="003A42CC" w:rsidP="00250044">
            <w:pPr>
              <w:rPr>
                <w:sz w:val="24"/>
                <w:szCs w:val="24"/>
              </w:rPr>
            </w:pPr>
            <w:r w:rsidRPr="00CB0BEA">
              <w:rPr>
                <w:sz w:val="24"/>
                <w:szCs w:val="24"/>
              </w:rPr>
              <w:t xml:space="preserve">Mosonmagyaróvár Város </w:t>
            </w:r>
          </w:p>
          <w:p w14:paraId="4D717EA4" w14:textId="77777777" w:rsidR="003A42CC" w:rsidRPr="00CB0BEA" w:rsidRDefault="003A42CC" w:rsidP="00250044">
            <w:pPr>
              <w:rPr>
                <w:sz w:val="24"/>
                <w:szCs w:val="24"/>
              </w:rPr>
            </w:pPr>
            <w:r w:rsidRPr="00CB0BEA">
              <w:rPr>
                <w:sz w:val="24"/>
                <w:szCs w:val="24"/>
              </w:rPr>
              <w:t>Önkormányzata</w:t>
            </w:r>
          </w:p>
        </w:tc>
        <w:tc>
          <w:tcPr>
            <w:tcW w:w="2268" w:type="dxa"/>
          </w:tcPr>
          <w:p w14:paraId="16143AC3" w14:textId="77777777" w:rsidR="003A42CC" w:rsidRDefault="003A42CC" w:rsidP="00250044">
            <w:r w:rsidRPr="00064844">
              <w:rPr>
                <w:sz w:val="24"/>
                <w:szCs w:val="24"/>
              </w:rPr>
              <w:t>kivet</w:t>
            </w:r>
            <w:r>
              <w:rPr>
                <w:sz w:val="24"/>
                <w:szCs w:val="24"/>
              </w:rPr>
              <w:t>t</w:t>
            </w:r>
            <w:r w:rsidRPr="00064844">
              <w:rPr>
                <w:sz w:val="24"/>
                <w:szCs w:val="24"/>
              </w:rPr>
              <w:t xml:space="preserve"> önkormányzati közút</w:t>
            </w:r>
          </w:p>
        </w:tc>
      </w:tr>
      <w:tr w:rsidR="003A42CC" w:rsidRPr="00CB0BEA" w14:paraId="561B8CD5" w14:textId="77777777" w:rsidTr="00250044">
        <w:tc>
          <w:tcPr>
            <w:tcW w:w="3827" w:type="dxa"/>
          </w:tcPr>
          <w:p w14:paraId="4070742C" w14:textId="77777777" w:rsidR="003A42CC" w:rsidRPr="00CB0BEA" w:rsidRDefault="003A42CC" w:rsidP="00250044">
            <w:pPr>
              <w:rPr>
                <w:sz w:val="24"/>
                <w:szCs w:val="24"/>
              </w:rPr>
            </w:pPr>
            <w:r w:rsidRPr="00CB0BEA">
              <w:rPr>
                <w:sz w:val="24"/>
                <w:szCs w:val="24"/>
              </w:rPr>
              <w:t xml:space="preserve">Mosonmagyaróvár belterület </w:t>
            </w:r>
            <w:r>
              <w:rPr>
                <w:sz w:val="24"/>
                <w:szCs w:val="24"/>
              </w:rPr>
              <w:t>9694</w:t>
            </w:r>
          </w:p>
        </w:tc>
        <w:tc>
          <w:tcPr>
            <w:tcW w:w="2693" w:type="dxa"/>
          </w:tcPr>
          <w:p w14:paraId="35258890" w14:textId="77777777" w:rsidR="003A42CC" w:rsidRPr="00CB0BEA" w:rsidRDefault="003A42CC" w:rsidP="00250044">
            <w:pPr>
              <w:rPr>
                <w:sz w:val="24"/>
                <w:szCs w:val="24"/>
              </w:rPr>
            </w:pPr>
            <w:r w:rsidRPr="00CB0BEA">
              <w:rPr>
                <w:sz w:val="24"/>
                <w:szCs w:val="24"/>
              </w:rPr>
              <w:t xml:space="preserve">Mosonmagyaróvár Város </w:t>
            </w:r>
          </w:p>
          <w:p w14:paraId="7BF4C836" w14:textId="77777777" w:rsidR="003A42CC" w:rsidRPr="00CB0BEA" w:rsidRDefault="003A42CC" w:rsidP="00250044">
            <w:pPr>
              <w:rPr>
                <w:sz w:val="24"/>
                <w:szCs w:val="24"/>
              </w:rPr>
            </w:pPr>
            <w:r w:rsidRPr="00CB0BEA">
              <w:rPr>
                <w:sz w:val="24"/>
                <w:szCs w:val="24"/>
              </w:rPr>
              <w:t>Önkormányzata</w:t>
            </w:r>
          </w:p>
        </w:tc>
        <w:tc>
          <w:tcPr>
            <w:tcW w:w="2268" w:type="dxa"/>
          </w:tcPr>
          <w:p w14:paraId="78B1BFE4" w14:textId="77777777" w:rsidR="003A42CC" w:rsidRPr="00CB0BEA" w:rsidRDefault="003A42CC" w:rsidP="00250044">
            <w:pPr>
              <w:rPr>
                <w:sz w:val="24"/>
                <w:szCs w:val="24"/>
              </w:rPr>
            </w:pPr>
            <w:r w:rsidRPr="00CB0BEA">
              <w:rPr>
                <w:sz w:val="24"/>
                <w:szCs w:val="24"/>
              </w:rPr>
              <w:t>kivett önkormányzati közút</w:t>
            </w:r>
          </w:p>
        </w:tc>
      </w:tr>
      <w:tr w:rsidR="003A42CC" w:rsidRPr="00CB0BEA" w14:paraId="3F65CF0F" w14:textId="77777777" w:rsidTr="00250044">
        <w:tc>
          <w:tcPr>
            <w:tcW w:w="3827" w:type="dxa"/>
          </w:tcPr>
          <w:p w14:paraId="79F69CB8" w14:textId="77777777" w:rsidR="003A42CC" w:rsidRPr="00CB0BEA" w:rsidRDefault="003A42CC" w:rsidP="00250044">
            <w:pPr>
              <w:rPr>
                <w:sz w:val="24"/>
                <w:szCs w:val="24"/>
              </w:rPr>
            </w:pPr>
            <w:r w:rsidRPr="00CB0BEA">
              <w:rPr>
                <w:sz w:val="24"/>
                <w:szCs w:val="24"/>
              </w:rPr>
              <w:t xml:space="preserve">Mosonmagyaróvár belterület </w:t>
            </w:r>
            <w:r>
              <w:rPr>
                <w:sz w:val="24"/>
                <w:szCs w:val="24"/>
              </w:rPr>
              <w:t>9747</w:t>
            </w:r>
          </w:p>
        </w:tc>
        <w:tc>
          <w:tcPr>
            <w:tcW w:w="2693" w:type="dxa"/>
          </w:tcPr>
          <w:p w14:paraId="04E73AC7" w14:textId="77777777" w:rsidR="003A42CC" w:rsidRPr="00CB0BEA" w:rsidRDefault="003A42CC" w:rsidP="00250044">
            <w:pPr>
              <w:rPr>
                <w:sz w:val="24"/>
                <w:szCs w:val="24"/>
              </w:rPr>
            </w:pPr>
            <w:r w:rsidRPr="00CB0BEA">
              <w:rPr>
                <w:sz w:val="24"/>
                <w:szCs w:val="24"/>
              </w:rPr>
              <w:t xml:space="preserve">Mosonmagyaróvár Város </w:t>
            </w:r>
          </w:p>
          <w:p w14:paraId="35C6A88E" w14:textId="77777777" w:rsidR="003A42CC" w:rsidRPr="00CB0BEA" w:rsidRDefault="003A42CC" w:rsidP="00250044">
            <w:pPr>
              <w:rPr>
                <w:sz w:val="24"/>
                <w:szCs w:val="24"/>
              </w:rPr>
            </w:pPr>
            <w:r w:rsidRPr="00CB0BEA">
              <w:rPr>
                <w:sz w:val="24"/>
                <w:szCs w:val="24"/>
              </w:rPr>
              <w:t>Önkormányzata</w:t>
            </w:r>
          </w:p>
        </w:tc>
        <w:tc>
          <w:tcPr>
            <w:tcW w:w="2268" w:type="dxa"/>
          </w:tcPr>
          <w:p w14:paraId="213D1545" w14:textId="77777777" w:rsidR="003A42CC" w:rsidRPr="00CB0BEA" w:rsidRDefault="003A42CC" w:rsidP="00250044">
            <w:pPr>
              <w:rPr>
                <w:sz w:val="24"/>
                <w:szCs w:val="24"/>
              </w:rPr>
            </w:pPr>
            <w:r w:rsidRPr="00CB0BEA">
              <w:rPr>
                <w:sz w:val="24"/>
                <w:szCs w:val="24"/>
              </w:rPr>
              <w:t>kivett önkormányzati közút</w:t>
            </w:r>
          </w:p>
        </w:tc>
      </w:tr>
      <w:tr w:rsidR="003A42CC" w:rsidRPr="00CB0BEA" w14:paraId="2947BA58" w14:textId="77777777" w:rsidTr="00250044">
        <w:tc>
          <w:tcPr>
            <w:tcW w:w="3827" w:type="dxa"/>
          </w:tcPr>
          <w:p w14:paraId="3FC547DE" w14:textId="77777777" w:rsidR="003A42CC" w:rsidRPr="00CB0BEA" w:rsidRDefault="003A42CC" w:rsidP="00250044">
            <w:pPr>
              <w:rPr>
                <w:sz w:val="24"/>
                <w:szCs w:val="24"/>
              </w:rPr>
            </w:pPr>
            <w:r w:rsidRPr="00CB0BEA">
              <w:rPr>
                <w:sz w:val="24"/>
                <w:szCs w:val="24"/>
              </w:rPr>
              <w:t xml:space="preserve">Mosonmagyaróvár belterület </w:t>
            </w:r>
            <w:r>
              <w:rPr>
                <w:sz w:val="24"/>
                <w:szCs w:val="24"/>
              </w:rPr>
              <w:t>9757</w:t>
            </w:r>
          </w:p>
        </w:tc>
        <w:tc>
          <w:tcPr>
            <w:tcW w:w="2693" w:type="dxa"/>
          </w:tcPr>
          <w:p w14:paraId="0E62EC30" w14:textId="77777777" w:rsidR="003A42CC" w:rsidRPr="00CB0BEA" w:rsidRDefault="003A42CC" w:rsidP="00250044">
            <w:pPr>
              <w:rPr>
                <w:sz w:val="24"/>
                <w:szCs w:val="24"/>
              </w:rPr>
            </w:pPr>
            <w:r w:rsidRPr="00CB0BEA">
              <w:rPr>
                <w:sz w:val="24"/>
                <w:szCs w:val="24"/>
              </w:rPr>
              <w:t xml:space="preserve">Mosonmagyaróvár Város </w:t>
            </w:r>
          </w:p>
          <w:p w14:paraId="040BAD6E" w14:textId="77777777" w:rsidR="003A42CC" w:rsidRPr="00CB0BEA" w:rsidRDefault="003A42CC" w:rsidP="00250044">
            <w:pPr>
              <w:rPr>
                <w:sz w:val="24"/>
                <w:szCs w:val="24"/>
              </w:rPr>
            </w:pPr>
            <w:r w:rsidRPr="00CB0BEA">
              <w:rPr>
                <w:sz w:val="24"/>
                <w:szCs w:val="24"/>
              </w:rPr>
              <w:t>Önkormányzata</w:t>
            </w:r>
          </w:p>
        </w:tc>
        <w:tc>
          <w:tcPr>
            <w:tcW w:w="2268" w:type="dxa"/>
          </w:tcPr>
          <w:p w14:paraId="4F090D15" w14:textId="77777777" w:rsidR="003A42CC" w:rsidRPr="00CB0BEA" w:rsidRDefault="003A42CC" w:rsidP="00250044">
            <w:pPr>
              <w:rPr>
                <w:sz w:val="24"/>
                <w:szCs w:val="24"/>
              </w:rPr>
            </w:pPr>
            <w:r w:rsidRPr="00CB0BEA">
              <w:rPr>
                <w:sz w:val="24"/>
                <w:szCs w:val="24"/>
              </w:rPr>
              <w:t>kivett önkormányzati közút</w:t>
            </w:r>
          </w:p>
        </w:tc>
      </w:tr>
      <w:tr w:rsidR="003A42CC" w:rsidRPr="00CB0BEA" w14:paraId="2BC944A2" w14:textId="77777777" w:rsidTr="00250044">
        <w:tc>
          <w:tcPr>
            <w:tcW w:w="3827" w:type="dxa"/>
          </w:tcPr>
          <w:p w14:paraId="3FC48208" w14:textId="77777777" w:rsidR="003A42CC" w:rsidRPr="00CB0BEA" w:rsidRDefault="003A42CC" w:rsidP="00250044">
            <w:pPr>
              <w:rPr>
                <w:sz w:val="24"/>
                <w:szCs w:val="24"/>
              </w:rPr>
            </w:pPr>
            <w:r w:rsidRPr="00CB0BEA">
              <w:rPr>
                <w:sz w:val="24"/>
                <w:szCs w:val="24"/>
              </w:rPr>
              <w:t>Mosonmagyaróvár belterület</w:t>
            </w:r>
            <w:r>
              <w:rPr>
                <w:sz w:val="24"/>
                <w:szCs w:val="24"/>
              </w:rPr>
              <w:t xml:space="preserve"> 9017</w:t>
            </w:r>
          </w:p>
        </w:tc>
        <w:tc>
          <w:tcPr>
            <w:tcW w:w="2693" w:type="dxa"/>
          </w:tcPr>
          <w:p w14:paraId="70BD525B" w14:textId="77777777" w:rsidR="003A42CC" w:rsidRPr="00CB0BEA" w:rsidRDefault="003A42CC" w:rsidP="00250044">
            <w:pPr>
              <w:rPr>
                <w:sz w:val="24"/>
                <w:szCs w:val="24"/>
              </w:rPr>
            </w:pPr>
            <w:r w:rsidRPr="00CB0BEA">
              <w:rPr>
                <w:sz w:val="24"/>
                <w:szCs w:val="24"/>
              </w:rPr>
              <w:t xml:space="preserve">Mosonmagyaróvár Város </w:t>
            </w:r>
          </w:p>
          <w:p w14:paraId="2A0D6B04" w14:textId="77777777" w:rsidR="003A42CC" w:rsidRPr="00CB0BEA" w:rsidRDefault="003A42CC" w:rsidP="00250044">
            <w:pPr>
              <w:rPr>
                <w:sz w:val="24"/>
                <w:szCs w:val="24"/>
              </w:rPr>
            </w:pPr>
            <w:r w:rsidRPr="00CB0BEA">
              <w:rPr>
                <w:sz w:val="24"/>
                <w:szCs w:val="24"/>
              </w:rPr>
              <w:t>Önkormányzata</w:t>
            </w:r>
          </w:p>
        </w:tc>
        <w:tc>
          <w:tcPr>
            <w:tcW w:w="2268" w:type="dxa"/>
          </w:tcPr>
          <w:p w14:paraId="5FCF38F7" w14:textId="77777777" w:rsidR="003A42CC" w:rsidRPr="00CB0BEA" w:rsidRDefault="003A42CC" w:rsidP="00250044">
            <w:pPr>
              <w:rPr>
                <w:sz w:val="24"/>
                <w:szCs w:val="24"/>
              </w:rPr>
            </w:pPr>
            <w:r w:rsidRPr="00CB0BEA">
              <w:rPr>
                <w:sz w:val="24"/>
                <w:szCs w:val="24"/>
              </w:rPr>
              <w:t xml:space="preserve">kivett </w:t>
            </w:r>
            <w:r>
              <w:rPr>
                <w:sz w:val="24"/>
                <w:szCs w:val="24"/>
              </w:rPr>
              <w:t>út</w:t>
            </w:r>
          </w:p>
        </w:tc>
      </w:tr>
      <w:tr w:rsidR="003A42CC" w:rsidRPr="00CB0BEA" w14:paraId="7D804D5C" w14:textId="77777777" w:rsidTr="00250044">
        <w:tc>
          <w:tcPr>
            <w:tcW w:w="3827" w:type="dxa"/>
          </w:tcPr>
          <w:p w14:paraId="635AB9B7" w14:textId="77777777" w:rsidR="003A42CC" w:rsidRPr="00CB0BEA" w:rsidRDefault="003A42CC" w:rsidP="00250044">
            <w:pPr>
              <w:rPr>
                <w:sz w:val="24"/>
                <w:szCs w:val="24"/>
              </w:rPr>
            </w:pPr>
            <w:r w:rsidRPr="00CB0BEA">
              <w:rPr>
                <w:sz w:val="24"/>
                <w:szCs w:val="24"/>
              </w:rPr>
              <w:t xml:space="preserve">Mosonmagyaróvár belterület </w:t>
            </w:r>
            <w:r>
              <w:rPr>
                <w:sz w:val="24"/>
                <w:szCs w:val="24"/>
              </w:rPr>
              <w:t>9030</w:t>
            </w:r>
          </w:p>
        </w:tc>
        <w:tc>
          <w:tcPr>
            <w:tcW w:w="2693" w:type="dxa"/>
          </w:tcPr>
          <w:p w14:paraId="2A938A88" w14:textId="77777777" w:rsidR="003A42CC" w:rsidRPr="00CB0BEA" w:rsidRDefault="003A42CC" w:rsidP="00250044">
            <w:pPr>
              <w:rPr>
                <w:sz w:val="24"/>
                <w:szCs w:val="24"/>
              </w:rPr>
            </w:pPr>
            <w:r w:rsidRPr="00CB0BEA">
              <w:rPr>
                <w:sz w:val="24"/>
                <w:szCs w:val="24"/>
              </w:rPr>
              <w:t xml:space="preserve">Mosonmagyaróvár Város </w:t>
            </w:r>
          </w:p>
          <w:p w14:paraId="79365034" w14:textId="77777777" w:rsidR="003A42CC" w:rsidRPr="00CB0BEA" w:rsidRDefault="003A42CC" w:rsidP="00250044">
            <w:pPr>
              <w:rPr>
                <w:sz w:val="24"/>
                <w:szCs w:val="24"/>
              </w:rPr>
            </w:pPr>
            <w:r w:rsidRPr="00CB0BEA">
              <w:rPr>
                <w:sz w:val="24"/>
                <w:szCs w:val="24"/>
              </w:rPr>
              <w:t>Önkormányzata</w:t>
            </w:r>
          </w:p>
        </w:tc>
        <w:tc>
          <w:tcPr>
            <w:tcW w:w="2268" w:type="dxa"/>
          </w:tcPr>
          <w:p w14:paraId="33AFE210" w14:textId="77777777" w:rsidR="003A42CC" w:rsidRPr="00CB0BEA" w:rsidRDefault="003A42CC" w:rsidP="00250044">
            <w:pPr>
              <w:rPr>
                <w:sz w:val="24"/>
                <w:szCs w:val="24"/>
              </w:rPr>
            </w:pPr>
            <w:r w:rsidRPr="00CB0BEA">
              <w:rPr>
                <w:sz w:val="24"/>
                <w:szCs w:val="24"/>
              </w:rPr>
              <w:t xml:space="preserve">kivett </w:t>
            </w:r>
            <w:r>
              <w:rPr>
                <w:sz w:val="24"/>
                <w:szCs w:val="24"/>
              </w:rPr>
              <w:t>út</w:t>
            </w:r>
          </w:p>
        </w:tc>
      </w:tr>
      <w:tr w:rsidR="003A42CC" w:rsidRPr="00CB0BEA" w14:paraId="4A9D5C5C" w14:textId="77777777" w:rsidTr="00250044">
        <w:tc>
          <w:tcPr>
            <w:tcW w:w="3827" w:type="dxa"/>
          </w:tcPr>
          <w:p w14:paraId="3E24C28D" w14:textId="77777777" w:rsidR="003A42CC" w:rsidRPr="00CB0BEA" w:rsidRDefault="003A42CC" w:rsidP="00250044">
            <w:pPr>
              <w:rPr>
                <w:sz w:val="24"/>
                <w:szCs w:val="24"/>
              </w:rPr>
            </w:pPr>
            <w:r w:rsidRPr="00CB0BEA">
              <w:rPr>
                <w:sz w:val="24"/>
                <w:szCs w:val="24"/>
              </w:rPr>
              <w:t>Mosonmagyaróvár belterület</w:t>
            </w:r>
            <w:r>
              <w:rPr>
                <w:sz w:val="24"/>
                <w:szCs w:val="24"/>
              </w:rPr>
              <w:t xml:space="preserve"> 9041</w:t>
            </w:r>
          </w:p>
        </w:tc>
        <w:tc>
          <w:tcPr>
            <w:tcW w:w="2693" w:type="dxa"/>
          </w:tcPr>
          <w:p w14:paraId="23486614" w14:textId="77777777" w:rsidR="003A42CC" w:rsidRPr="00CB0BEA" w:rsidRDefault="003A42CC" w:rsidP="00250044">
            <w:pPr>
              <w:rPr>
                <w:sz w:val="24"/>
                <w:szCs w:val="24"/>
              </w:rPr>
            </w:pPr>
            <w:r w:rsidRPr="00CB0BEA">
              <w:rPr>
                <w:sz w:val="24"/>
                <w:szCs w:val="24"/>
              </w:rPr>
              <w:t xml:space="preserve">Mosonmagyaróvár Város </w:t>
            </w:r>
          </w:p>
          <w:p w14:paraId="2B80D25A" w14:textId="77777777" w:rsidR="003A42CC" w:rsidRPr="00CB0BEA" w:rsidRDefault="003A42CC" w:rsidP="00250044">
            <w:pPr>
              <w:rPr>
                <w:sz w:val="24"/>
                <w:szCs w:val="24"/>
              </w:rPr>
            </w:pPr>
            <w:r w:rsidRPr="00CB0BEA">
              <w:rPr>
                <w:sz w:val="24"/>
                <w:szCs w:val="24"/>
              </w:rPr>
              <w:t>Önkormányzata</w:t>
            </w:r>
          </w:p>
        </w:tc>
        <w:tc>
          <w:tcPr>
            <w:tcW w:w="2268" w:type="dxa"/>
          </w:tcPr>
          <w:p w14:paraId="08128C4F" w14:textId="77777777" w:rsidR="003A42CC" w:rsidRPr="00CB0BEA" w:rsidRDefault="003A42CC" w:rsidP="00250044">
            <w:pPr>
              <w:rPr>
                <w:sz w:val="24"/>
                <w:szCs w:val="24"/>
              </w:rPr>
            </w:pPr>
            <w:r w:rsidRPr="00CB0BEA">
              <w:rPr>
                <w:sz w:val="24"/>
                <w:szCs w:val="24"/>
              </w:rPr>
              <w:t xml:space="preserve">kivett </w:t>
            </w:r>
            <w:r>
              <w:rPr>
                <w:sz w:val="24"/>
                <w:szCs w:val="24"/>
              </w:rPr>
              <w:t>út</w:t>
            </w:r>
          </w:p>
        </w:tc>
      </w:tr>
    </w:tbl>
    <w:p w14:paraId="11ED0EF7" w14:textId="77777777" w:rsidR="003A42CC" w:rsidRPr="00E47BED" w:rsidRDefault="003A42CC" w:rsidP="003A42CC">
      <w:pPr>
        <w:suppressAutoHyphens/>
        <w:spacing w:after="120"/>
        <w:ind w:left="284"/>
        <w:jc w:val="both"/>
        <w:rPr>
          <w:rFonts w:eastAsia="Calibri"/>
          <w:b/>
          <w:sz w:val="24"/>
          <w:szCs w:val="24"/>
          <w:highlight w:val="yellow"/>
        </w:rPr>
      </w:pPr>
    </w:p>
    <w:p w14:paraId="4E63CF87" w14:textId="77777777" w:rsidR="003A42CC" w:rsidRPr="00565CB6" w:rsidRDefault="003A42CC" w:rsidP="003A42CC">
      <w:pPr>
        <w:pStyle w:val="Listaszerbekezds"/>
        <w:numPr>
          <w:ilvl w:val="0"/>
          <w:numId w:val="35"/>
        </w:numPr>
        <w:spacing w:before="60" w:after="60" w:line="240" w:lineRule="auto"/>
        <w:jc w:val="both"/>
        <w:rPr>
          <w:rFonts w:ascii="Times New Roman" w:hAnsi="Times New Roman"/>
          <w:sz w:val="24"/>
          <w:szCs w:val="24"/>
        </w:rPr>
      </w:pPr>
      <w:r w:rsidRPr="00565CB6">
        <w:rPr>
          <w:rFonts w:ascii="Times New Roman" w:hAnsi="Times New Roman"/>
          <w:sz w:val="24"/>
          <w:szCs w:val="24"/>
        </w:rPr>
        <w:t>Az érintett nyomvonalaknak, illetve közterületi szakaszoknak a szükséges nyilvántartásba vétele, valamint az egyéb szükséges bejegyzések (földhivatali átvezetések, szolgalmi jog stb.) ügyintézése a kérelmező/engedélyes feladata.</w:t>
      </w:r>
    </w:p>
    <w:p w14:paraId="661D57EA" w14:textId="77777777" w:rsidR="003A42CC" w:rsidRPr="00565CB6" w:rsidRDefault="003A42CC" w:rsidP="003A42CC">
      <w:pPr>
        <w:pStyle w:val="Listaszerbekezds"/>
        <w:spacing w:before="60" w:after="60" w:line="240" w:lineRule="auto"/>
        <w:jc w:val="both"/>
        <w:rPr>
          <w:rFonts w:ascii="Times New Roman" w:hAnsi="Times New Roman"/>
          <w:sz w:val="24"/>
          <w:szCs w:val="24"/>
        </w:rPr>
      </w:pPr>
      <w:r w:rsidRPr="00565CB6">
        <w:rPr>
          <w:rFonts w:ascii="Times New Roman" w:hAnsi="Times New Roman"/>
          <w:sz w:val="24"/>
          <w:szCs w:val="24"/>
        </w:rPr>
        <w:t xml:space="preserve"> </w:t>
      </w:r>
      <w:r w:rsidRPr="00565CB6">
        <w:rPr>
          <w:rFonts w:ascii="Times New Roman" w:hAnsi="Times New Roman"/>
          <w:sz w:val="24"/>
          <w:szCs w:val="24"/>
        </w:rPr>
        <w:tab/>
      </w:r>
    </w:p>
    <w:p w14:paraId="0EC29F1A" w14:textId="77777777" w:rsidR="003A42CC" w:rsidRDefault="003A42CC" w:rsidP="003A42CC">
      <w:pPr>
        <w:pStyle w:val="Listaszerbekezds"/>
        <w:numPr>
          <w:ilvl w:val="0"/>
          <w:numId w:val="35"/>
        </w:numPr>
        <w:spacing w:before="60" w:after="60" w:line="240" w:lineRule="auto"/>
        <w:jc w:val="both"/>
        <w:rPr>
          <w:rFonts w:ascii="Times New Roman" w:hAnsi="Times New Roman"/>
          <w:sz w:val="24"/>
          <w:szCs w:val="24"/>
        </w:rPr>
      </w:pPr>
      <w:r w:rsidRPr="00565CB6">
        <w:rPr>
          <w:rFonts w:ascii="Times New Roman" w:hAnsi="Times New Roman"/>
          <w:sz w:val="24"/>
          <w:szCs w:val="24"/>
        </w:rPr>
        <w:t>A Képviselő-testület felhatalmazza a polgármestert a tulajdonosi hozzájáruló nyilatkozat aláírására, azzal a feltétellel, hogy a beruházó a 4. pont szerinti megállapodást az Önkormányzattal megkötötte</w:t>
      </w:r>
      <w:r>
        <w:rPr>
          <w:rFonts w:ascii="Times New Roman" w:hAnsi="Times New Roman"/>
          <w:sz w:val="24"/>
          <w:szCs w:val="24"/>
        </w:rPr>
        <w:t>.</w:t>
      </w:r>
    </w:p>
    <w:p w14:paraId="5B5E5BEB" w14:textId="77777777" w:rsidR="003A42CC" w:rsidRPr="00565CB6" w:rsidRDefault="003A42CC" w:rsidP="003A42CC">
      <w:pPr>
        <w:pStyle w:val="Listaszerbekezds"/>
        <w:rPr>
          <w:rFonts w:ascii="Times New Roman" w:hAnsi="Times New Roman"/>
          <w:sz w:val="24"/>
          <w:szCs w:val="24"/>
        </w:rPr>
      </w:pPr>
    </w:p>
    <w:p w14:paraId="4DF93E68" w14:textId="77777777" w:rsidR="003A42CC" w:rsidRPr="00565CB6" w:rsidRDefault="003A42CC" w:rsidP="003A42CC">
      <w:pPr>
        <w:pStyle w:val="Listaszerbekezds"/>
        <w:numPr>
          <w:ilvl w:val="0"/>
          <w:numId w:val="35"/>
        </w:numPr>
        <w:spacing w:before="60" w:after="60" w:line="240" w:lineRule="auto"/>
        <w:jc w:val="both"/>
        <w:rPr>
          <w:rFonts w:ascii="Times New Roman" w:hAnsi="Times New Roman"/>
          <w:sz w:val="24"/>
          <w:szCs w:val="24"/>
        </w:rPr>
      </w:pPr>
      <w:r w:rsidRPr="00565CB6">
        <w:rPr>
          <w:rFonts w:ascii="Times New Roman" w:hAnsi="Times New Roman"/>
          <w:sz w:val="24"/>
          <w:szCs w:val="24"/>
        </w:rPr>
        <w:t xml:space="preserve">Mosonmagyaróvár Város Önkormányzat Képviselő-testülete településfejlesztésre, valamint jelzálogjog bejegyzésre vonatkozó megállapodást köt az </w:t>
      </w:r>
      <w:proofErr w:type="spellStart"/>
      <w:r w:rsidRPr="00565CB6">
        <w:rPr>
          <w:rFonts w:ascii="Times New Roman" w:hAnsi="Times New Roman"/>
          <w:sz w:val="24"/>
          <w:szCs w:val="24"/>
        </w:rPr>
        <w:t>I</w:t>
      </w:r>
      <w:r>
        <w:rPr>
          <w:rFonts w:ascii="Times New Roman" w:hAnsi="Times New Roman"/>
          <w:sz w:val="24"/>
          <w:szCs w:val="24"/>
        </w:rPr>
        <w:t>moville</w:t>
      </w:r>
      <w:proofErr w:type="spellEnd"/>
      <w:r w:rsidRPr="00565CB6">
        <w:rPr>
          <w:rFonts w:ascii="Times New Roman" w:hAnsi="Times New Roman"/>
          <w:sz w:val="24"/>
          <w:szCs w:val="24"/>
        </w:rPr>
        <w:t xml:space="preserve"> Korlátolt Felelősségű Társasággal (székhely: 9200 Mosonmagyaróvár, 48-as tér 1., adószám: 25285084-2-08, cégjegyzékszám: 08-09-027208, KSH szám: 25285084-6810-113-08, képviseli: </w:t>
      </w:r>
      <w:proofErr w:type="spellStart"/>
      <w:r w:rsidRPr="00565CB6">
        <w:rPr>
          <w:rFonts w:ascii="Times New Roman" w:hAnsi="Times New Roman"/>
          <w:sz w:val="24"/>
          <w:szCs w:val="24"/>
        </w:rPr>
        <w:t>Hunyaddobrai</w:t>
      </w:r>
      <w:proofErr w:type="spellEnd"/>
      <w:r w:rsidRPr="00565CB6">
        <w:rPr>
          <w:rFonts w:ascii="Times New Roman" w:hAnsi="Times New Roman"/>
          <w:sz w:val="24"/>
          <w:szCs w:val="24"/>
        </w:rPr>
        <w:t xml:space="preserve"> Zoltán ügyvezető, a továbbiakban: Kft.) a Duna lakópark II. </w:t>
      </w:r>
      <w:r w:rsidRPr="00565CB6">
        <w:rPr>
          <w:rFonts w:ascii="Times New Roman" w:hAnsi="Times New Roman"/>
          <w:sz w:val="24"/>
          <w:szCs w:val="24"/>
        </w:rPr>
        <w:lastRenderedPageBreak/>
        <w:t>ütem infrastrukturális fejlesztéséhez kapcsolódóan a határozat melléklete szerinti tartalommal.</w:t>
      </w:r>
    </w:p>
    <w:p w14:paraId="6DDBF52B" w14:textId="77777777" w:rsidR="003A42CC" w:rsidRDefault="003A42CC" w:rsidP="003A42CC">
      <w:pPr>
        <w:pStyle w:val="Listaszerbekezds"/>
        <w:spacing w:before="60" w:after="60" w:line="240" w:lineRule="auto"/>
        <w:jc w:val="both"/>
        <w:rPr>
          <w:rFonts w:ascii="Times New Roman" w:hAnsi="Times New Roman"/>
          <w:sz w:val="24"/>
          <w:szCs w:val="24"/>
        </w:rPr>
      </w:pPr>
    </w:p>
    <w:p w14:paraId="2A596736" w14:textId="77777777" w:rsidR="003A42CC" w:rsidRPr="00565CB6" w:rsidRDefault="003A42CC" w:rsidP="003A42CC">
      <w:pPr>
        <w:pStyle w:val="Listaszerbekezds"/>
        <w:numPr>
          <w:ilvl w:val="0"/>
          <w:numId w:val="35"/>
        </w:numPr>
        <w:spacing w:before="60" w:after="60" w:line="240" w:lineRule="auto"/>
        <w:jc w:val="both"/>
        <w:rPr>
          <w:rFonts w:ascii="Times New Roman" w:hAnsi="Times New Roman"/>
          <w:sz w:val="24"/>
          <w:szCs w:val="24"/>
        </w:rPr>
      </w:pPr>
      <w:r w:rsidRPr="00565CB6">
        <w:rPr>
          <w:rFonts w:ascii="Times New Roman" w:hAnsi="Times New Roman"/>
          <w:sz w:val="24"/>
          <w:szCs w:val="24"/>
        </w:rPr>
        <w:t xml:space="preserve">A Képviselő-testület felhatalmazza a </w:t>
      </w:r>
      <w:r>
        <w:rPr>
          <w:rFonts w:ascii="Times New Roman" w:hAnsi="Times New Roman"/>
          <w:sz w:val="24"/>
          <w:szCs w:val="24"/>
        </w:rPr>
        <w:t>p</w:t>
      </w:r>
      <w:r w:rsidRPr="00565CB6">
        <w:rPr>
          <w:rFonts w:ascii="Times New Roman" w:hAnsi="Times New Roman"/>
          <w:sz w:val="24"/>
          <w:szCs w:val="24"/>
        </w:rPr>
        <w:t>olgármestert, hogy a 4.</w:t>
      </w:r>
      <w:r>
        <w:rPr>
          <w:rFonts w:ascii="Times New Roman" w:hAnsi="Times New Roman"/>
          <w:sz w:val="24"/>
          <w:szCs w:val="24"/>
        </w:rPr>
        <w:t xml:space="preserve"> </w:t>
      </w:r>
      <w:r w:rsidRPr="00565CB6">
        <w:rPr>
          <w:rFonts w:ascii="Times New Roman" w:hAnsi="Times New Roman"/>
          <w:sz w:val="24"/>
          <w:szCs w:val="24"/>
        </w:rPr>
        <w:t>pontban foglalt megállapodást aláírja, valamint az e</w:t>
      </w:r>
      <w:r>
        <w:rPr>
          <w:rFonts w:ascii="Times New Roman" w:hAnsi="Times New Roman"/>
          <w:sz w:val="24"/>
          <w:szCs w:val="24"/>
        </w:rPr>
        <w:t>h</w:t>
      </w:r>
      <w:r w:rsidRPr="00565CB6">
        <w:rPr>
          <w:rFonts w:ascii="Times New Roman" w:hAnsi="Times New Roman"/>
          <w:sz w:val="24"/>
          <w:szCs w:val="24"/>
        </w:rPr>
        <w:t>hez kapcsolódó eljárás során a szükséges jognyilatkozatokat megtegye.</w:t>
      </w:r>
    </w:p>
    <w:p w14:paraId="42D94E5F" w14:textId="77777777" w:rsidR="003A42CC" w:rsidRDefault="003A42CC" w:rsidP="003A42CC">
      <w:pPr>
        <w:pStyle w:val="Listaszerbekezds"/>
        <w:spacing w:before="60" w:after="60" w:line="240" w:lineRule="auto"/>
        <w:jc w:val="both"/>
        <w:rPr>
          <w:rFonts w:ascii="Times New Roman" w:hAnsi="Times New Roman"/>
          <w:sz w:val="24"/>
          <w:szCs w:val="24"/>
        </w:rPr>
      </w:pPr>
    </w:p>
    <w:p w14:paraId="25A05E7E" w14:textId="77777777" w:rsidR="003A42CC" w:rsidRPr="00565CB6" w:rsidRDefault="003A42CC" w:rsidP="003A42CC">
      <w:pPr>
        <w:pStyle w:val="Listaszerbekezds"/>
        <w:numPr>
          <w:ilvl w:val="0"/>
          <w:numId w:val="35"/>
        </w:numPr>
        <w:spacing w:before="60" w:after="60" w:line="240" w:lineRule="auto"/>
        <w:jc w:val="both"/>
        <w:rPr>
          <w:rFonts w:ascii="Times New Roman" w:hAnsi="Times New Roman"/>
          <w:sz w:val="24"/>
          <w:szCs w:val="24"/>
        </w:rPr>
      </w:pPr>
      <w:r w:rsidRPr="00565CB6">
        <w:rPr>
          <w:rFonts w:ascii="Times New Roman" w:hAnsi="Times New Roman"/>
          <w:sz w:val="24"/>
          <w:szCs w:val="24"/>
        </w:rPr>
        <w:t xml:space="preserve">A Képviselő-testület felkéri a </w:t>
      </w:r>
      <w:r>
        <w:rPr>
          <w:rFonts w:ascii="Times New Roman" w:hAnsi="Times New Roman"/>
          <w:sz w:val="24"/>
          <w:szCs w:val="24"/>
        </w:rPr>
        <w:t>p</w:t>
      </w:r>
      <w:r w:rsidRPr="00565CB6">
        <w:rPr>
          <w:rFonts w:ascii="Times New Roman" w:hAnsi="Times New Roman"/>
          <w:sz w:val="24"/>
          <w:szCs w:val="24"/>
        </w:rPr>
        <w:t xml:space="preserve">olgármestert, hogy a 4. pontban említett megállapodásban foglalt, </w:t>
      </w:r>
      <w:proofErr w:type="gramStart"/>
      <w:r w:rsidRPr="00565CB6">
        <w:rPr>
          <w:rFonts w:ascii="Times New Roman" w:hAnsi="Times New Roman"/>
          <w:sz w:val="24"/>
          <w:szCs w:val="24"/>
        </w:rPr>
        <w:t>Kft.</w:t>
      </w:r>
      <w:proofErr w:type="gramEnd"/>
      <w:r w:rsidRPr="00565CB6">
        <w:rPr>
          <w:rFonts w:ascii="Times New Roman" w:hAnsi="Times New Roman"/>
          <w:sz w:val="24"/>
          <w:szCs w:val="24"/>
        </w:rPr>
        <w:t xml:space="preserve"> által vállalt kötelezettségek maradéktalan teljesítését követően ingyenes vagyonátvételre, valamint a jelzálogjog és az elidegenítési és terhelési tilalom törlésére vonatkozó előterjesztést terjesszen a Képviselő-testület elé.</w:t>
      </w:r>
    </w:p>
    <w:p w14:paraId="1455C24C" w14:textId="77777777" w:rsidR="003A42CC" w:rsidRDefault="003A42CC" w:rsidP="003A42CC">
      <w:pPr>
        <w:pStyle w:val="Listaszerbekezds"/>
        <w:spacing w:before="60" w:after="60" w:line="240" w:lineRule="auto"/>
        <w:jc w:val="both"/>
        <w:rPr>
          <w:rFonts w:ascii="Times New Roman" w:hAnsi="Times New Roman"/>
          <w:sz w:val="24"/>
          <w:szCs w:val="24"/>
        </w:rPr>
      </w:pPr>
    </w:p>
    <w:p w14:paraId="41E956E9" w14:textId="2F4EBBB6" w:rsidR="003A42CC" w:rsidRPr="003A42CC" w:rsidRDefault="003A42CC" w:rsidP="003A42CC">
      <w:pPr>
        <w:pStyle w:val="Listaszerbekezds"/>
        <w:numPr>
          <w:ilvl w:val="0"/>
          <w:numId w:val="35"/>
        </w:numPr>
        <w:spacing w:before="60" w:after="60" w:line="240" w:lineRule="auto"/>
        <w:jc w:val="both"/>
        <w:rPr>
          <w:rFonts w:ascii="Times New Roman" w:hAnsi="Times New Roman"/>
          <w:sz w:val="24"/>
          <w:szCs w:val="24"/>
        </w:rPr>
      </w:pPr>
      <w:r w:rsidRPr="00565CB6">
        <w:rPr>
          <w:rFonts w:ascii="Times New Roman" w:hAnsi="Times New Roman"/>
          <w:sz w:val="24"/>
          <w:szCs w:val="24"/>
        </w:rPr>
        <w:t>A Képviselő-testület megállapítja, hogy a településfejlesztési megállapodás, valamint a jelzálogjog szerződés megkötésével és ahhoz kapcsolódó ingatlan-nyilvántartási eljárással kapcsolatban az Önkormányzatnak költsége nem merül fel.</w:t>
      </w:r>
    </w:p>
    <w:p w14:paraId="2FB802A2" w14:textId="77777777" w:rsidR="003A42CC" w:rsidRDefault="003A42CC" w:rsidP="003A42CC">
      <w:pPr>
        <w:pStyle w:val="Listaszerbekezds"/>
        <w:spacing w:after="120" w:line="240" w:lineRule="auto"/>
        <w:ind w:left="284"/>
        <w:contextualSpacing w:val="0"/>
        <w:jc w:val="both"/>
        <w:rPr>
          <w:rFonts w:ascii="Times New Roman" w:hAnsi="Times New Roman"/>
          <w:sz w:val="24"/>
          <w:szCs w:val="24"/>
        </w:rPr>
      </w:pPr>
      <w:r w:rsidRPr="00B72175">
        <w:rPr>
          <w:rFonts w:ascii="Times New Roman" w:hAnsi="Times New Roman"/>
          <w:b/>
          <w:sz w:val="24"/>
          <w:szCs w:val="24"/>
        </w:rPr>
        <w:t>Felelős:</w:t>
      </w:r>
      <w:r>
        <w:rPr>
          <w:rFonts w:ascii="Times New Roman" w:hAnsi="Times New Roman"/>
          <w:sz w:val="24"/>
          <w:szCs w:val="24"/>
        </w:rPr>
        <w:t xml:space="preserve"> </w:t>
      </w:r>
      <w:r>
        <w:rPr>
          <w:rFonts w:ascii="Times New Roman" w:hAnsi="Times New Roman"/>
          <w:sz w:val="24"/>
          <w:szCs w:val="24"/>
        </w:rPr>
        <w:tab/>
        <w:t xml:space="preserve">Dr. Árvay István polgármester </w:t>
      </w:r>
    </w:p>
    <w:p w14:paraId="4149E076" w14:textId="77777777" w:rsidR="003A42CC" w:rsidRDefault="003A42CC" w:rsidP="003A42CC">
      <w:pPr>
        <w:jc w:val="both"/>
        <w:rPr>
          <w:rFonts w:eastAsia="Calibri"/>
          <w:sz w:val="24"/>
          <w:szCs w:val="24"/>
        </w:rPr>
      </w:pPr>
      <w:r w:rsidRPr="00B72175">
        <w:rPr>
          <w:rFonts w:eastAsia="Calibri"/>
          <w:b/>
          <w:sz w:val="24"/>
          <w:szCs w:val="24"/>
        </w:rPr>
        <w:t xml:space="preserve">     Határidő: </w:t>
      </w:r>
      <w:r>
        <w:rPr>
          <w:rFonts w:eastAsia="Calibri"/>
          <w:b/>
          <w:sz w:val="24"/>
          <w:szCs w:val="24"/>
        </w:rPr>
        <w:tab/>
      </w:r>
      <w:r w:rsidRPr="00A9343B">
        <w:rPr>
          <w:rFonts w:eastAsia="Calibri"/>
          <w:sz w:val="24"/>
          <w:szCs w:val="24"/>
        </w:rPr>
        <w:t>202</w:t>
      </w:r>
      <w:r>
        <w:rPr>
          <w:rFonts w:eastAsia="Calibri"/>
          <w:sz w:val="24"/>
          <w:szCs w:val="24"/>
        </w:rPr>
        <w:t xml:space="preserve">4. január 31. </w:t>
      </w:r>
    </w:p>
    <w:p w14:paraId="327BD583" w14:textId="3D801D21" w:rsidR="003A42CC" w:rsidRDefault="003A42CC" w:rsidP="003A42CC">
      <w:pPr>
        <w:jc w:val="both"/>
        <w:rPr>
          <w:rFonts w:eastAsia="Calibri"/>
          <w:sz w:val="24"/>
          <w:szCs w:val="24"/>
        </w:rPr>
      </w:pPr>
      <w:r w:rsidRPr="00A9343B">
        <w:rPr>
          <w:rFonts w:eastAsia="Calibri"/>
          <w:sz w:val="24"/>
          <w:szCs w:val="24"/>
        </w:rPr>
        <w:t xml:space="preserve">           </w:t>
      </w:r>
      <w:r w:rsidRPr="00A9343B">
        <w:rPr>
          <w:rFonts w:eastAsia="Calibri"/>
          <w:sz w:val="24"/>
          <w:szCs w:val="24"/>
        </w:rPr>
        <w:tab/>
      </w:r>
      <w:r w:rsidRPr="00A9343B">
        <w:rPr>
          <w:rFonts w:eastAsia="Calibri"/>
          <w:sz w:val="24"/>
          <w:szCs w:val="24"/>
        </w:rPr>
        <w:tab/>
        <w:t xml:space="preserve">értelem szerint </w:t>
      </w:r>
      <w:r w:rsidRPr="00A9343B">
        <w:rPr>
          <w:rFonts w:eastAsia="Calibri"/>
          <w:i/>
          <w:sz w:val="24"/>
          <w:szCs w:val="24"/>
        </w:rPr>
        <w:t xml:space="preserve">a </w:t>
      </w:r>
      <w:r>
        <w:rPr>
          <w:rFonts w:eastAsia="Calibri"/>
          <w:i/>
          <w:sz w:val="24"/>
          <w:szCs w:val="24"/>
        </w:rPr>
        <w:t>3</w:t>
      </w:r>
      <w:r w:rsidRPr="00A9343B">
        <w:rPr>
          <w:rFonts w:eastAsia="Calibri"/>
          <w:i/>
          <w:sz w:val="24"/>
          <w:szCs w:val="24"/>
        </w:rPr>
        <w:t>. pont vonatkozásában</w:t>
      </w:r>
    </w:p>
    <w:p w14:paraId="76EA569F" w14:textId="170A1796" w:rsidR="003A42CC" w:rsidRDefault="003A42CC" w:rsidP="003A42CC">
      <w:pPr>
        <w:jc w:val="both"/>
        <w:rPr>
          <w:rFonts w:eastAsia="Calibri"/>
          <w:sz w:val="24"/>
          <w:szCs w:val="24"/>
        </w:rPr>
      </w:pPr>
    </w:p>
    <w:p w14:paraId="793798D9" w14:textId="77777777" w:rsidR="003A42CC" w:rsidRPr="003A42CC" w:rsidRDefault="003A42CC" w:rsidP="003A42CC">
      <w:pPr>
        <w:jc w:val="both"/>
        <w:rPr>
          <w:rFonts w:eastAsia="Calibri"/>
          <w:sz w:val="24"/>
          <w:szCs w:val="24"/>
        </w:rPr>
      </w:pPr>
    </w:p>
    <w:p w14:paraId="2955C6D8" w14:textId="77777777" w:rsid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FD7BB8">
        <w:rPr>
          <w:b/>
          <w:bCs/>
        </w:rPr>
        <w:t>Önkormányzati ingatlanok értékesítésre történő kijelölése versenytárgyalás útján</w:t>
      </w:r>
    </w:p>
    <w:p w14:paraId="5ABA1D51" w14:textId="77777777" w:rsidR="003A42CC" w:rsidRDefault="003A42CC" w:rsidP="003A42CC">
      <w:pPr>
        <w:pStyle w:val="Listaszerbekezds1"/>
        <w:ind w:left="0"/>
        <w:contextualSpacing/>
        <w:jc w:val="both"/>
        <w:rPr>
          <w:b/>
          <w:bCs/>
        </w:rPr>
      </w:pPr>
      <w:bookmarkStart w:id="2" w:name="_Hlk155699766"/>
    </w:p>
    <w:p w14:paraId="310385E4" w14:textId="77777777" w:rsidR="003A42CC" w:rsidRPr="00CA0D88" w:rsidRDefault="003A42CC" w:rsidP="003A42CC">
      <w:pPr>
        <w:jc w:val="both"/>
        <w:rPr>
          <w:i/>
          <w:sz w:val="24"/>
          <w:szCs w:val="24"/>
        </w:rPr>
      </w:pPr>
      <w:r w:rsidRPr="00CA0D88">
        <w:rPr>
          <w:i/>
          <w:sz w:val="24"/>
          <w:szCs w:val="24"/>
        </w:rPr>
        <w:t>A Képviselő-testület 1</w:t>
      </w:r>
      <w:r>
        <w:rPr>
          <w:i/>
          <w:sz w:val="24"/>
          <w:szCs w:val="24"/>
        </w:rPr>
        <w:t>5</w:t>
      </w:r>
      <w:r w:rsidRPr="00CA0D88">
        <w:rPr>
          <w:i/>
          <w:sz w:val="24"/>
          <w:szCs w:val="24"/>
        </w:rPr>
        <w:t xml:space="preserve"> igen (egyhangú) szavazattal (minősített többséggel) az alábbi határozatot hozta: </w:t>
      </w:r>
    </w:p>
    <w:p w14:paraId="6F345105" w14:textId="77777777" w:rsidR="003A42CC" w:rsidRDefault="003A42CC" w:rsidP="003A42CC">
      <w:pPr>
        <w:pStyle w:val="Listaszerbekezds1"/>
        <w:ind w:left="0"/>
        <w:contextualSpacing/>
        <w:jc w:val="both"/>
        <w:rPr>
          <w:b/>
          <w:bCs/>
        </w:rPr>
      </w:pPr>
    </w:p>
    <w:p w14:paraId="45151AD0" w14:textId="77777777" w:rsidR="003A42CC" w:rsidRPr="00E41251" w:rsidRDefault="003A42CC" w:rsidP="003A42CC">
      <w:pPr>
        <w:jc w:val="both"/>
        <w:rPr>
          <w:b/>
          <w:sz w:val="24"/>
          <w:szCs w:val="24"/>
        </w:rPr>
      </w:pPr>
      <w:r>
        <w:rPr>
          <w:b/>
          <w:sz w:val="24"/>
          <w:szCs w:val="24"/>
        </w:rPr>
        <w:t>233</w:t>
      </w:r>
      <w:r w:rsidRPr="00E41251">
        <w:rPr>
          <w:b/>
          <w:sz w:val="24"/>
          <w:szCs w:val="24"/>
        </w:rPr>
        <w:t>/2023. (XII.14.) Kt. határozat</w:t>
      </w:r>
    </w:p>
    <w:p w14:paraId="55B269EA" w14:textId="77777777" w:rsidR="003A42CC" w:rsidRPr="00E41251" w:rsidRDefault="003A42CC" w:rsidP="003A42CC">
      <w:pPr>
        <w:jc w:val="both"/>
        <w:rPr>
          <w:sz w:val="24"/>
          <w:szCs w:val="24"/>
        </w:rPr>
      </w:pPr>
    </w:p>
    <w:p w14:paraId="3896135F" w14:textId="77777777" w:rsidR="003A42CC" w:rsidRPr="00E41251" w:rsidRDefault="003A42CC" w:rsidP="003A42CC">
      <w:pPr>
        <w:numPr>
          <w:ilvl w:val="0"/>
          <w:numId w:val="20"/>
        </w:numPr>
        <w:spacing w:after="120"/>
        <w:ind w:left="284" w:hanging="284"/>
        <w:jc w:val="both"/>
        <w:rPr>
          <w:rFonts w:eastAsia="Calibri"/>
          <w:sz w:val="24"/>
          <w:szCs w:val="24"/>
          <w:lang w:eastAsia="en-US"/>
        </w:rPr>
      </w:pPr>
      <w:r w:rsidRPr="00E41251">
        <w:rPr>
          <w:rFonts w:eastAsia="Calibri"/>
          <w:color w:val="000000"/>
          <w:sz w:val="24"/>
          <w:szCs w:val="24"/>
          <w:lang w:eastAsia="en-US"/>
        </w:rPr>
        <w:t>Mosonmagyaróvár Város Önkormányzat Képviselő-testülete v</w:t>
      </w:r>
      <w:r w:rsidRPr="00E41251">
        <w:rPr>
          <w:rFonts w:eastAsia="Calibri"/>
          <w:sz w:val="24"/>
          <w:szCs w:val="24"/>
          <w:lang w:eastAsia="en-US"/>
        </w:rPr>
        <w:t xml:space="preserve">ersenytárgyalás útján történő értékesítésre jelöli ki Mosonmagyaróvár Város Önkormányzat kizárólagos tulajdonában található alábbi, beköltözhető lakás ingatlanokat a határozat </w:t>
      </w:r>
      <w:r w:rsidRPr="00E41251">
        <w:rPr>
          <w:rFonts w:eastAsia="Calibri"/>
          <w:i/>
          <w:sz w:val="24"/>
          <w:szCs w:val="24"/>
          <w:lang w:eastAsia="en-US"/>
        </w:rPr>
        <w:t>1-2. melléklete</w:t>
      </w:r>
      <w:r w:rsidRPr="00E41251">
        <w:rPr>
          <w:rFonts w:eastAsia="Calibri"/>
          <w:sz w:val="24"/>
          <w:szCs w:val="24"/>
          <w:lang w:eastAsia="en-US"/>
        </w:rPr>
        <w:t xml:space="preserve"> szerinti hirdetményekben rögzített feltételekkel: </w:t>
      </w:r>
    </w:p>
    <w:p w14:paraId="7071E36C" w14:textId="77777777" w:rsidR="003A42CC" w:rsidRPr="00E41251" w:rsidRDefault="003A42CC" w:rsidP="003A42CC">
      <w:pPr>
        <w:numPr>
          <w:ilvl w:val="0"/>
          <w:numId w:val="18"/>
        </w:numPr>
        <w:spacing w:after="120" w:line="259" w:lineRule="auto"/>
        <w:ind w:left="708"/>
        <w:jc w:val="both"/>
        <w:rPr>
          <w:rFonts w:eastAsia="Calibri"/>
          <w:sz w:val="24"/>
          <w:szCs w:val="24"/>
          <w:lang w:eastAsia="en-US"/>
        </w:rPr>
      </w:pPr>
      <w:r w:rsidRPr="00E41251">
        <w:rPr>
          <w:rFonts w:eastAsia="Calibri"/>
          <w:sz w:val="24"/>
          <w:szCs w:val="24"/>
          <w:lang w:eastAsia="en-US"/>
        </w:rPr>
        <w:t xml:space="preserve">Mosonmagyaróvár, </w:t>
      </w:r>
      <w:r w:rsidRPr="00E41251">
        <w:rPr>
          <w:rFonts w:eastAsia="Calibri"/>
          <w:b/>
          <w:sz w:val="24"/>
          <w:szCs w:val="24"/>
          <w:lang w:eastAsia="en-US"/>
        </w:rPr>
        <w:t xml:space="preserve">Szekeres Richárd utca 11., 2. </w:t>
      </w:r>
      <w:proofErr w:type="spellStart"/>
      <w:r w:rsidRPr="00E41251">
        <w:rPr>
          <w:rFonts w:eastAsia="Calibri"/>
          <w:b/>
          <w:sz w:val="24"/>
          <w:szCs w:val="24"/>
          <w:lang w:eastAsia="en-US"/>
        </w:rPr>
        <w:t>lph</w:t>
      </w:r>
      <w:proofErr w:type="spellEnd"/>
      <w:r w:rsidRPr="00E41251">
        <w:rPr>
          <w:rFonts w:eastAsia="Calibri"/>
          <w:b/>
          <w:sz w:val="24"/>
          <w:szCs w:val="24"/>
          <w:lang w:eastAsia="en-US"/>
        </w:rPr>
        <w:t xml:space="preserve">. I. 8. </w:t>
      </w:r>
      <w:r w:rsidRPr="00E41251">
        <w:rPr>
          <w:rFonts w:eastAsia="Calibri"/>
          <w:sz w:val="24"/>
          <w:szCs w:val="24"/>
          <w:lang w:eastAsia="en-US"/>
        </w:rPr>
        <w:t>szám, 486/9/A/16 hrsz. alatti, 35 m</w:t>
      </w:r>
      <w:r w:rsidRPr="00E41251">
        <w:rPr>
          <w:rFonts w:eastAsia="Calibri"/>
          <w:sz w:val="24"/>
          <w:szCs w:val="24"/>
          <w:vertAlign w:val="superscript"/>
          <w:lang w:eastAsia="en-US"/>
        </w:rPr>
        <w:t>2</w:t>
      </w:r>
      <w:r w:rsidRPr="00E41251">
        <w:rPr>
          <w:rFonts w:eastAsia="Calibri"/>
          <w:sz w:val="24"/>
          <w:szCs w:val="24"/>
          <w:lang w:eastAsia="en-US"/>
        </w:rPr>
        <w:t xml:space="preserve"> térmértékű lakást. Az ingatlan forgalmi értéke </w:t>
      </w:r>
      <w:r w:rsidRPr="00E41251">
        <w:rPr>
          <w:rFonts w:eastAsia="Calibri"/>
          <w:b/>
          <w:sz w:val="24"/>
          <w:szCs w:val="24"/>
          <w:lang w:eastAsia="en-US"/>
        </w:rPr>
        <w:t xml:space="preserve">bruttó 16 700 000,- Ft. </w:t>
      </w:r>
    </w:p>
    <w:p w14:paraId="5C2EA41D" w14:textId="77777777" w:rsidR="003A42CC" w:rsidRPr="00E41251" w:rsidRDefault="003A42CC" w:rsidP="003A42CC">
      <w:pPr>
        <w:numPr>
          <w:ilvl w:val="0"/>
          <w:numId w:val="18"/>
        </w:numPr>
        <w:spacing w:after="120" w:line="259" w:lineRule="auto"/>
        <w:ind w:left="708"/>
        <w:jc w:val="both"/>
        <w:rPr>
          <w:rFonts w:eastAsia="Calibri"/>
          <w:sz w:val="24"/>
          <w:szCs w:val="24"/>
          <w:lang w:eastAsia="en-US"/>
        </w:rPr>
      </w:pPr>
      <w:r w:rsidRPr="00E41251">
        <w:rPr>
          <w:rFonts w:eastAsia="Calibri"/>
          <w:sz w:val="24"/>
          <w:szCs w:val="24"/>
          <w:lang w:eastAsia="en-US"/>
        </w:rPr>
        <w:t xml:space="preserve">Mosonmagyaróvár, </w:t>
      </w:r>
      <w:r w:rsidRPr="00E41251">
        <w:rPr>
          <w:rFonts w:eastAsia="Calibri"/>
          <w:b/>
          <w:sz w:val="24"/>
          <w:szCs w:val="24"/>
          <w:lang w:eastAsia="en-US"/>
        </w:rPr>
        <w:t>Dobó Katica u. 2. I. em. 7. szám,</w:t>
      </w:r>
      <w:r w:rsidRPr="00E41251">
        <w:rPr>
          <w:rFonts w:eastAsia="Calibri"/>
          <w:sz w:val="24"/>
          <w:szCs w:val="24"/>
          <w:lang w:eastAsia="en-US"/>
        </w:rPr>
        <w:t xml:space="preserve"> 463/4/A/7 hrsz. alatti, 38 m</w:t>
      </w:r>
      <w:r w:rsidRPr="00E41251">
        <w:rPr>
          <w:rFonts w:eastAsia="Calibri"/>
          <w:sz w:val="24"/>
          <w:szCs w:val="24"/>
          <w:vertAlign w:val="superscript"/>
          <w:lang w:eastAsia="en-US"/>
        </w:rPr>
        <w:t>2</w:t>
      </w:r>
      <w:r w:rsidRPr="00E41251">
        <w:rPr>
          <w:rFonts w:eastAsia="Calibri"/>
          <w:sz w:val="24"/>
          <w:szCs w:val="24"/>
          <w:lang w:eastAsia="en-US"/>
        </w:rPr>
        <w:t xml:space="preserve"> térmértékű lakást. Az ingatlan forgalmi értéke </w:t>
      </w:r>
      <w:r w:rsidRPr="00E41251">
        <w:rPr>
          <w:rFonts w:eastAsia="Calibri"/>
          <w:b/>
          <w:sz w:val="24"/>
          <w:szCs w:val="24"/>
          <w:lang w:eastAsia="en-US"/>
        </w:rPr>
        <w:t xml:space="preserve">bruttó 15 800 000,- Ft. </w:t>
      </w:r>
    </w:p>
    <w:p w14:paraId="045ACC5F" w14:textId="77777777" w:rsidR="003A42CC" w:rsidRPr="00E41251" w:rsidRDefault="003A42CC" w:rsidP="003A42CC">
      <w:pPr>
        <w:numPr>
          <w:ilvl w:val="0"/>
          <w:numId w:val="19"/>
        </w:numPr>
        <w:spacing w:after="120" w:line="259" w:lineRule="auto"/>
        <w:ind w:left="284" w:hanging="284"/>
        <w:jc w:val="both"/>
        <w:rPr>
          <w:sz w:val="24"/>
          <w:szCs w:val="24"/>
        </w:rPr>
      </w:pPr>
      <w:r w:rsidRPr="00E41251">
        <w:rPr>
          <w:sz w:val="24"/>
          <w:szCs w:val="24"/>
        </w:rPr>
        <w:t>A Képviselő-testület felkéri a Polgármestert, hogy a testület döntéséről a Movinnov Kft.-t értesítse.</w:t>
      </w:r>
    </w:p>
    <w:p w14:paraId="2A5F1834" w14:textId="77777777" w:rsidR="003A42CC" w:rsidRPr="00E41251" w:rsidRDefault="003A42CC" w:rsidP="003A42CC">
      <w:pPr>
        <w:numPr>
          <w:ilvl w:val="0"/>
          <w:numId w:val="19"/>
        </w:numPr>
        <w:spacing w:after="120" w:line="259" w:lineRule="auto"/>
        <w:ind w:left="284" w:hanging="284"/>
        <w:jc w:val="both"/>
        <w:rPr>
          <w:sz w:val="24"/>
          <w:szCs w:val="24"/>
        </w:rPr>
      </w:pPr>
      <w:r w:rsidRPr="00E41251">
        <w:rPr>
          <w:sz w:val="24"/>
          <w:szCs w:val="24"/>
        </w:rPr>
        <w:t>A Képviselő-testület felkéri a Polgármestert, hogy a licitálás lebonyolítására létrehozandó bizottság tagjait és levezető elnökét megbízza.</w:t>
      </w:r>
    </w:p>
    <w:p w14:paraId="1D304581" w14:textId="77777777" w:rsidR="003A42CC" w:rsidRPr="00E41251" w:rsidRDefault="003A42CC" w:rsidP="003A42CC">
      <w:pPr>
        <w:numPr>
          <w:ilvl w:val="0"/>
          <w:numId w:val="19"/>
        </w:numPr>
        <w:spacing w:after="120" w:line="259" w:lineRule="auto"/>
        <w:ind w:left="284" w:hanging="284"/>
        <w:jc w:val="both"/>
        <w:rPr>
          <w:sz w:val="24"/>
          <w:szCs w:val="24"/>
        </w:rPr>
      </w:pPr>
      <w:r w:rsidRPr="00E41251">
        <w:rPr>
          <w:sz w:val="24"/>
          <w:szCs w:val="24"/>
        </w:rPr>
        <w:t xml:space="preserve">A Képviselő-testület felhatalmazza a Polgármestert, hogy a licitálás (árverés) nyertes ajánlattevőjével a határozat melléklete szerinti Hirdetményekben foglaltaknak megfelelő adásvételi szerződést </w:t>
      </w:r>
      <w:proofErr w:type="spellStart"/>
      <w:r w:rsidRPr="00E41251">
        <w:rPr>
          <w:sz w:val="24"/>
          <w:szCs w:val="24"/>
        </w:rPr>
        <w:t>megkösse</w:t>
      </w:r>
      <w:proofErr w:type="spellEnd"/>
      <w:r w:rsidRPr="00E41251">
        <w:rPr>
          <w:sz w:val="24"/>
          <w:szCs w:val="24"/>
        </w:rPr>
        <w:t>, a jogügylet során teljes jogkörben eljárjon, továbbá valamennyi jognyilatkozatot megtegyen.</w:t>
      </w:r>
    </w:p>
    <w:p w14:paraId="5FE72BB2" w14:textId="77777777" w:rsidR="003A42CC" w:rsidRPr="00E41251" w:rsidRDefault="003A42CC" w:rsidP="003A42CC">
      <w:pPr>
        <w:jc w:val="both"/>
        <w:rPr>
          <w:sz w:val="24"/>
          <w:szCs w:val="24"/>
        </w:rPr>
      </w:pPr>
      <w:r w:rsidRPr="00E41251">
        <w:rPr>
          <w:b/>
          <w:sz w:val="24"/>
          <w:szCs w:val="24"/>
        </w:rPr>
        <w:t>Felelős:</w:t>
      </w:r>
      <w:r w:rsidRPr="00E41251">
        <w:rPr>
          <w:sz w:val="24"/>
          <w:szCs w:val="24"/>
        </w:rPr>
        <w:t xml:space="preserve"> Dr. Árvay István polgármester </w:t>
      </w:r>
    </w:p>
    <w:p w14:paraId="42843098" w14:textId="77777777" w:rsidR="003A42CC" w:rsidRPr="00E41251" w:rsidRDefault="003A42CC" w:rsidP="003A42CC">
      <w:pPr>
        <w:spacing w:after="120"/>
        <w:ind w:left="709"/>
        <w:jc w:val="both"/>
        <w:rPr>
          <w:sz w:val="24"/>
          <w:szCs w:val="24"/>
        </w:rPr>
      </w:pPr>
      <w:r w:rsidRPr="00E41251">
        <w:rPr>
          <w:sz w:val="24"/>
          <w:szCs w:val="24"/>
        </w:rPr>
        <w:t xml:space="preserve">  Pollhammer Jenő ügyvezető (MOVINNOV Kft.)</w:t>
      </w:r>
    </w:p>
    <w:p w14:paraId="64490465" w14:textId="77777777" w:rsidR="003A42CC" w:rsidRPr="00E41251" w:rsidRDefault="003A42CC" w:rsidP="003A42CC">
      <w:pPr>
        <w:jc w:val="both"/>
        <w:outlineLvl w:val="0"/>
        <w:rPr>
          <w:sz w:val="24"/>
          <w:szCs w:val="24"/>
        </w:rPr>
      </w:pPr>
      <w:r w:rsidRPr="00E41251">
        <w:rPr>
          <w:b/>
          <w:sz w:val="24"/>
          <w:szCs w:val="24"/>
        </w:rPr>
        <w:lastRenderedPageBreak/>
        <w:t>Határidő:</w:t>
      </w:r>
      <w:r w:rsidRPr="00E41251">
        <w:rPr>
          <w:sz w:val="24"/>
          <w:szCs w:val="24"/>
        </w:rPr>
        <w:t xml:space="preserve"> folyamatos, legkésőbb 2024. március 31. </w:t>
      </w:r>
    </w:p>
    <w:bookmarkEnd w:id="2"/>
    <w:p w14:paraId="4000D827" w14:textId="64EFC859" w:rsidR="003A42CC" w:rsidRDefault="003A42CC">
      <w:pPr>
        <w:pBdr>
          <w:top w:val="nil"/>
          <w:left w:val="nil"/>
          <w:bottom w:val="nil"/>
          <w:right w:val="nil"/>
          <w:between w:val="nil"/>
        </w:pBdr>
        <w:spacing w:after="200" w:line="276" w:lineRule="auto"/>
        <w:rPr>
          <w:b/>
          <w:color w:val="000000"/>
          <w:sz w:val="24"/>
          <w:szCs w:val="24"/>
          <w:u w:val="single"/>
        </w:rPr>
      </w:pPr>
    </w:p>
    <w:p w14:paraId="1A10B6CB" w14:textId="77777777" w:rsid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E41251">
        <w:rPr>
          <w:b/>
          <w:bCs/>
        </w:rPr>
        <w:t>2023. évet megelőző vevői lakbér követelések behajthatatlanná nyilvánítása – önkormányzati lakások kapcsán</w:t>
      </w:r>
    </w:p>
    <w:p w14:paraId="0E413CA0" w14:textId="77777777" w:rsidR="003A42CC" w:rsidRDefault="003A42CC" w:rsidP="003A42CC">
      <w:pPr>
        <w:pStyle w:val="Listaszerbekezds1"/>
        <w:ind w:left="0"/>
        <w:contextualSpacing/>
        <w:jc w:val="both"/>
        <w:rPr>
          <w:b/>
          <w:bCs/>
        </w:rPr>
      </w:pPr>
    </w:p>
    <w:p w14:paraId="77BF8669" w14:textId="77777777" w:rsidR="003A42CC" w:rsidRPr="00E41251" w:rsidRDefault="003A42CC" w:rsidP="003A42CC">
      <w:pPr>
        <w:overflowPunct w:val="0"/>
        <w:autoSpaceDE w:val="0"/>
        <w:autoSpaceDN w:val="0"/>
        <w:adjustRightInd w:val="0"/>
        <w:jc w:val="both"/>
        <w:textAlignment w:val="baseline"/>
        <w:rPr>
          <w:b/>
          <w:sz w:val="24"/>
        </w:rPr>
      </w:pPr>
      <w:r>
        <w:rPr>
          <w:b/>
          <w:sz w:val="24"/>
        </w:rPr>
        <w:t>234</w:t>
      </w:r>
      <w:r w:rsidRPr="00E41251">
        <w:rPr>
          <w:b/>
          <w:sz w:val="24"/>
        </w:rPr>
        <w:t>/2023. (XII.14.) Kt. határozat</w:t>
      </w:r>
    </w:p>
    <w:p w14:paraId="09946482" w14:textId="77777777" w:rsidR="003A42CC" w:rsidRPr="00E41251" w:rsidRDefault="003A42CC" w:rsidP="003A42CC">
      <w:pPr>
        <w:overflowPunct w:val="0"/>
        <w:autoSpaceDE w:val="0"/>
        <w:autoSpaceDN w:val="0"/>
        <w:adjustRightInd w:val="0"/>
        <w:jc w:val="both"/>
        <w:textAlignment w:val="baseline"/>
        <w:rPr>
          <w:b/>
          <w:sz w:val="24"/>
        </w:rPr>
      </w:pPr>
    </w:p>
    <w:p w14:paraId="1CE0742B" w14:textId="77777777" w:rsidR="003A42CC" w:rsidRPr="00E41251" w:rsidRDefault="003A42CC" w:rsidP="003A42CC">
      <w:pPr>
        <w:overflowPunct w:val="0"/>
        <w:autoSpaceDE w:val="0"/>
        <w:autoSpaceDN w:val="0"/>
        <w:adjustRightInd w:val="0"/>
        <w:ind w:left="709"/>
        <w:jc w:val="both"/>
        <w:textAlignment w:val="baseline"/>
        <w:rPr>
          <w:sz w:val="24"/>
        </w:rPr>
      </w:pPr>
      <w:r w:rsidRPr="00E41251">
        <w:rPr>
          <w:sz w:val="24"/>
        </w:rPr>
        <w:t xml:space="preserve">Mosonmagyaróvár Város Önkormányzat Képviselő-testülete </w:t>
      </w:r>
      <w:r w:rsidRPr="00E41251">
        <w:t xml:space="preserve">az Önkormányzat 2023. évi költségvetéséről szóló </w:t>
      </w:r>
      <w:r w:rsidRPr="00E41251">
        <w:rPr>
          <w:sz w:val="24"/>
        </w:rPr>
        <w:t>2/2023. (II. 17.) önkormányzati rendelet 18. § (3) és (4) bekezdése alapján</w:t>
      </w:r>
      <w:r w:rsidRPr="00E41251">
        <w:t xml:space="preserve"> </w:t>
      </w:r>
      <w:r w:rsidRPr="00E41251">
        <w:rPr>
          <w:sz w:val="24"/>
        </w:rPr>
        <w:t>úgy határoz, hogy Mosonmagyaróvár Város Önkormányzat követelés állományában jelentkező, 2023. év előtt keletkezett, négy esetben a kis összegű követelést meghaladó követeléseket behajthatatlannak nyilvánítja:</w:t>
      </w:r>
    </w:p>
    <w:p w14:paraId="69D55E26" w14:textId="06568FCE" w:rsidR="003A42CC" w:rsidRDefault="003A42CC" w:rsidP="003A42CC">
      <w:pPr>
        <w:overflowPunct w:val="0"/>
        <w:autoSpaceDE w:val="0"/>
        <w:autoSpaceDN w:val="0"/>
        <w:adjustRightInd w:val="0"/>
        <w:ind w:left="1068"/>
        <w:jc w:val="both"/>
        <w:textAlignment w:val="baseline"/>
        <w:rPr>
          <w:sz w:val="24"/>
        </w:rPr>
      </w:pPr>
      <w:r w:rsidRPr="00E41251">
        <w:rPr>
          <w:noProof/>
        </w:rPr>
        <w:drawing>
          <wp:inline distT="0" distB="0" distL="0" distR="0" wp14:anchorId="3E8F49D8" wp14:editId="5570B568">
            <wp:extent cx="4371975" cy="56673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5667375"/>
                    </a:xfrm>
                    <a:prstGeom prst="rect">
                      <a:avLst/>
                    </a:prstGeom>
                    <a:noFill/>
                    <a:ln>
                      <a:noFill/>
                    </a:ln>
                  </pic:spPr>
                </pic:pic>
              </a:graphicData>
            </a:graphic>
          </wp:inline>
        </w:drawing>
      </w:r>
    </w:p>
    <w:p w14:paraId="41D77AE6" w14:textId="77777777" w:rsidR="003A42CC" w:rsidRPr="00E41251" w:rsidRDefault="003A42CC" w:rsidP="003A42CC">
      <w:pPr>
        <w:overflowPunct w:val="0"/>
        <w:autoSpaceDE w:val="0"/>
        <w:autoSpaceDN w:val="0"/>
        <w:adjustRightInd w:val="0"/>
        <w:ind w:left="1068"/>
        <w:jc w:val="both"/>
        <w:textAlignment w:val="baseline"/>
        <w:rPr>
          <w:sz w:val="24"/>
        </w:rPr>
      </w:pPr>
    </w:p>
    <w:p w14:paraId="3989D16A" w14:textId="77777777" w:rsidR="003A42CC" w:rsidRPr="00E41251" w:rsidRDefault="003A42CC" w:rsidP="003A42CC">
      <w:pPr>
        <w:overflowPunct w:val="0"/>
        <w:autoSpaceDE w:val="0"/>
        <w:autoSpaceDN w:val="0"/>
        <w:adjustRightInd w:val="0"/>
        <w:ind w:left="709"/>
        <w:jc w:val="both"/>
        <w:textAlignment w:val="baseline"/>
        <w:rPr>
          <w:sz w:val="24"/>
        </w:rPr>
      </w:pPr>
      <w:r w:rsidRPr="00E41251">
        <w:rPr>
          <w:sz w:val="24"/>
        </w:rPr>
        <w:t>A behajthatatlan követelések nyilvántartása Mosonmagyaróvár Város Önkormányzat 2023. december 31-i állapot szerinti mérleg-alátámasztó leltár dokumentumát fogja képezni.</w:t>
      </w:r>
    </w:p>
    <w:p w14:paraId="7733A1C7" w14:textId="77777777" w:rsidR="003A42CC" w:rsidRPr="00E41251" w:rsidRDefault="003A42CC" w:rsidP="003A42CC">
      <w:pPr>
        <w:overflowPunct w:val="0"/>
        <w:autoSpaceDE w:val="0"/>
        <w:autoSpaceDN w:val="0"/>
        <w:adjustRightInd w:val="0"/>
        <w:ind w:left="708"/>
        <w:jc w:val="both"/>
        <w:textAlignment w:val="baseline"/>
        <w:rPr>
          <w:sz w:val="24"/>
        </w:rPr>
      </w:pPr>
    </w:p>
    <w:p w14:paraId="260A71DF" w14:textId="50967BB9" w:rsidR="003A42CC" w:rsidRPr="00E41251" w:rsidRDefault="003A42CC" w:rsidP="003A42CC">
      <w:pPr>
        <w:overflowPunct w:val="0"/>
        <w:autoSpaceDE w:val="0"/>
        <w:autoSpaceDN w:val="0"/>
        <w:adjustRightInd w:val="0"/>
        <w:ind w:left="708"/>
        <w:jc w:val="both"/>
        <w:textAlignment w:val="baseline"/>
        <w:rPr>
          <w:sz w:val="24"/>
        </w:rPr>
      </w:pPr>
      <w:r w:rsidRPr="00E41251">
        <w:rPr>
          <w:sz w:val="24"/>
        </w:rPr>
        <w:t>A Képviselő-testület elrendeli a követelések mérlegből való kivezetését.</w:t>
      </w:r>
    </w:p>
    <w:p w14:paraId="79BF4DBA" w14:textId="77777777" w:rsidR="003A42CC" w:rsidRPr="00E41251" w:rsidRDefault="003A42CC" w:rsidP="003A42CC">
      <w:pPr>
        <w:overflowPunct w:val="0"/>
        <w:autoSpaceDE w:val="0"/>
        <w:autoSpaceDN w:val="0"/>
        <w:adjustRightInd w:val="0"/>
        <w:jc w:val="both"/>
        <w:textAlignment w:val="baseline"/>
        <w:rPr>
          <w:sz w:val="24"/>
        </w:rPr>
      </w:pPr>
    </w:p>
    <w:p w14:paraId="3B15D0FB" w14:textId="77777777" w:rsidR="003A42CC" w:rsidRPr="00E41251" w:rsidRDefault="003A42CC" w:rsidP="003A42CC">
      <w:pPr>
        <w:overflowPunct w:val="0"/>
        <w:autoSpaceDE w:val="0"/>
        <w:autoSpaceDN w:val="0"/>
        <w:adjustRightInd w:val="0"/>
        <w:ind w:left="708"/>
        <w:jc w:val="both"/>
        <w:textAlignment w:val="baseline"/>
        <w:rPr>
          <w:sz w:val="24"/>
        </w:rPr>
      </w:pPr>
      <w:r w:rsidRPr="00E41251">
        <w:rPr>
          <w:sz w:val="24"/>
        </w:rPr>
        <w:t xml:space="preserve">Felelős: </w:t>
      </w:r>
      <w:r w:rsidRPr="00E41251">
        <w:rPr>
          <w:sz w:val="24"/>
        </w:rPr>
        <w:tab/>
        <w:t>Fehérné dr. Bodó Mariann címzetes főjegyző</w:t>
      </w:r>
    </w:p>
    <w:p w14:paraId="4EFF0320" w14:textId="77777777" w:rsidR="003A42CC" w:rsidRPr="00E41251" w:rsidRDefault="003A42CC" w:rsidP="003A42CC">
      <w:pPr>
        <w:overflowPunct w:val="0"/>
        <w:autoSpaceDE w:val="0"/>
        <w:autoSpaceDN w:val="0"/>
        <w:adjustRightInd w:val="0"/>
        <w:ind w:left="708"/>
        <w:jc w:val="both"/>
        <w:textAlignment w:val="baseline"/>
        <w:rPr>
          <w:sz w:val="24"/>
        </w:rPr>
      </w:pPr>
      <w:r w:rsidRPr="00E41251">
        <w:rPr>
          <w:sz w:val="24"/>
        </w:rPr>
        <w:t>Határidő:</w:t>
      </w:r>
      <w:r w:rsidRPr="00E41251">
        <w:rPr>
          <w:sz w:val="24"/>
        </w:rPr>
        <w:tab/>
        <w:t>azonnal</w:t>
      </w:r>
    </w:p>
    <w:p w14:paraId="22ECB406" w14:textId="6DC316E7" w:rsidR="003A42CC" w:rsidRDefault="003A42CC">
      <w:pPr>
        <w:pBdr>
          <w:top w:val="nil"/>
          <w:left w:val="nil"/>
          <w:bottom w:val="nil"/>
          <w:right w:val="nil"/>
          <w:between w:val="nil"/>
        </w:pBdr>
        <w:spacing w:after="200" w:line="276" w:lineRule="auto"/>
        <w:rPr>
          <w:b/>
          <w:color w:val="000000"/>
          <w:sz w:val="24"/>
          <w:szCs w:val="24"/>
          <w:u w:val="single"/>
        </w:rPr>
      </w:pPr>
    </w:p>
    <w:p w14:paraId="4D883FF8" w14:textId="77777777" w:rsid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E41251">
        <w:rPr>
          <w:b/>
          <w:bCs/>
        </w:rPr>
        <w:t>Civil Ház hasznosítása</w:t>
      </w:r>
    </w:p>
    <w:p w14:paraId="7F0AE62E" w14:textId="77777777" w:rsidR="003A42CC" w:rsidRDefault="003A42CC" w:rsidP="003A42CC">
      <w:pPr>
        <w:pStyle w:val="Listaszerbekezds1"/>
        <w:ind w:left="0"/>
        <w:contextualSpacing/>
        <w:jc w:val="both"/>
        <w:rPr>
          <w:b/>
          <w:bCs/>
        </w:rPr>
      </w:pPr>
    </w:p>
    <w:p w14:paraId="602D71CA" w14:textId="77777777" w:rsidR="003A42CC" w:rsidRPr="00E41251" w:rsidRDefault="003A42CC" w:rsidP="003A42CC">
      <w:pPr>
        <w:spacing w:after="120"/>
        <w:jc w:val="both"/>
        <w:rPr>
          <w:rFonts w:eastAsia="Calibri"/>
          <w:b/>
          <w:sz w:val="24"/>
          <w:szCs w:val="24"/>
          <w:lang w:eastAsia="en-US"/>
        </w:rPr>
      </w:pPr>
      <w:r>
        <w:rPr>
          <w:rFonts w:eastAsia="Calibri"/>
          <w:b/>
          <w:sz w:val="24"/>
          <w:szCs w:val="24"/>
          <w:lang w:eastAsia="en-US"/>
        </w:rPr>
        <w:t>235</w:t>
      </w:r>
      <w:r w:rsidRPr="00E41251">
        <w:rPr>
          <w:rFonts w:eastAsia="Calibri"/>
          <w:b/>
          <w:sz w:val="24"/>
          <w:szCs w:val="24"/>
          <w:lang w:eastAsia="en-US"/>
        </w:rPr>
        <w:t>/2023. (XII.14.) Kt. határozat</w:t>
      </w:r>
    </w:p>
    <w:p w14:paraId="4A732E9F" w14:textId="77777777" w:rsidR="003A42CC" w:rsidRPr="00E41251" w:rsidRDefault="003A42CC" w:rsidP="003A42CC">
      <w:pPr>
        <w:numPr>
          <w:ilvl w:val="0"/>
          <w:numId w:val="36"/>
        </w:numPr>
        <w:spacing w:after="120"/>
        <w:ind w:left="284" w:hanging="284"/>
        <w:jc w:val="both"/>
        <w:rPr>
          <w:sz w:val="24"/>
          <w:szCs w:val="24"/>
        </w:rPr>
      </w:pPr>
      <w:bookmarkStart w:id="3" w:name="_Hlk86387788"/>
      <w:r w:rsidRPr="00E41251">
        <w:rPr>
          <w:rFonts w:eastAsia="Calibri"/>
          <w:sz w:val="24"/>
          <w:szCs w:val="24"/>
          <w:lang w:eastAsia="en-US"/>
        </w:rPr>
        <w:t xml:space="preserve">Mosonmagyaróvár Város Önkormányzat Képviselő-testülete a kizárólagos tulajdonát képező, </w:t>
      </w:r>
      <w:r w:rsidRPr="00E41251">
        <w:rPr>
          <w:sz w:val="24"/>
          <w:szCs w:val="24"/>
        </w:rPr>
        <w:t xml:space="preserve">Mosonmagyaróvár belterület 1604/14 hrsz. alatti, természetben a 9200 Mosonmagyaróvár, Manninger János lakótelep 11. szám alatt található, kivett lakóház megnevezésű ingatlan hasznosítási feltételeit 2023. december 1-jétől a határozat </w:t>
      </w:r>
      <w:r w:rsidRPr="00E41251">
        <w:rPr>
          <w:i/>
          <w:sz w:val="24"/>
          <w:szCs w:val="24"/>
        </w:rPr>
        <w:t>melléklete</w:t>
      </w:r>
      <w:r w:rsidRPr="00E41251">
        <w:rPr>
          <w:sz w:val="24"/>
          <w:szCs w:val="24"/>
        </w:rPr>
        <w:t xml:space="preserve"> szerinti megállapodásban foglaltak alapján határozza meg.</w:t>
      </w:r>
    </w:p>
    <w:bookmarkEnd w:id="3"/>
    <w:p w14:paraId="3FD0543E" w14:textId="77777777" w:rsidR="003A42CC" w:rsidRPr="00E41251" w:rsidRDefault="003A42CC" w:rsidP="003A42CC">
      <w:pPr>
        <w:numPr>
          <w:ilvl w:val="0"/>
          <w:numId w:val="36"/>
        </w:numPr>
        <w:spacing w:after="120"/>
        <w:ind w:left="284" w:hanging="284"/>
        <w:jc w:val="both"/>
        <w:rPr>
          <w:sz w:val="24"/>
          <w:szCs w:val="24"/>
        </w:rPr>
      </w:pPr>
      <w:r w:rsidRPr="00E41251">
        <w:rPr>
          <w:sz w:val="24"/>
          <w:szCs w:val="24"/>
        </w:rPr>
        <w:t>A Képviselő-testület mellőzi a költségvetési törvényben meghatározott értékhatár feletti, az Önkormányzat tulajdonában álló, 1. pont szerinti ingatlan közfeladat ellátása (esélyegyenlőség fokozott biztosítása, szociális szolgáltatások és ellátások, sport, ifjúsági ügyek) érdekében, valamint magánszemély részére történő hasznosítása körében a versenyeztetést.</w:t>
      </w:r>
    </w:p>
    <w:p w14:paraId="363C9721" w14:textId="77777777" w:rsidR="003A42CC" w:rsidRPr="00E41251" w:rsidRDefault="003A42CC" w:rsidP="003A42CC">
      <w:pPr>
        <w:numPr>
          <w:ilvl w:val="0"/>
          <w:numId w:val="36"/>
        </w:numPr>
        <w:spacing w:after="120"/>
        <w:ind w:left="284" w:hanging="284"/>
        <w:jc w:val="both"/>
        <w:rPr>
          <w:sz w:val="24"/>
          <w:szCs w:val="24"/>
        </w:rPr>
      </w:pPr>
      <w:r w:rsidRPr="00E41251">
        <w:rPr>
          <w:sz w:val="24"/>
          <w:szCs w:val="24"/>
        </w:rPr>
        <w:t xml:space="preserve">A Képviselő-testület felkéri a Polgármestert, hogy a Movinnov Kft.-t (székhelye: </w:t>
      </w:r>
      <w:r w:rsidRPr="00E41251">
        <w:rPr>
          <w:snapToGrid w:val="0"/>
          <w:sz w:val="24"/>
          <w:szCs w:val="24"/>
          <w:lang w:eastAsia="de-DE"/>
        </w:rPr>
        <w:t xml:space="preserve">9200 Mosonmagyaróvár, Szent István </w:t>
      </w:r>
      <w:proofErr w:type="gramStart"/>
      <w:r w:rsidRPr="00E41251">
        <w:rPr>
          <w:snapToGrid w:val="0"/>
          <w:sz w:val="24"/>
          <w:szCs w:val="24"/>
          <w:lang w:eastAsia="de-DE"/>
        </w:rPr>
        <w:t>király út</w:t>
      </w:r>
      <w:proofErr w:type="gramEnd"/>
      <w:r w:rsidRPr="00E41251">
        <w:rPr>
          <w:snapToGrid w:val="0"/>
          <w:sz w:val="24"/>
          <w:szCs w:val="24"/>
          <w:lang w:eastAsia="de-DE"/>
        </w:rPr>
        <w:t xml:space="preserve"> 122.; </w:t>
      </w:r>
      <w:r w:rsidRPr="00E41251">
        <w:rPr>
          <w:sz w:val="24"/>
          <w:szCs w:val="24"/>
        </w:rPr>
        <w:t xml:space="preserve">cg.: 08-09-002816, adószáma: 11121206-2-08, statisztikai számjele: 11121206-6810-113-08, képviseli: Pollhammer Jenő ügyvezető, a továbbiakban: Movinnov Kft.) mint ingatlankezelőt a döntésről értesítse, és egyben utasítja, hogy az ingatlan működtetésével kapcsolatos források megtervezéséről az Önkormányzat 2024. évi költségvetésében gondoskodjon. </w:t>
      </w:r>
    </w:p>
    <w:p w14:paraId="4D7EA734" w14:textId="77777777" w:rsidR="003A42CC" w:rsidRPr="00E41251" w:rsidRDefault="003A42CC" w:rsidP="003A42CC">
      <w:pPr>
        <w:numPr>
          <w:ilvl w:val="0"/>
          <w:numId w:val="36"/>
        </w:numPr>
        <w:spacing w:after="120"/>
        <w:ind w:left="284" w:hanging="284"/>
        <w:jc w:val="both"/>
        <w:rPr>
          <w:sz w:val="24"/>
          <w:szCs w:val="24"/>
        </w:rPr>
      </w:pPr>
      <w:r w:rsidRPr="00E41251">
        <w:rPr>
          <w:sz w:val="24"/>
          <w:szCs w:val="24"/>
        </w:rPr>
        <w:t>A Képviselő-testület felkéri a Movinnov Kft.-t, hogy az 1. pont szerinti megállapodások megkötéséről gondoskodjon.</w:t>
      </w:r>
    </w:p>
    <w:p w14:paraId="0EE1440B" w14:textId="77777777" w:rsidR="003A42CC" w:rsidRPr="00E41251" w:rsidRDefault="003A42CC" w:rsidP="003A42CC">
      <w:pPr>
        <w:tabs>
          <w:tab w:val="left" w:pos="708"/>
        </w:tabs>
        <w:ind w:left="284"/>
        <w:jc w:val="both"/>
        <w:rPr>
          <w:sz w:val="24"/>
          <w:szCs w:val="24"/>
        </w:rPr>
      </w:pPr>
      <w:r w:rsidRPr="00E41251">
        <w:rPr>
          <w:b/>
          <w:sz w:val="24"/>
          <w:szCs w:val="24"/>
        </w:rPr>
        <w:t>Felelős:</w:t>
      </w:r>
      <w:r w:rsidRPr="00E41251">
        <w:rPr>
          <w:sz w:val="24"/>
          <w:szCs w:val="24"/>
        </w:rPr>
        <w:tab/>
        <w:t>Dr. Árvay István polgármester</w:t>
      </w:r>
    </w:p>
    <w:p w14:paraId="72FC1EC7" w14:textId="77777777" w:rsidR="003A42CC" w:rsidRPr="00E41251" w:rsidRDefault="003A42CC" w:rsidP="003A42CC">
      <w:pPr>
        <w:tabs>
          <w:tab w:val="left" w:pos="708"/>
        </w:tabs>
        <w:ind w:left="284"/>
        <w:jc w:val="both"/>
        <w:rPr>
          <w:sz w:val="24"/>
          <w:szCs w:val="24"/>
        </w:rPr>
      </w:pPr>
      <w:r w:rsidRPr="00E41251">
        <w:rPr>
          <w:sz w:val="24"/>
          <w:szCs w:val="24"/>
        </w:rPr>
        <w:tab/>
      </w:r>
      <w:r w:rsidRPr="00E41251">
        <w:rPr>
          <w:sz w:val="24"/>
          <w:szCs w:val="24"/>
        </w:rPr>
        <w:tab/>
        <w:t>Pollhammer Jenő ügyvezető</w:t>
      </w:r>
    </w:p>
    <w:p w14:paraId="4D35AEC1" w14:textId="77777777" w:rsidR="003A42CC" w:rsidRPr="00E41251" w:rsidRDefault="003A42CC" w:rsidP="003A42CC">
      <w:pPr>
        <w:tabs>
          <w:tab w:val="left" w:pos="708"/>
          <w:tab w:val="center" w:pos="4536"/>
          <w:tab w:val="right" w:pos="9072"/>
        </w:tabs>
        <w:ind w:left="284"/>
        <w:jc w:val="both"/>
        <w:rPr>
          <w:sz w:val="24"/>
          <w:szCs w:val="24"/>
        </w:rPr>
      </w:pPr>
      <w:proofErr w:type="gramStart"/>
      <w:r w:rsidRPr="00E41251">
        <w:rPr>
          <w:b/>
          <w:sz w:val="24"/>
          <w:szCs w:val="24"/>
        </w:rPr>
        <w:t>Határidő:</w:t>
      </w:r>
      <w:r w:rsidRPr="00E41251">
        <w:rPr>
          <w:sz w:val="24"/>
          <w:szCs w:val="24"/>
        </w:rPr>
        <w:t xml:space="preserve">  azonnal</w:t>
      </w:r>
      <w:proofErr w:type="gramEnd"/>
      <w:r w:rsidRPr="00E41251">
        <w:rPr>
          <w:sz w:val="24"/>
          <w:szCs w:val="24"/>
        </w:rPr>
        <w:t xml:space="preserve"> </w:t>
      </w:r>
      <w:r w:rsidRPr="00E41251">
        <w:rPr>
          <w:i/>
          <w:sz w:val="24"/>
          <w:szCs w:val="24"/>
        </w:rPr>
        <w:t>a 2. pont vonatkozásában</w:t>
      </w:r>
    </w:p>
    <w:p w14:paraId="1F7E02B3" w14:textId="77777777" w:rsidR="003A42CC" w:rsidRPr="00E41251" w:rsidRDefault="003A42CC" w:rsidP="003A42CC">
      <w:pPr>
        <w:tabs>
          <w:tab w:val="left" w:pos="708"/>
          <w:tab w:val="center" w:pos="4536"/>
          <w:tab w:val="right" w:pos="9072"/>
        </w:tabs>
        <w:ind w:left="284"/>
        <w:jc w:val="both"/>
        <w:rPr>
          <w:i/>
          <w:sz w:val="24"/>
          <w:szCs w:val="24"/>
        </w:rPr>
      </w:pPr>
      <w:r w:rsidRPr="00E41251">
        <w:rPr>
          <w:sz w:val="24"/>
          <w:szCs w:val="24"/>
        </w:rPr>
        <w:t xml:space="preserve">                   2023. december 20. </w:t>
      </w:r>
      <w:r w:rsidRPr="00E41251">
        <w:rPr>
          <w:i/>
          <w:sz w:val="24"/>
          <w:szCs w:val="24"/>
        </w:rPr>
        <w:t>a 3. pont vonatkozásában</w:t>
      </w:r>
    </w:p>
    <w:p w14:paraId="403A45AC" w14:textId="77777777" w:rsidR="003A42CC" w:rsidRPr="00E41251" w:rsidRDefault="003A42CC" w:rsidP="003A42CC">
      <w:pPr>
        <w:tabs>
          <w:tab w:val="left" w:pos="708"/>
          <w:tab w:val="center" w:pos="4536"/>
          <w:tab w:val="right" w:pos="9072"/>
        </w:tabs>
        <w:ind w:left="284"/>
        <w:jc w:val="both"/>
        <w:rPr>
          <w:sz w:val="24"/>
          <w:szCs w:val="24"/>
        </w:rPr>
      </w:pPr>
      <w:r w:rsidRPr="00E41251">
        <w:rPr>
          <w:sz w:val="24"/>
          <w:szCs w:val="24"/>
        </w:rPr>
        <w:tab/>
        <w:t xml:space="preserve">            2024. január 15. </w:t>
      </w:r>
      <w:r w:rsidRPr="00E41251">
        <w:rPr>
          <w:i/>
          <w:sz w:val="24"/>
          <w:szCs w:val="24"/>
        </w:rPr>
        <w:t>a 4. pont vonatkozásában</w:t>
      </w:r>
    </w:p>
    <w:p w14:paraId="70529C1E" w14:textId="77777777" w:rsidR="003A42CC" w:rsidRDefault="003A42CC">
      <w:pPr>
        <w:pBdr>
          <w:top w:val="nil"/>
          <w:left w:val="nil"/>
          <w:bottom w:val="nil"/>
          <w:right w:val="nil"/>
          <w:between w:val="nil"/>
        </w:pBdr>
        <w:spacing w:after="200" w:line="276" w:lineRule="auto"/>
        <w:rPr>
          <w:b/>
          <w:color w:val="000000"/>
          <w:sz w:val="24"/>
          <w:szCs w:val="24"/>
          <w:u w:val="single"/>
        </w:rPr>
      </w:pPr>
    </w:p>
    <w:p w14:paraId="19CD1654" w14:textId="77777777" w:rsid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Pr>
          <w:b/>
          <w:bCs/>
        </w:rPr>
        <w:t xml:space="preserve">Területhasználati kérelem - </w:t>
      </w:r>
      <w:r>
        <w:rPr>
          <w:b/>
          <w:color w:val="000000"/>
        </w:rPr>
        <w:t>XI</w:t>
      </w:r>
      <w:r w:rsidRPr="00FB34C8">
        <w:rPr>
          <w:b/>
          <w:color w:val="000000"/>
        </w:rPr>
        <w:t>. Kolbásztöltő Fesztivál és Verseny</w:t>
      </w:r>
    </w:p>
    <w:p w14:paraId="4C98E91F" w14:textId="77777777" w:rsidR="003A42CC" w:rsidRDefault="003A42CC" w:rsidP="003A42CC">
      <w:pPr>
        <w:pStyle w:val="Listaszerbekezds1"/>
        <w:ind w:left="0"/>
        <w:contextualSpacing/>
        <w:jc w:val="both"/>
        <w:rPr>
          <w:b/>
          <w:bCs/>
        </w:rPr>
      </w:pPr>
    </w:p>
    <w:p w14:paraId="21342D18" w14:textId="77777777" w:rsidR="003A42CC" w:rsidRPr="00C47B60" w:rsidRDefault="003A42CC" w:rsidP="003A42CC">
      <w:pPr>
        <w:jc w:val="both"/>
        <w:rPr>
          <w:b/>
          <w:sz w:val="24"/>
          <w:szCs w:val="24"/>
        </w:rPr>
      </w:pPr>
      <w:r>
        <w:rPr>
          <w:b/>
          <w:sz w:val="24"/>
          <w:szCs w:val="24"/>
        </w:rPr>
        <w:t>236</w:t>
      </w:r>
      <w:r w:rsidRPr="00C47B60">
        <w:rPr>
          <w:b/>
          <w:sz w:val="24"/>
          <w:szCs w:val="24"/>
        </w:rPr>
        <w:t>/2023. (XII.14.) Kt. határozat</w:t>
      </w:r>
    </w:p>
    <w:p w14:paraId="69B2BB99" w14:textId="77777777" w:rsidR="003A42CC" w:rsidRPr="00C47B60" w:rsidRDefault="003A42CC" w:rsidP="003A42CC">
      <w:pPr>
        <w:jc w:val="both"/>
        <w:rPr>
          <w:sz w:val="24"/>
          <w:szCs w:val="24"/>
        </w:rPr>
      </w:pPr>
    </w:p>
    <w:p w14:paraId="08D3BA2C" w14:textId="77777777" w:rsidR="003A42CC" w:rsidRPr="00C47B60" w:rsidRDefault="003A42CC" w:rsidP="003A42CC">
      <w:pPr>
        <w:numPr>
          <w:ilvl w:val="0"/>
          <w:numId w:val="1"/>
        </w:numPr>
        <w:spacing w:after="120"/>
        <w:ind w:left="284" w:hanging="284"/>
        <w:jc w:val="both"/>
        <w:rPr>
          <w:rFonts w:eastAsia="Calibri"/>
          <w:sz w:val="24"/>
          <w:szCs w:val="24"/>
          <w:lang w:eastAsia="en-US"/>
        </w:rPr>
      </w:pPr>
      <w:r w:rsidRPr="00C47B60">
        <w:rPr>
          <w:rFonts w:eastAsia="Calibri"/>
          <w:color w:val="000000"/>
          <w:sz w:val="24"/>
          <w:szCs w:val="24"/>
          <w:lang w:eastAsia="en-US"/>
        </w:rPr>
        <w:t xml:space="preserve">Mosonmagyaróvár Város Önkormányzat Képviselő-testülete úgy határozott, hogy </w:t>
      </w:r>
      <w:r w:rsidRPr="00C47B60">
        <w:rPr>
          <w:rFonts w:eastAsia="Calibri"/>
          <w:sz w:val="24"/>
          <w:szCs w:val="24"/>
          <w:lang w:eastAsia="en-US"/>
        </w:rPr>
        <w:t>a Mosonmagyaróvár belterület 1109/35 helyrajzi számon nyilvántartott 1 ha 4673 m</w:t>
      </w:r>
      <w:r w:rsidRPr="00C47B60">
        <w:rPr>
          <w:rFonts w:eastAsia="Calibri"/>
          <w:sz w:val="24"/>
          <w:szCs w:val="24"/>
          <w:vertAlign w:val="superscript"/>
          <w:lang w:eastAsia="en-US"/>
        </w:rPr>
        <w:t>2</w:t>
      </w:r>
      <w:r w:rsidRPr="00C47B60">
        <w:rPr>
          <w:rFonts w:eastAsia="Calibri"/>
          <w:sz w:val="24"/>
          <w:szCs w:val="24"/>
          <w:lang w:eastAsia="en-US"/>
        </w:rPr>
        <w:t xml:space="preserve"> térmértékű, kivett udvar megnevezésű ingatlan 2.000 m</w:t>
      </w:r>
      <w:r w:rsidRPr="00C47B60">
        <w:rPr>
          <w:rFonts w:eastAsia="Calibri"/>
          <w:sz w:val="24"/>
          <w:szCs w:val="24"/>
          <w:vertAlign w:val="superscript"/>
          <w:lang w:eastAsia="en-US"/>
        </w:rPr>
        <w:t>2</w:t>
      </w:r>
      <w:r w:rsidRPr="00C47B60">
        <w:rPr>
          <w:rFonts w:eastAsia="Calibri"/>
          <w:sz w:val="24"/>
          <w:szCs w:val="24"/>
          <w:lang w:eastAsia="en-US"/>
        </w:rPr>
        <w:t xml:space="preserve"> nagyságú, 6.000.000,- Ft könyv szerinti értékű, rendezvény céljára szolgáló területrészét 2024. január 25. – 2024. január 30. közötti időtartamra haszonkölcsön útján hasznosítja a Mosoni Duna Hajós Egyesület (székhelye: 9200 Mosonmagyaróvár, Strand utca 17., adószám: 18983694-1-08, nyilvántartási szám: 08-02-0061880, képviselő: Markó József elnök) részére. </w:t>
      </w:r>
    </w:p>
    <w:p w14:paraId="3D99D871" w14:textId="77777777" w:rsidR="003A42CC" w:rsidRPr="00C47B60" w:rsidRDefault="003A42CC" w:rsidP="003A42CC">
      <w:pPr>
        <w:numPr>
          <w:ilvl w:val="0"/>
          <w:numId w:val="1"/>
        </w:numPr>
        <w:autoSpaceDE w:val="0"/>
        <w:autoSpaceDN w:val="0"/>
        <w:adjustRightInd w:val="0"/>
        <w:spacing w:after="120"/>
        <w:ind w:left="284" w:hanging="284"/>
        <w:jc w:val="both"/>
        <w:rPr>
          <w:rFonts w:eastAsia="Calibri"/>
          <w:color w:val="000000"/>
          <w:sz w:val="24"/>
          <w:szCs w:val="24"/>
          <w:lang w:eastAsia="en-US"/>
        </w:rPr>
      </w:pPr>
      <w:r w:rsidRPr="00C47B60">
        <w:rPr>
          <w:rFonts w:eastAsia="Calibri"/>
          <w:color w:val="000000"/>
          <w:sz w:val="24"/>
          <w:szCs w:val="24"/>
          <w:lang w:eastAsia="en-US"/>
        </w:rPr>
        <w:lastRenderedPageBreak/>
        <w:t>A Képviselő-testület mellőzi a költségvetési törvényben meghatározott értékhatár alatti, az Önkormányzat tulajdonában álló, 1) pont szerinti ingatlan közfeladat ellátása</w:t>
      </w:r>
      <w:r w:rsidRPr="00C47B60">
        <w:rPr>
          <w:rFonts w:eastAsia="Calibri"/>
          <w:sz w:val="24"/>
          <w:szCs w:val="24"/>
          <w:lang w:eastAsia="en-US"/>
        </w:rPr>
        <w:t xml:space="preserve"> (</w:t>
      </w:r>
      <w:r w:rsidRPr="00C47B60">
        <w:rPr>
          <w:rFonts w:eastAsia="Calibri"/>
          <w:i/>
          <w:color w:val="000000"/>
          <w:sz w:val="24"/>
          <w:szCs w:val="24"/>
          <w:lang w:eastAsia="en-US"/>
        </w:rPr>
        <w:t>a kulturális szolgáltatás biztosítása, a helyi közművelődési tevékenység támogatása</w:t>
      </w:r>
      <w:r w:rsidRPr="00C47B60">
        <w:rPr>
          <w:rFonts w:eastAsia="Calibri"/>
          <w:color w:val="000000"/>
          <w:sz w:val="24"/>
          <w:szCs w:val="24"/>
          <w:lang w:eastAsia="en-US"/>
        </w:rPr>
        <w:t>) érdekében történő hasznosítása körében a versenyeztetést.</w:t>
      </w:r>
    </w:p>
    <w:p w14:paraId="52113234" w14:textId="77777777" w:rsidR="003A42CC" w:rsidRPr="00C47B60" w:rsidRDefault="003A42CC" w:rsidP="003A42CC">
      <w:pPr>
        <w:numPr>
          <w:ilvl w:val="0"/>
          <w:numId w:val="1"/>
        </w:numPr>
        <w:spacing w:after="120"/>
        <w:ind w:left="284" w:hanging="284"/>
        <w:jc w:val="both"/>
        <w:rPr>
          <w:rFonts w:eastAsia="Calibri"/>
          <w:sz w:val="24"/>
          <w:szCs w:val="24"/>
          <w:lang w:eastAsia="en-US"/>
        </w:rPr>
      </w:pPr>
      <w:r w:rsidRPr="00C47B60">
        <w:rPr>
          <w:rFonts w:eastAsia="Calibri"/>
          <w:sz w:val="24"/>
          <w:szCs w:val="24"/>
          <w:lang w:eastAsia="en-US"/>
        </w:rPr>
        <w:t>A szerződés nem mentesíti a rendezvény szervezőjét (Mosoni-Duna Hajós Egyesület) az egyéb jogszabályokban előírt engedélyek megszerzésének kötelezettsége alól.</w:t>
      </w:r>
    </w:p>
    <w:p w14:paraId="78BFD5D8" w14:textId="77777777" w:rsidR="003A42CC" w:rsidRPr="00C47B60" w:rsidRDefault="003A42CC" w:rsidP="003A42CC">
      <w:pPr>
        <w:numPr>
          <w:ilvl w:val="0"/>
          <w:numId w:val="1"/>
        </w:numPr>
        <w:spacing w:after="120"/>
        <w:ind w:left="284" w:hanging="284"/>
        <w:jc w:val="both"/>
        <w:rPr>
          <w:rFonts w:eastAsia="Calibri"/>
          <w:sz w:val="24"/>
          <w:szCs w:val="24"/>
          <w:lang w:eastAsia="en-US"/>
        </w:rPr>
      </w:pPr>
      <w:r w:rsidRPr="00C47B60">
        <w:rPr>
          <w:rFonts w:eastAsia="Calibri"/>
          <w:sz w:val="24"/>
          <w:szCs w:val="24"/>
          <w:lang w:eastAsia="en-US"/>
        </w:rPr>
        <w:t xml:space="preserve">A Képviselő-testület felhatalmazza a Polgármestert, hogy a haszonkölcsön szerződést </w:t>
      </w:r>
      <w:proofErr w:type="spellStart"/>
      <w:r w:rsidRPr="00C47B60">
        <w:rPr>
          <w:rFonts w:eastAsia="Calibri"/>
          <w:sz w:val="24"/>
          <w:szCs w:val="24"/>
          <w:lang w:eastAsia="en-US"/>
        </w:rPr>
        <w:t>megkösse</w:t>
      </w:r>
      <w:proofErr w:type="spellEnd"/>
      <w:r w:rsidRPr="00C47B60">
        <w:rPr>
          <w:rFonts w:eastAsia="Calibri"/>
          <w:sz w:val="24"/>
          <w:szCs w:val="24"/>
          <w:lang w:eastAsia="en-US"/>
        </w:rPr>
        <w:t>, tekintettel a nemzeti vagyonról szóló 2011. évi CXCVI. törvény 11. § (11) bekezdésében foglaltakra.</w:t>
      </w:r>
    </w:p>
    <w:p w14:paraId="727BC151" w14:textId="77777777" w:rsidR="003A42CC" w:rsidRPr="00C47B60" w:rsidRDefault="003A42CC" w:rsidP="003A42CC">
      <w:pPr>
        <w:jc w:val="both"/>
        <w:rPr>
          <w:sz w:val="24"/>
          <w:szCs w:val="24"/>
        </w:rPr>
      </w:pPr>
    </w:p>
    <w:p w14:paraId="10B43864" w14:textId="77777777" w:rsidR="003A42CC" w:rsidRPr="00C47B60" w:rsidRDefault="003A42CC" w:rsidP="003A42CC">
      <w:pPr>
        <w:ind w:firstLine="284"/>
        <w:jc w:val="both"/>
        <w:rPr>
          <w:sz w:val="24"/>
          <w:szCs w:val="24"/>
        </w:rPr>
      </w:pPr>
      <w:r w:rsidRPr="00C47B60">
        <w:rPr>
          <w:sz w:val="24"/>
          <w:szCs w:val="24"/>
        </w:rPr>
        <w:t>Felelős: Dr. Árvay István polgármester</w:t>
      </w:r>
    </w:p>
    <w:p w14:paraId="6CE40075" w14:textId="01F28830" w:rsidR="003A42CC" w:rsidRDefault="003A42CC" w:rsidP="003A42CC">
      <w:pPr>
        <w:ind w:firstLine="284"/>
        <w:rPr>
          <w:rFonts w:eastAsia="Calibri"/>
          <w:sz w:val="24"/>
          <w:szCs w:val="24"/>
          <w:lang w:eastAsia="en-US"/>
        </w:rPr>
      </w:pPr>
      <w:r w:rsidRPr="00C47B60">
        <w:rPr>
          <w:rFonts w:eastAsia="Calibri"/>
          <w:sz w:val="24"/>
          <w:szCs w:val="24"/>
          <w:lang w:eastAsia="en-US"/>
        </w:rPr>
        <w:t>Határidő: 2024. január 15.</w:t>
      </w:r>
    </w:p>
    <w:p w14:paraId="505F3A55" w14:textId="704D9EC1" w:rsidR="003A42CC" w:rsidRDefault="003A42CC" w:rsidP="003A42CC">
      <w:pPr>
        <w:ind w:firstLine="284"/>
        <w:rPr>
          <w:rFonts w:eastAsia="Calibri"/>
          <w:sz w:val="24"/>
          <w:szCs w:val="24"/>
          <w:lang w:eastAsia="en-US"/>
        </w:rPr>
      </w:pPr>
    </w:p>
    <w:p w14:paraId="2FBCFFBD" w14:textId="77777777" w:rsidR="003A42CC" w:rsidRDefault="003A42CC" w:rsidP="003A42CC">
      <w:pPr>
        <w:pStyle w:val="Listaszerbekezds1"/>
        <w:ind w:left="0"/>
        <w:contextualSpacing/>
        <w:jc w:val="both"/>
        <w:rPr>
          <w:b/>
          <w:bCs/>
        </w:rPr>
      </w:pPr>
      <w:r w:rsidRPr="00C96120">
        <w:rPr>
          <w:u w:val="single"/>
        </w:rPr>
        <w:t>Tárgy</w:t>
      </w:r>
      <w:r w:rsidRPr="00C96120">
        <w:t>:</w:t>
      </w:r>
      <w:r w:rsidRPr="00C96120">
        <w:rPr>
          <w:b/>
        </w:rPr>
        <w:t xml:space="preserve"> </w:t>
      </w:r>
      <w:r w:rsidRPr="00D05E76">
        <w:rPr>
          <w:b/>
        </w:rPr>
        <w:t xml:space="preserve">Beszámoló lejárt </w:t>
      </w:r>
      <w:proofErr w:type="spellStart"/>
      <w:r w:rsidRPr="00D05E76">
        <w:rPr>
          <w:b/>
        </w:rPr>
        <w:t>határidejű</w:t>
      </w:r>
      <w:proofErr w:type="spellEnd"/>
      <w:r w:rsidRPr="00D05E76">
        <w:rPr>
          <w:b/>
        </w:rPr>
        <w:t xml:space="preserve"> határozatok végrehajtásáról és tájékoztató átruházott hatáskörben hozott bizottsági döntésekről</w:t>
      </w:r>
    </w:p>
    <w:p w14:paraId="57A9512D" w14:textId="77777777" w:rsidR="003A42CC" w:rsidRDefault="003A42CC" w:rsidP="003A42CC">
      <w:pPr>
        <w:pStyle w:val="Listaszerbekezds1"/>
        <w:ind w:left="0"/>
        <w:contextualSpacing/>
        <w:jc w:val="both"/>
        <w:rPr>
          <w:b/>
          <w:bCs/>
        </w:rPr>
      </w:pPr>
    </w:p>
    <w:p w14:paraId="159C01BE" w14:textId="77777777" w:rsidR="003A42CC" w:rsidRPr="0020709D" w:rsidRDefault="003A42CC" w:rsidP="003A42CC">
      <w:pPr>
        <w:jc w:val="both"/>
        <w:rPr>
          <w:b/>
          <w:kern w:val="24"/>
          <w:sz w:val="24"/>
          <w:szCs w:val="24"/>
          <w:lang w:val="x-none"/>
        </w:rPr>
      </w:pPr>
      <w:r w:rsidRPr="0020709D">
        <w:rPr>
          <w:b/>
          <w:kern w:val="24"/>
          <w:sz w:val="24"/>
          <w:szCs w:val="24"/>
        </w:rPr>
        <w:t>237</w:t>
      </w:r>
      <w:r w:rsidRPr="0020709D">
        <w:rPr>
          <w:b/>
          <w:kern w:val="24"/>
          <w:sz w:val="24"/>
          <w:szCs w:val="24"/>
          <w:lang w:val="x-none"/>
        </w:rPr>
        <w:t>/20</w:t>
      </w:r>
      <w:r w:rsidRPr="0020709D">
        <w:rPr>
          <w:b/>
          <w:kern w:val="24"/>
          <w:sz w:val="24"/>
          <w:szCs w:val="24"/>
        </w:rPr>
        <w:t>23.</w:t>
      </w:r>
      <w:r w:rsidRPr="0020709D">
        <w:rPr>
          <w:b/>
          <w:kern w:val="24"/>
          <w:sz w:val="24"/>
          <w:szCs w:val="24"/>
          <w:lang w:val="x-none"/>
        </w:rPr>
        <w:t xml:space="preserve"> (</w:t>
      </w:r>
      <w:r w:rsidRPr="0020709D">
        <w:rPr>
          <w:b/>
          <w:kern w:val="24"/>
          <w:sz w:val="24"/>
          <w:szCs w:val="24"/>
        </w:rPr>
        <w:t>XII.14.</w:t>
      </w:r>
      <w:r w:rsidRPr="0020709D">
        <w:rPr>
          <w:b/>
          <w:kern w:val="24"/>
          <w:sz w:val="24"/>
          <w:szCs w:val="24"/>
          <w:lang w:val="x-none"/>
        </w:rPr>
        <w:t>) Kt. határozat</w:t>
      </w:r>
    </w:p>
    <w:p w14:paraId="1CFBA586" w14:textId="77777777" w:rsidR="003A42CC" w:rsidRPr="0020709D" w:rsidRDefault="003A42CC" w:rsidP="003A42CC">
      <w:pPr>
        <w:rPr>
          <w:sz w:val="24"/>
          <w:szCs w:val="24"/>
        </w:rPr>
      </w:pPr>
    </w:p>
    <w:p w14:paraId="7D09D4CD" w14:textId="77777777" w:rsidR="003A42CC" w:rsidRPr="0020709D" w:rsidRDefault="003A42CC" w:rsidP="003A42CC">
      <w:pPr>
        <w:ind w:left="708"/>
        <w:jc w:val="both"/>
        <w:rPr>
          <w:sz w:val="24"/>
          <w:szCs w:val="24"/>
        </w:rPr>
      </w:pPr>
      <w:r w:rsidRPr="0020709D">
        <w:rPr>
          <w:sz w:val="24"/>
          <w:szCs w:val="24"/>
        </w:rPr>
        <w:t>Mosonmagyaróvár Város Önkormányzat Képviselő-testülete megtárgyalta és elfogadja a 2023. augusztus 1. – 2023. november 30.</w:t>
      </w:r>
      <w:r w:rsidRPr="0020709D">
        <w:rPr>
          <w:b/>
          <w:sz w:val="24"/>
          <w:szCs w:val="24"/>
        </w:rPr>
        <w:t xml:space="preserve"> </w:t>
      </w:r>
      <w:r w:rsidRPr="0020709D">
        <w:rPr>
          <w:sz w:val="24"/>
          <w:szCs w:val="24"/>
        </w:rPr>
        <w:t xml:space="preserve">között hozott lejárt </w:t>
      </w:r>
      <w:proofErr w:type="spellStart"/>
      <w:r w:rsidRPr="0020709D">
        <w:rPr>
          <w:sz w:val="24"/>
          <w:szCs w:val="24"/>
        </w:rPr>
        <w:t>határidejű</w:t>
      </w:r>
      <w:proofErr w:type="spellEnd"/>
      <w:r w:rsidRPr="0020709D">
        <w:rPr>
          <w:sz w:val="24"/>
          <w:szCs w:val="24"/>
        </w:rPr>
        <w:t xml:space="preserve"> határozatok végrehajtásáról szóló beszámolót, továbbá az átruházott hatáskörben hozott bizottsági döntésekről szóló tájékoztatót.</w:t>
      </w:r>
    </w:p>
    <w:p w14:paraId="6CD034B7" w14:textId="0A3938F8" w:rsidR="003A42CC" w:rsidRDefault="003A42CC" w:rsidP="003A42CC">
      <w:pPr>
        <w:rPr>
          <w:rFonts w:eastAsia="Calibri"/>
          <w:sz w:val="24"/>
          <w:szCs w:val="24"/>
          <w:lang w:eastAsia="en-US"/>
        </w:rPr>
      </w:pPr>
    </w:p>
    <w:p w14:paraId="504B3A97" w14:textId="77777777" w:rsidR="003A42CC" w:rsidRPr="00C47B60" w:rsidRDefault="003A42CC" w:rsidP="003A42CC">
      <w:pPr>
        <w:rPr>
          <w:rFonts w:eastAsia="Calibri"/>
          <w:sz w:val="24"/>
          <w:szCs w:val="24"/>
          <w:lang w:eastAsia="en-US"/>
        </w:rPr>
      </w:pPr>
    </w:p>
    <w:p w14:paraId="51833AC0" w14:textId="77777777" w:rsidR="003A42CC" w:rsidRPr="003A42CC" w:rsidRDefault="003A42CC" w:rsidP="003A42CC">
      <w:pPr>
        <w:contextualSpacing/>
        <w:jc w:val="both"/>
        <w:rPr>
          <w:b/>
          <w:bCs/>
          <w:sz w:val="24"/>
          <w:szCs w:val="24"/>
          <w:lang w:eastAsia="en-US"/>
        </w:rPr>
      </w:pPr>
      <w:r w:rsidRPr="003A42CC">
        <w:rPr>
          <w:sz w:val="24"/>
          <w:szCs w:val="24"/>
          <w:u w:val="single"/>
          <w:lang w:eastAsia="en-US"/>
        </w:rPr>
        <w:t>Tárgy</w:t>
      </w:r>
      <w:r w:rsidRPr="003A42CC">
        <w:rPr>
          <w:sz w:val="24"/>
          <w:szCs w:val="24"/>
          <w:lang w:eastAsia="en-US"/>
        </w:rPr>
        <w:t>:</w:t>
      </w:r>
      <w:r w:rsidRPr="003A42CC">
        <w:rPr>
          <w:b/>
          <w:sz w:val="24"/>
          <w:szCs w:val="24"/>
          <w:lang w:eastAsia="en-US"/>
        </w:rPr>
        <w:t xml:space="preserve"> </w:t>
      </w:r>
      <w:r w:rsidRPr="003A42CC">
        <w:rPr>
          <w:b/>
          <w:bCs/>
          <w:sz w:val="24"/>
          <w:szCs w:val="24"/>
          <w:lang w:eastAsia="en-US"/>
        </w:rPr>
        <w:t>Polgármester jutalmazására javaslat</w:t>
      </w:r>
    </w:p>
    <w:p w14:paraId="4D46D015" w14:textId="77777777" w:rsidR="003A42CC" w:rsidRPr="003A42CC" w:rsidRDefault="003A42CC" w:rsidP="003A42CC">
      <w:pPr>
        <w:contextualSpacing/>
        <w:jc w:val="both"/>
        <w:rPr>
          <w:b/>
          <w:bCs/>
          <w:sz w:val="24"/>
          <w:szCs w:val="24"/>
          <w:lang w:eastAsia="en-US"/>
        </w:rPr>
      </w:pPr>
    </w:p>
    <w:p w14:paraId="30A9856E" w14:textId="77777777" w:rsidR="003A42CC" w:rsidRPr="003A42CC" w:rsidRDefault="003A42CC" w:rsidP="003A42CC">
      <w:pPr>
        <w:jc w:val="both"/>
        <w:rPr>
          <w:b/>
          <w:sz w:val="24"/>
          <w:szCs w:val="24"/>
        </w:rPr>
      </w:pPr>
      <w:r w:rsidRPr="003A42CC">
        <w:rPr>
          <w:b/>
          <w:sz w:val="24"/>
          <w:szCs w:val="24"/>
        </w:rPr>
        <w:t>238/2023. (XII.14.) Kt. határozat</w:t>
      </w:r>
    </w:p>
    <w:p w14:paraId="72709198" w14:textId="77777777" w:rsidR="003A42CC" w:rsidRPr="003A42CC" w:rsidRDefault="003A42CC" w:rsidP="003A42CC">
      <w:pPr>
        <w:ind w:left="1416"/>
        <w:jc w:val="both"/>
        <w:rPr>
          <w:sz w:val="24"/>
          <w:szCs w:val="24"/>
        </w:rPr>
      </w:pPr>
    </w:p>
    <w:p w14:paraId="638E5CBE" w14:textId="77777777" w:rsidR="003A42CC" w:rsidRPr="003A42CC" w:rsidRDefault="003A42CC" w:rsidP="003A42CC">
      <w:pPr>
        <w:autoSpaceDE w:val="0"/>
        <w:autoSpaceDN w:val="0"/>
        <w:adjustRightInd w:val="0"/>
        <w:ind w:left="567"/>
        <w:jc w:val="both"/>
        <w:rPr>
          <w:sz w:val="24"/>
          <w:szCs w:val="24"/>
        </w:rPr>
      </w:pPr>
      <w:r w:rsidRPr="003A42CC">
        <w:rPr>
          <w:sz w:val="24"/>
          <w:szCs w:val="24"/>
        </w:rPr>
        <w:t>Mosonmagyaróvár Város Önkormányzat Képviselő-testülete a közszolgálati tisztviselőkről szóló 2011. évi CXCIX. tv. 225/H. § (1) bekezdése alapján dr. Árvay István polgármester részére négy havi illetményének megfelel</w:t>
      </w:r>
      <w:r w:rsidRPr="003A42CC">
        <w:rPr>
          <w:rFonts w:eastAsia="TimesNewRoman"/>
          <w:sz w:val="24"/>
          <w:szCs w:val="24"/>
        </w:rPr>
        <w:t xml:space="preserve">ő </w:t>
      </w:r>
      <w:r w:rsidRPr="003A42CC">
        <w:rPr>
          <w:sz w:val="24"/>
          <w:szCs w:val="24"/>
        </w:rPr>
        <w:t>összegű</w:t>
      </w:r>
      <w:r w:rsidRPr="003A42CC">
        <w:rPr>
          <w:rFonts w:eastAsia="TimesNewRoman"/>
          <w:sz w:val="24"/>
          <w:szCs w:val="24"/>
        </w:rPr>
        <w:t xml:space="preserve"> </w:t>
      </w:r>
      <w:r w:rsidRPr="003A42CC">
        <w:rPr>
          <w:sz w:val="24"/>
          <w:szCs w:val="24"/>
        </w:rPr>
        <w:t>jutalmat állapít meg.</w:t>
      </w:r>
    </w:p>
    <w:p w14:paraId="6788CDD9" w14:textId="77777777" w:rsidR="003A42CC" w:rsidRPr="003A42CC" w:rsidRDefault="003A42CC" w:rsidP="003A42CC">
      <w:pPr>
        <w:autoSpaceDE w:val="0"/>
        <w:autoSpaceDN w:val="0"/>
        <w:adjustRightInd w:val="0"/>
        <w:ind w:left="567"/>
        <w:jc w:val="both"/>
        <w:rPr>
          <w:sz w:val="24"/>
          <w:szCs w:val="24"/>
        </w:rPr>
      </w:pPr>
    </w:p>
    <w:p w14:paraId="064DDC18" w14:textId="77777777" w:rsidR="003A42CC" w:rsidRPr="003A42CC" w:rsidRDefault="003A42CC" w:rsidP="003A42CC">
      <w:pPr>
        <w:autoSpaceDE w:val="0"/>
        <w:autoSpaceDN w:val="0"/>
        <w:adjustRightInd w:val="0"/>
        <w:ind w:left="567"/>
        <w:jc w:val="both"/>
        <w:rPr>
          <w:sz w:val="24"/>
          <w:szCs w:val="24"/>
        </w:rPr>
      </w:pPr>
      <w:r w:rsidRPr="003A42CC">
        <w:rPr>
          <w:sz w:val="24"/>
          <w:szCs w:val="24"/>
        </w:rPr>
        <w:t>A Képviselő-testület elrendeli a jutalom kifizetését az Önkormányzat 2023. évi költségvetéséről szóló rendelet 011130 Önkormányzati hivatalok jogalkotó és ált. igazgatási tevékenysége kormányzati funkció terhére.</w:t>
      </w:r>
    </w:p>
    <w:p w14:paraId="74014B86" w14:textId="77777777" w:rsidR="003A42CC" w:rsidRPr="003A42CC" w:rsidRDefault="003A42CC" w:rsidP="003A42CC">
      <w:pPr>
        <w:ind w:left="567"/>
        <w:jc w:val="both"/>
        <w:rPr>
          <w:b/>
          <w:sz w:val="24"/>
          <w:szCs w:val="24"/>
        </w:rPr>
      </w:pPr>
    </w:p>
    <w:p w14:paraId="70BB4678" w14:textId="77777777" w:rsidR="003A42CC" w:rsidRPr="003A42CC" w:rsidRDefault="003A42CC" w:rsidP="003A42CC">
      <w:pPr>
        <w:tabs>
          <w:tab w:val="left" w:pos="1418"/>
        </w:tabs>
        <w:ind w:left="567"/>
        <w:jc w:val="both"/>
        <w:rPr>
          <w:sz w:val="24"/>
          <w:szCs w:val="24"/>
        </w:rPr>
      </w:pPr>
      <w:r w:rsidRPr="003A42CC">
        <w:rPr>
          <w:b/>
          <w:sz w:val="24"/>
          <w:szCs w:val="24"/>
        </w:rPr>
        <w:t>Felelős:</w:t>
      </w:r>
      <w:r w:rsidRPr="003A42CC">
        <w:rPr>
          <w:sz w:val="24"/>
          <w:szCs w:val="24"/>
        </w:rPr>
        <w:tab/>
        <w:t>Fehérné dr. Bodó Mariann címzetes főjegyző</w:t>
      </w:r>
    </w:p>
    <w:p w14:paraId="5B8B4DEC" w14:textId="77777777" w:rsidR="003A42CC" w:rsidRPr="003A42CC" w:rsidRDefault="003A42CC" w:rsidP="003A42CC">
      <w:pPr>
        <w:ind w:left="567"/>
        <w:jc w:val="both"/>
        <w:rPr>
          <w:sz w:val="24"/>
          <w:szCs w:val="24"/>
        </w:rPr>
      </w:pPr>
      <w:r w:rsidRPr="003A42CC">
        <w:rPr>
          <w:b/>
          <w:sz w:val="24"/>
          <w:szCs w:val="24"/>
        </w:rPr>
        <w:t>Határidő:</w:t>
      </w:r>
      <w:r w:rsidRPr="003A42CC">
        <w:rPr>
          <w:sz w:val="24"/>
          <w:szCs w:val="24"/>
        </w:rPr>
        <w:tab/>
        <w:t>2023. december 31.</w:t>
      </w:r>
    </w:p>
    <w:p w14:paraId="2386172D" w14:textId="7D35B57A" w:rsidR="003A42CC" w:rsidRDefault="003A42CC">
      <w:pPr>
        <w:pBdr>
          <w:top w:val="nil"/>
          <w:left w:val="nil"/>
          <w:bottom w:val="nil"/>
          <w:right w:val="nil"/>
          <w:between w:val="nil"/>
        </w:pBdr>
        <w:spacing w:after="200" w:line="276" w:lineRule="auto"/>
        <w:rPr>
          <w:b/>
          <w:color w:val="000000"/>
          <w:sz w:val="24"/>
          <w:szCs w:val="24"/>
          <w:u w:val="single"/>
        </w:rPr>
      </w:pPr>
    </w:p>
    <w:p w14:paraId="16399E73" w14:textId="3B8069B6" w:rsidR="003A42CC" w:rsidRDefault="003A42CC" w:rsidP="003A42CC">
      <w:pPr>
        <w:jc w:val="both"/>
        <w:rPr>
          <w:sz w:val="24"/>
          <w:szCs w:val="24"/>
        </w:rPr>
      </w:pPr>
    </w:p>
    <w:p w14:paraId="48642CFB" w14:textId="77777777" w:rsidR="003A42CC" w:rsidRPr="00504E6F" w:rsidRDefault="003A42CC" w:rsidP="003A42CC">
      <w:pPr>
        <w:jc w:val="both"/>
        <w:rPr>
          <w:sz w:val="24"/>
          <w:szCs w:val="24"/>
        </w:rPr>
      </w:pPr>
    </w:p>
    <w:p w14:paraId="57958056" w14:textId="77777777" w:rsidR="003A42CC" w:rsidRDefault="003A42CC" w:rsidP="003A42CC">
      <w:pPr>
        <w:rPr>
          <w:sz w:val="24"/>
          <w:szCs w:val="24"/>
        </w:rPr>
      </w:pPr>
    </w:p>
    <w:p w14:paraId="10801703" w14:textId="76A83792" w:rsidR="003A42CC" w:rsidRDefault="003A42CC">
      <w:pPr>
        <w:pBdr>
          <w:top w:val="nil"/>
          <w:left w:val="nil"/>
          <w:bottom w:val="nil"/>
          <w:right w:val="nil"/>
          <w:between w:val="nil"/>
        </w:pBdr>
        <w:spacing w:after="200" w:line="276" w:lineRule="auto"/>
        <w:rPr>
          <w:b/>
          <w:color w:val="000000"/>
          <w:sz w:val="24"/>
          <w:szCs w:val="24"/>
          <w:u w:val="single"/>
        </w:rPr>
      </w:pPr>
    </w:p>
    <w:p w14:paraId="2E68DF64" w14:textId="084EC2D8" w:rsidR="000F2D09" w:rsidRDefault="000F2D09">
      <w:pPr>
        <w:pBdr>
          <w:top w:val="nil"/>
          <w:left w:val="nil"/>
          <w:bottom w:val="nil"/>
          <w:right w:val="nil"/>
          <w:between w:val="nil"/>
        </w:pBdr>
        <w:spacing w:after="200" w:line="276" w:lineRule="auto"/>
        <w:rPr>
          <w:b/>
          <w:color w:val="000000"/>
          <w:sz w:val="24"/>
          <w:szCs w:val="24"/>
          <w:u w:val="single"/>
        </w:rPr>
      </w:pPr>
    </w:p>
    <w:p w14:paraId="50957ED5" w14:textId="122F8B39" w:rsidR="000F2D09" w:rsidRDefault="000F2D09">
      <w:pPr>
        <w:pBdr>
          <w:top w:val="nil"/>
          <w:left w:val="nil"/>
          <w:bottom w:val="nil"/>
          <w:right w:val="nil"/>
          <w:between w:val="nil"/>
        </w:pBdr>
        <w:spacing w:after="200" w:line="276" w:lineRule="auto"/>
        <w:rPr>
          <w:b/>
          <w:color w:val="000000"/>
          <w:sz w:val="24"/>
          <w:szCs w:val="24"/>
          <w:u w:val="single"/>
        </w:rPr>
      </w:pPr>
    </w:p>
    <w:p w14:paraId="44FCB504" w14:textId="2DB933D8" w:rsidR="000F2D09" w:rsidRDefault="000F2D09">
      <w:pPr>
        <w:pBdr>
          <w:top w:val="nil"/>
          <w:left w:val="nil"/>
          <w:bottom w:val="nil"/>
          <w:right w:val="nil"/>
          <w:between w:val="nil"/>
        </w:pBdr>
        <w:spacing w:after="200" w:line="276" w:lineRule="auto"/>
        <w:rPr>
          <w:b/>
          <w:color w:val="000000"/>
          <w:sz w:val="24"/>
          <w:szCs w:val="24"/>
          <w:u w:val="single"/>
        </w:rPr>
      </w:pPr>
    </w:p>
    <w:p w14:paraId="3506B3B2" w14:textId="5D287F6A" w:rsidR="000F2D09" w:rsidRDefault="000F2D09">
      <w:pPr>
        <w:pBdr>
          <w:top w:val="nil"/>
          <w:left w:val="nil"/>
          <w:bottom w:val="nil"/>
          <w:right w:val="nil"/>
          <w:between w:val="nil"/>
        </w:pBdr>
        <w:spacing w:after="200" w:line="276" w:lineRule="auto"/>
        <w:rPr>
          <w:b/>
          <w:color w:val="000000"/>
          <w:sz w:val="24"/>
          <w:szCs w:val="24"/>
          <w:u w:val="single"/>
        </w:rPr>
      </w:pPr>
    </w:p>
    <w:p w14:paraId="75ACF7D8" w14:textId="77777777" w:rsidR="000F2D09" w:rsidRDefault="000F2D09">
      <w:pPr>
        <w:pBdr>
          <w:top w:val="nil"/>
          <w:left w:val="nil"/>
          <w:bottom w:val="nil"/>
          <w:right w:val="nil"/>
          <w:between w:val="nil"/>
        </w:pBdr>
        <w:spacing w:after="200" w:line="276" w:lineRule="auto"/>
        <w:rPr>
          <w:b/>
          <w:color w:val="000000"/>
          <w:sz w:val="24"/>
          <w:szCs w:val="24"/>
          <w:u w:val="single"/>
        </w:rPr>
      </w:pPr>
    </w:p>
    <w:p w14:paraId="000002AD" w14:textId="44933333" w:rsidR="002646D6" w:rsidRDefault="00A54C95">
      <w:pPr>
        <w:pBdr>
          <w:top w:val="nil"/>
          <w:left w:val="nil"/>
          <w:bottom w:val="nil"/>
          <w:right w:val="nil"/>
          <w:between w:val="nil"/>
        </w:pBdr>
        <w:spacing w:after="200" w:line="276" w:lineRule="auto"/>
        <w:rPr>
          <w:color w:val="000000"/>
          <w:sz w:val="24"/>
          <w:szCs w:val="24"/>
          <w:u w:val="single"/>
        </w:rPr>
      </w:pPr>
      <w:r>
        <w:rPr>
          <w:b/>
          <w:color w:val="000000"/>
          <w:sz w:val="24"/>
          <w:szCs w:val="24"/>
          <w:u w:val="single"/>
        </w:rPr>
        <w:t>Az ülésen alkotott rendeletek jegyzéke</w:t>
      </w:r>
    </w:p>
    <w:p w14:paraId="000002AE" w14:textId="77777777" w:rsidR="002646D6" w:rsidRDefault="002646D6">
      <w:pPr>
        <w:pBdr>
          <w:top w:val="nil"/>
          <w:left w:val="nil"/>
          <w:bottom w:val="nil"/>
          <w:right w:val="nil"/>
          <w:between w:val="nil"/>
        </w:pBdr>
        <w:ind w:left="4950" w:hanging="4950"/>
        <w:jc w:val="both"/>
        <w:rPr>
          <w:color w:val="000000"/>
          <w:sz w:val="24"/>
          <w:szCs w:val="24"/>
        </w:rPr>
      </w:pPr>
    </w:p>
    <w:p w14:paraId="11A8197B" w14:textId="52F5E4DA" w:rsidR="000E07F7" w:rsidRDefault="000F2D09" w:rsidP="00F6102A">
      <w:pPr>
        <w:pBdr>
          <w:top w:val="nil"/>
          <w:left w:val="nil"/>
          <w:bottom w:val="nil"/>
          <w:right w:val="nil"/>
          <w:between w:val="nil"/>
        </w:pBdr>
        <w:ind w:left="4950" w:hanging="4950"/>
        <w:jc w:val="both"/>
        <w:rPr>
          <w:color w:val="000000"/>
          <w:sz w:val="24"/>
          <w:szCs w:val="24"/>
        </w:rPr>
      </w:pPr>
      <w:bookmarkStart w:id="4" w:name="_heading=h.3znysh7" w:colFirst="0" w:colLast="0"/>
      <w:bookmarkEnd w:id="4"/>
      <w:r>
        <w:rPr>
          <w:b/>
          <w:bCs/>
          <w:sz w:val="24"/>
          <w:szCs w:val="24"/>
        </w:rPr>
        <w:t>3</w:t>
      </w:r>
      <w:r w:rsidR="00BA0A41" w:rsidRPr="00E663F5">
        <w:rPr>
          <w:b/>
          <w:bCs/>
          <w:sz w:val="24"/>
          <w:szCs w:val="24"/>
        </w:rPr>
        <w:t>4/2023. (X</w:t>
      </w:r>
      <w:r>
        <w:rPr>
          <w:b/>
          <w:bCs/>
          <w:sz w:val="24"/>
          <w:szCs w:val="24"/>
        </w:rPr>
        <w:t>II</w:t>
      </w:r>
      <w:r w:rsidR="00BA0A41" w:rsidRPr="00E663F5">
        <w:rPr>
          <w:b/>
          <w:bCs/>
          <w:sz w:val="24"/>
          <w:szCs w:val="24"/>
        </w:rPr>
        <w:t>.</w:t>
      </w:r>
      <w:r>
        <w:rPr>
          <w:b/>
          <w:bCs/>
          <w:sz w:val="24"/>
          <w:szCs w:val="24"/>
        </w:rPr>
        <w:t>15</w:t>
      </w:r>
      <w:r w:rsidR="00BA0A41" w:rsidRPr="00E663F5">
        <w:rPr>
          <w:b/>
          <w:bCs/>
          <w:sz w:val="24"/>
          <w:szCs w:val="24"/>
        </w:rPr>
        <w:t xml:space="preserve">.) </w:t>
      </w:r>
      <w:r w:rsidR="00A54C95">
        <w:rPr>
          <w:b/>
          <w:color w:val="000000"/>
          <w:sz w:val="24"/>
          <w:szCs w:val="24"/>
        </w:rPr>
        <w:t xml:space="preserve">önkormányzati rendelet </w:t>
      </w:r>
      <w:r w:rsidR="00A54C95">
        <w:rPr>
          <w:b/>
          <w:color w:val="000000"/>
          <w:sz w:val="24"/>
          <w:szCs w:val="24"/>
        </w:rPr>
        <w:tab/>
      </w:r>
      <w:r w:rsidRPr="000F2D09">
        <w:rPr>
          <w:sz w:val="24"/>
          <w:szCs w:val="24"/>
        </w:rPr>
        <w:t>az Önkormányzat 2023. évi költségvetéséről szóló 2/2023. (II.17.) önkormányzati rendelet módosításáról</w:t>
      </w:r>
      <w:r>
        <w:rPr>
          <w:sz w:val="24"/>
          <w:szCs w:val="24"/>
        </w:rPr>
        <w:t>.</w:t>
      </w:r>
    </w:p>
    <w:p w14:paraId="71BE8A6C" w14:textId="1AB61220" w:rsidR="000E07F7" w:rsidRDefault="000E07F7" w:rsidP="00F6102A">
      <w:pPr>
        <w:pBdr>
          <w:top w:val="nil"/>
          <w:left w:val="nil"/>
          <w:bottom w:val="nil"/>
          <w:right w:val="nil"/>
          <w:between w:val="nil"/>
        </w:pBdr>
        <w:ind w:left="4950" w:hanging="4950"/>
        <w:jc w:val="both"/>
        <w:rPr>
          <w:color w:val="000000"/>
          <w:sz w:val="24"/>
          <w:szCs w:val="24"/>
        </w:rPr>
      </w:pPr>
    </w:p>
    <w:p w14:paraId="55E227D2" w14:textId="77777777" w:rsidR="000F2D09" w:rsidRDefault="000F2D09" w:rsidP="00F6102A">
      <w:pPr>
        <w:pBdr>
          <w:top w:val="nil"/>
          <w:left w:val="nil"/>
          <w:bottom w:val="nil"/>
          <w:right w:val="nil"/>
          <w:between w:val="nil"/>
        </w:pBdr>
        <w:ind w:left="4950" w:hanging="4950"/>
        <w:jc w:val="both"/>
        <w:rPr>
          <w:color w:val="000000"/>
          <w:sz w:val="24"/>
          <w:szCs w:val="24"/>
        </w:rPr>
      </w:pPr>
    </w:p>
    <w:p w14:paraId="0E352A25" w14:textId="77777777" w:rsidR="000F2D09" w:rsidRDefault="000F2D09" w:rsidP="00F6102A">
      <w:pPr>
        <w:pBdr>
          <w:top w:val="nil"/>
          <w:left w:val="nil"/>
          <w:bottom w:val="nil"/>
          <w:right w:val="nil"/>
          <w:between w:val="nil"/>
        </w:pBdr>
        <w:ind w:left="4950" w:hanging="4950"/>
        <w:jc w:val="both"/>
        <w:rPr>
          <w:color w:val="000000"/>
          <w:sz w:val="24"/>
          <w:szCs w:val="24"/>
        </w:rPr>
      </w:pPr>
    </w:p>
    <w:p w14:paraId="19206846" w14:textId="7F1F805F" w:rsidR="000E07F7" w:rsidRDefault="000F2D09">
      <w:pPr>
        <w:pBdr>
          <w:top w:val="nil"/>
          <w:left w:val="nil"/>
          <w:bottom w:val="nil"/>
          <w:right w:val="nil"/>
          <w:between w:val="nil"/>
        </w:pBdr>
        <w:ind w:left="4950" w:hanging="4950"/>
        <w:jc w:val="both"/>
        <w:rPr>
          <w:color w:val="000000"/>
          <w:sz w:val="24"/>
          <w:szCs w:val="24"/>
        </w:rPr>
      </w:pPr>
      <w:r>
        <w:rPr>
          <w:b/>
          <w:bCs/>
          <w:sz w:val="24"/>
          <w:szCs w:val="24"/>
        </w:rPr>
        <w:t>3</w:t>
      </w:r>
      <w:r w:rsidR="000E07F7">
        <w:rPr>
          <w:b/>
          <w:bCs/>
          <w:sz w:val="24"/>
          <w:szCs w:val="24"/>
        </w:rPr>
        <w:t>5</w:t>
      </w:r>
      <w:r w:rsidR="000E07F7" w:rsidRPr="00E663F5">
        <w:rPr>
          <w:b/>
          <w:bCs/>
          <w:sz w:val="24"/>
          <w:szCs w:val="24"/>
        </w:rPr>
        <w:t>/2023. (X</w:t>
      </w:r>
      <w:r>
        <w:rPr>
          <w:b/>
          <w:bCs/>
          <w:sz w:val="24"/>
          <w:szCs w:val="24"/>
        </w:rPr>
        <w:t>II</w:t>
      </w:r>
      <w:r w:rsidR="000E07F7" w:rsidRPr="00E663F5">
        <w:rPr>
          <w:b/>
          <w:bCs/>
          <w:sz w:val="24"/>
          <w:szCs w:val="24"/>
        </w:rPr>
        <w:t>.</w:t>
      </w:r>
      <w:r>
        <w:rPr>
          <w:b/>
          <w:bCs/>
          <w:sz w:val="24"/>
          <w:szCs w:val="24"/>
        </w:rPr>
        <w:t>15</w:t>
      </w:r>
      <w:r w:rsidR="000E07F7" w:rsidRPr="00E663F5">
        <w:rPr>
          <w:b/>
          <w:bCs/>
          <w:sz w:val="24"/>
          <w:szCs w:val="24"/>
        </w:rPr>
        <w:t>.)</w:t>
      </w:r>
      <w:r w:rsidR="000E07F7">
        <w:rPr>
          <w:b/>
          <w:bCs/>
          <w:sz w:val="24"/>
          <w:szCs w:val="24"/>
        </w:rPr>
        <w:t xml:space="preserve"> </w:t>
      </w:r>
      <w:r w:rsidR="000E07F7">
        <w:rPr>
          <w:b/>
          <w:color w:val="000000"/>
          <w:sz w:val="24"/>
          <w:szCs w:val="24"/>
        </w:rPr>
        <w:t>önkormányzati rendelet</w:t>
      </w:r>
      <w:r w:rsidR="000E07F7">
        <w:rPr>
          <w:b/>
          <w:color w:val="000000"/>
          <w:sz w:val="24"/>
          <w:szCs w:val="24"/>
        </w:rPr>
        <w:tab/>
      </w:r>
      <w:r w:rsidRPr="000F2D09">
        <w:rPr>
          <w:sz w:val="24"/>
        </w:rPr>
        <w:t>a 2024. évi átmeneti gazdálkodásról</w:t>
      </w:r>
      <w:r>
        <w:rPr>
          <w:sz w:val="24"/>
        </w:rPr>
        <w:t>.</w:t>
      </w:r>
    </w:p>
    <w:p w14:paraId="25236BDE" w14:textId="77777777" w:rsidR="000E07F7" w:rsidRDefault="000E07F7">
      <w:pPr>
        <w:pBdr>
          <w:top w:val="nil"/>
          <w:left w:val="nil"/>
          <w:bottom w:val="nil"/>
          <w:right w:val="nil"/>
          <w:between w:val="nil"/>
        </w:pBdr>
        <w:ind w:left="4950" w:hanging="4950"/>
        <w:jc w:val="both"/>
        <w:rPr>
          <w:color w:val="000000"/>
          <w:sz w:val="24"/>
          <w:szCs w:val="24"/>
        </w:rPr>
      </w:pPr>
    </w:p>
    <w:p w14:paraId="26977EDD" w14:textId="601E8718" w:rsidR="00617468" w:rsidRDefault="00617468" w:rsidP="000E07F7">
      <w:pPr>
        <w:pBdr>
          <w:top w:val="nil"/>
          <w:left w:val="nil"/>
          <w:bottom w:val="nil"/>
          <w:right w:val="nil"/>
          <w:between w:val="nil"/>
        </w:pBdr>
        <w:ind w:left="4962" w:hanging="4962"/>
        <w:jc w:val="both"/>
        <w:rPr>
          <w:color w:val="000000"/>
          <w:sz w:val="24"/>
          <w:szCs w:val="24"/>
        </w:rPr>
      </w:pPr>
    </w:p>
    <w:p w14:paraId="0E317B77" w14:textId="77777777" w:rsidR="000F2D09" w:rsidRDefault="000F2D09" w:rsidP="000E07F7">
      <w:pPr>
        <w:pBdr>
          <w:top w:val="nil"/>
          <w:left w:val="nil"/>
          <w:bottom w:val="nil"/>
          <w:right w:val="nil"/>
          <w:between w:val="nil"/>
        </w:pBdr>
        <w:ind w:left="4962" w:hanging="4962"/>
        <w:jc w:val="both"/>
        <w:rPr>
          <w:color w:val="000000"/>
          <w:sz w:val="24"/>
          <w:szCs w:val="24"/>
        </w:rPr>
      </w:pPr>
    </w:p>
    <w:p w14:paraId="5BD87966" w14:textId="77777777" w:rsidR="000F2D09" w:rsidRPr="00617468" w:rsidRDefault="000F2D09" w:rsidP="000E07F7">
      <w:pPr>
        <w:pBdr>
          <w:top w:val="nil"/>
          <w:left w:val="nil"/>
          <w:bottom w:val="nil"/>
          <w:right w:val="nil"/>
          <w:between w:val="nil"/>
        </w:pBdr>
        <w:ind w:left="4962" w:hanging="4962"/>
        <w:jc w:val="both"/>
        <w:rPr>
          <w:color w:val="000000"/>
          <w:sz w:val="24"/>
          <w:szCs w:val="24"/>
        </w:rPr>
      </w:pPr>
    </w:p>
    <w:p w14:paraId="213236AF" w14:textId="70AD7C6D" w:rsidR="000E07F7" w:rsidRDefault="000F2D09" w:rsidP="000E07F7">
      <w:pPr>
        <w:keepNext/>
        <w:ind w:left="4962" w:hanging="4962"/>
        <w:jc w:val="both"/>
        <w:rPr>
          <w:sz w:val="24"/>
          <w:szCs w:val="24"/>
        </w:rPr>
      </w:pPr>
      <w:r>
        <w:rPr>
          <w:b/>
          <w:bCs/>
          <w:sz w:val="24"/>
          <w:szCs w:val="24"/>
        </w:rPr>
        <w:t>3</w:t>
      </w:r>
      <w:r w:rsidR="000E07F7">
        <w:rPr>
          <w:b/>
          <w:bCs/>
          <w:sz w:val="24"/>
          <w:szCs w:val="24"/>
        </w:rPr>
        <w:t>6</w:t>
      </w:r>
      <w:r w:rsidR="000E07F7" w:rsidRPr="00E663F5">
        <w:rPr>
          <w:b/>
          <w:bCs/>
          <w:sz w:val="24"/>
          <w:szCs w:val="24"/>
        </w:rPr>
        <w:t>/2023. (X</w:t>
      </w:r>
      <w:r>
        <w:rPr>
          <w:b/>
          <w:bCs/>
          <w:sz w:val="24"/>
          <w:szCs w:val="24"/>
        </w:rPr>
        <w:t>II</w:t>
      </w:r>
      <w:r w:rsidR="000E07F7" w:rsidRPr="00E663F5">
        <w:rPr>
          <w:b/>
          <w:bCs/>
          <w:sz w:val="24"/>
          <w:szCs w:val="24"/>
        </w:rPr>
        <w:t>.</w:t>
      </w:r>
      <w:r>
        <w:rPr>
          <w:b/>
          <w:bCs/>
          <w:sz w:val="24"/>
          <w:szCs w:val="24"/>
        </w:rPr>
        <w:t>15</w:t>
      </w:r>
      <w:r w:rsidR="000E07F7" w:rsidRPr="00E663F5">
        <w:rPr>
          <w:b/>
          <w:bCs/>
          <w:sz w:val="24"/>
          <w:szCs w:val="24"/>
        </w:rPr>
        <w:t>.)</w:t>
      </w:r>
      <w:r w:rsidR="000E07F7">
        <w:rPr>
          <w:b/>
          <w:bCs/>
          <w:sz w:val="24"/>
          <w:szCs w:val="24"/>
        </w:rPr>
        <w:t xml:space="preserve"> </w:t>
      </w:r>
      <w:r w:rsidR="000E07F7">
        <w:rPr>
          <w:b/>
          <w:color w:val="000000"/>
          <w:sz w:val="24"/>
          <w:szCs w:val="24"/>
        </w:rPr>
        <w:t>önkormányzati rendelet</w:t>
      </w:r>
      <w:r w:rsidR="000E07F7">
        <w:rPr>
          <w:b/>
          <w:color w:val="000000"/>
          <w:sz w:val="24"/>
          <w:szCs w:val="24"/>
        </w:rPr>
        <w:tab/>
      </w:r>
      <w:r w:rsidRPr="000F2D09">
        <w:rPr>
          <w:bCs/>
          <w:sz w:val="24"/>
        </w:rPr>
        <w:t>a Mosonmagyaróvár Helyi Építési Szabályzatáról szóló 20/2014. (IX.12.) önkormányzati rendelet módosításáról.</w:t>
      </w:r>
    </w:p>
    <w:p w14:paraId="376DC732" w14:textId="77777777" w:rsidR="000E07F7" w:rsidRDefault="000E07F7" w:rsidP="000E07F7">
      <w:pPr>
        <w:keepNext/>
        <w:ind w:left="4962" w:hanging="4962"/>
        <w:jc w:val="both"/>
        <w:rPr>
          <w:sz w:val="24"/>
          <w:szCs w:val="24"/>
        </w:rPr>
      </w:pPr>
    </w:p>
    <w:p w14:paraId="29397614" w14:textId="77777777" w:rsidR="000E07F7" w:rsidRDefault="000E07F7" w:rsidP="000E07F7">
      <w:pPr>
        <w:pBdr>
          <w:top w:val="nil"/>
          <w:left w:val="nil"/>
          <w:bottom w:val="nil"/>
          <w:right w:val="nil"/>
          <w:between w:val="nil"/>
        </w:pBdr>
        <w:ind w:left="4820" w:hanging="4820"/>
        <w:rPr>
          <w:color w:val="000000"/>
          <w:sz w:val="24"/>
          <w:szCs w:val="24"/>
        </w:rPr>
      </w:pPr>
    </w:p>
    <w:sectPr w:rsidR="000E07F7" w:rsidSect="00C50C15">
      <w:headerReference w:type="even" r:id="rId9"/>
      <w:headerReference w:type="default" r:id="rId10"/>
      <w:pgSz w:w="11906" w:h="16838"/>
      <w:pgMar w:top="1418" w:right="1418" w:bottom="1616"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79CC" w14:textId="77777777" w:rsidR="00F22BB5" w:rsidRDefault="00F22BB5">
      <w:r>
        <w:separator/>
      </w:r>
    </w:p>
  </w:endnote>
  <w:endnote w:type="continuationSeparator" w:id="0">
    <w:p w14:paraId="703898BB" w14:textId="77777777" w:rsidR="00F22BB5" w:rsidRDefault="00F2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imesNewRoman">
    <w:altName w:val="MS Mincho"/>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52B26" w14:textId="77777777" w:rsidR="00F22BB5" w:rsidRDefault="00F22BB5">
      <w:r>
        <w:separator/>
      </w:r>
    </w:p>
  </w:footnote>
  <w:footnote w:type="continuationSeparator" w:id="0">
    <w:p w14:paraId="5CD16B20" w14:textId="77777777" w:rsidR="00F22BB5" w:rsidRDefault="00F2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C4" w14:textId="77777777" w:rsidR="00F22BB5" w:rsidRDefault="00F22BB5">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end"/>
    </w:r>
  </w:p>
  <w:p w14:paraId="000002C5" w14:textId="77777777" w:rsidR="00F22BB5" w:rsidRDefault="00F22BB5">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C6" w14:textId="37011D47" w:rsidR="00F22BB5" w:rsidRDefault="00F22BB5">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Pr>
        <w:rFonts w:ascii="Calibri" w:eastAsia="Calibri" w:hAnsi="Calibri" w:cs="Calibri"/>
        <w:noProof/>
        <w:color w:val="000000"/>
        <w:sz w:val="24"/>
        <w:szCs w:val="24"/>
      </w:rPr>
      <w:t>2</w:t>
    </w:r>
    <w:r>
      <w:rPr>
        <w:rFonts w:ascii="Calibri" w:eastAsia="Calibri" w:hAnsi="Calibri" w:cs="Calibri"/>
        <w:color w:val="000000"/>
        <w:sz w:val="24"/>
        <w:szCs w:val="24"/>
      </w:rPr>
      <w:fldChar w:fldCharType="end"/>
    </w:r>
  </w:p>
  <w:p w14:paraId="000002C7" w14:textId="77777777" w:rsidR="00F22BB5" w:rsidRDefault="00F22BB5">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A4"/>
    <w:multiLevelType w:val="hybridMultilevel"/>
    <w:tmpl w:val="FACAC68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D517DF"/>
    <w:multiLevelType w:val="hybridMultilevel"/>
    <w:tmpl w:val="C0260F78"/>
    <w:lvl w:ilvl="0" w:tplc="27D0B35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5FC53FB"/>
    <w:multiLevelType w:val="hybridMultilevel"/>
    <w:tmpl w:val="8E1A255E"/>
    <w:lvl w:ilvl="0" w:tplc="BB486B68">
      <w:start w:val="1"/>
      <w:numFmt w:val="decimal"/>
      <w:lvlText w:val="%1."/>
      <w:lvlJc w:val="left"/>
      <w:pPr>
        <w:ind w:left="1353" w:hanging="360"/>
      </w:pPr>
      <w:rPr>
        <w:rFonts w:hint="default"/>
      </w:rPr>
    </w:lvl>
    <w:lvl w:ilvl="1" w:tplc="040E0019" w:tentative="1">
      <w:start w:val="1"/>
      <w:numFmt w:val="lowerLetter"/>
      <w:lvlText w:val="%2."/>
      <w:lvlJc w:val="left"/>
      <w:pPr>
        <w:ind w:left="2073" w:hanging="360"/>
      </w:pPr>
    </w:lvl>
    <w:lvl w:ilvl="2" w:tplc="D2BE6282">
      <w:start w:val="1"/>
      <w:numFmt w:val="decimal"/>
      <w:lvlText w:val="%3."/>
      <w:lvlJc w:val="right"/>
      <w:pPr>
        <w:ind w:left="2793" w:hanging="180"/>
      </w:pPr>
      <w:rPr>
        <w:rFonts w:ascii="Times New Roman" w:eastAsia="Times New Roman" w:hAnsi="Times New Roman" w:cs="Times New Roman"/>
      </w:r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3" w15:restartNumberingAfterBreak="0">
    <w:nsid w:val="09401646"/>
    <w:multiLevelType w:val="hybridMultilevel"/>
    <w:tmpl w:val="FFFC23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C57EA4"/>
    <w:multiLevelType w:val="hybridMultilevel"/>
    <w:tmpl w:val="FA2C1F1C"/>
    <w:lvl w:ilvl="0" w:tplc="0114CEC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3054C9"/>
    <w:multiLevelType w:val="hybridMultilevel"/>
    <w:tmpl w:val="D7E6292C"/>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290AA4"/>
    <w:multiLevelType w:val="hybridMultilevel"/>
    <w:tmpl w:val="5DA4C5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517668"/>
    <w:multiLevelType w:val="hybridMultilevel"/>
    <w:tmpl w:val="D8FE3434"/>
    <w:lvl w:ilvl="0" w:tplc="E8EC22D0">
      <w:start w:val="2"/>
      <w:numFmt w:val="decimal"/>
      <w:lvlText w:val="%1."/>
      <w:lvlJc w:val="left"/>
      <w:pPr>
        <w:ind w:left="644" w:hanging="360"/>
      </w:pPr>
      <w:rPr>
        <w:rFonts w:eastAsia="Calibri"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 w15:restartNumberingAfterBreak="0">
    <w:nsid w:val="1BF94EB6"/>
    <w:multiLevelType w:val="hybridMultilevel"/>
    <w:tmpl w:val="BE22A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831B23"/>
    <w:multiLevelType w:val="hybridMultilevel"/>
    <w:tmpl w:val="8DBA99A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180B5E"/>
    <w:multiLevelType w:val="hybridMultilevel"/>
    <w:tmpl w:val="B600C0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2F3AE6"/>
    <w:multiLevelType w:val="hybridMultilevel"/>
    <w:tmpl w:val="26D28A3E"/>
    <w:lvl w:ilvl="0" w:tplc="0A2E01B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9C34D5B"/>
    <w:multiLevelType w:val="hybridMultilevel"/>
    <w:tmpl w:val="50E831A6"/>
    <w:lvl w:ilvl="0" w:tplc="4F26EFB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9B5AF3"/>
    <w:multiLevelType w:val="hybridMultilevel"/>
    <w:tmpl w:val="B3D0CBD4"/>
    <w:lvl w:ilvl="0" w:tplc="580ACBFA">
      <w:start w:val="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32AD516B"/>
    <w:multiLevelType w:val="hybridMultilevel"/>
    <w:tmpl w:val="7BBEA336"/>
    <w:lvl w:ilvl="0" w:tplc="F5A8B3C0">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A575740"/>
    <w:multiLevelType w:val="hybridMultilevel"/>
    <w:tmpl w:val="070CD7BE"/>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6" w15:restartNumberingAfterBreak="0">
    <w:nsid w:val="3BF270C7"/>
    <w:multiLevelType w:val="hybridMultilevel"/>
    <w:tmpl w:val="846808F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3CC35424"/>
    <w:multiLevelType w:val="multilevel"/>
    <w:tmpl w:val="558402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419127DF"/>
    <w:multiLevelType w:val="hybridMultilevel"/>
    <w:tmpl w:val="CA303ACA"/>
    <w:lvl w:ilvl="0" w:tplc="42A62794">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2BC5EFC"/>
    <w:multiLevelType w:val="hybridMultilevel"/>
    <w:tmpl w:val="7AA4593A"/>
    <w:lvl w:ilvl="0" w:tplc="FE58261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0" w15:restartNumberingAfterBreak="0">
    <w:nsid w:val="46D773B7"/>
    <w:multiLevelType w:val="hybridMultilevel"/>
    <w:tmpl w:val="49CC8EE0"/>
    <w:lvl w:ilvl="0" w:tplc="597C6B8C">
      <w:start w:val="3"/>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486331B9"/>
    <w:multiLevelType w:val="hybridMultilevel"/>
    <w:tmpl w:val="13807992"/>
    <w:lvl w:ilvl="0" w:tplc="5D5E476E">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8E23A80"/>
    <w:multiLevelType w:val="hybridMultilevel"/>
    <w:tmpl w:val="172676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C884EA5"/>
    <w:multiLevelType w:val="hybridMultilevel"/>
    <w:tmpl w:val="BEDEBA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CB03BCD"/>
    <w:multiLevelType w:val="hybridMultilevel"/>
    <w:tmpl w:val="FE686626"/>
    <w:lvl w:ilvl="0" w:tplc="DD045DFC">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5" w15:restartNumberingAfterBreak="0">
    <w:nsid w:val="4EF31005"/>
    <w:multiLevelType w:val="hybridMultilevel"/>
    <w:tmpl w:val="BDC6D478"/>
    <w:lvl w:ilvl="0" w:tplc="C17A00CA">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6" w15:restartNumberingAfterBreak="0">
    <w:nsid w:val="5405064F"/>
    <w:multiLevelType w:val="hybridMultilevel"/>
    <w:tmpl w:val="A9128FBE"/>
    <w:lvl w:ilvl="0" w:tplc="DEAE3E3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83A6A21"/>
    <w:multiLevelType w:val="hybridMultilevel"/>
    <w:tmpl w:val="71AAF0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C3933C4"/>
    <w:multiLevelType w:val="hybridMultilevel"/>
    <w:tmpl w:val="62724D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443F7A"/>
    <w:multiLevelType w:val="hybridMultilevel"/>
    <w:tmpl w:val="8556B666"/>
    <w:lvl w:ilvl="0" w:tplc="0CA2159C">
      <w:start w:val="1"/>
      <w:numFmt w:val="decimal"/>
      <w:lvlText w:val="%1."/>
      <w:lvlJc w:val="left"/>
      <w:pPr>
        <w:tabs>
          <w:tab w:val="num" w:pos="720"/>
        </w:tabs>
        <w:ind w:left="720" w:hanging="360"/>
      </w:pPr>
      <w:rPr>
        <w:rFonts w:ascii="Times New Roman" w:eastAsia="Calibri" w:hAnsi="Times New Roman"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609461F9"/>
    <w:multiLevelType w:val="hybridMultilevel"/>
    <w:tmpl w:val="15FA5B62"/>
    <w:lvl w:ilvl="0" w:tplc="BFF0FFB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21337DF"/>
    <w:multiLevelType w:val="multilevel"/>
    <w:tmpl w:val="40C8AB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4920D86"/>
    <w:multiLevelType w:val="hybridMultilevel"/>
    <w:tmpl w:val="7C309F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5595B47"/>
    <w:multiLevelType w:val="hybridMultilevel"/>
    <w:tmpl w:val="0846A2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0B5148D"/>
    <w:multiLevelType w:val="multilevel"/>
    <w:tmpl w:val="47EEC238"/>
    <w:lvl w:ilvl="0">
      <w:start w:val="1"/>
      <w:numFmt w:val="decimal"/>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33B662E"/>
    <w:multiLevelType w:val="hybridMultilevel"/>
    <w:tmpl w:val="09D80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C505941"/>
    <w:multiLevelType w:val="hybridMultilevel"/>
    <w:tmpl w:val="AB427C2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9"/>
  </w:num>
  <w:num w:numId="3">
    <w:abstractNumId w:val="31"/>
  </w:num>
  <w:num w:numId="4">
    <w:abstractNumId w:val="29"/>
  </w:num>
  <w:num w:numId="5">
    <w:abstractNumId w:val="17"/>
  </w:num>
  <w:num w:numId="6">
    <w:abstractNumId w:val="16"/>
  </w:num>
  <w:num w:numId="7">
    <w:abstractNumId w:val="15"/>
  </w:num>
  <w:num w:numId="8">
    <w:abstractNumId w:val="23"/>
  </w:num>
  <w:num w:numId="9">
    <w:abstractNumId w:val="25"/>
  </w:num>
  <w:num w:numId="10">
    <w:abstractNumId w:val="20"/>
  </w:num>
  <w:num w:numId="11">
    <w:abstractNumId w:val="21"/>
  </w:num>
  <w:num w:numId="12">
    <w:abstractNumId w:val="2"/>
  </w:num>
  <w:num w:numId="13">
    <w:abstractNumId w:val="34"/>
  </w:num>
  <w:num w:numId="14">
    <w:abstractNumId w:val="10"/>
  </w:num>
  <w:num w:numId="15">
    <w:abstractNumId w:val="26"/>
  </w:num>
  <w:num w:numId="16">
    <w:abstractNumId w:val="5"/>
  </w:num>
  <w:num w:numId="17">
    <w:abstractNumId w:val="22"/>
  </w:num>
  <w:num w:numId="18">
    <w:abstractNumId w:val="36"/>
  </w:num>
  <w:num w:numId="19">
    <w:abstractNumId w:val="7"/>
  </w:num>
  <w:num w:numId="20">
    <w:abstractNumId w:val="14"/>
  </w:num>
  <w:num w:numId="21">
    <w:abstractNumId w:val="18"/>
  </w:num>
  <w:num w:numId="22">
    <w:abstractNumId w:val="30"/>
  </w:num>
  <w:num w:numId="23">
    <w:abstractNumId w:val="28"/>
  </w:num>
  <w:num w:numId="24">
    <w:abstractNumId w:val="6"/>
  </w:num>
  <w:num w:numId="25">
    <w:abstractNumId w:val="32"/>
  </w:num>
  <w:num w:numId="26">
    <w:abstractNumId w:val="33"/>
  </w:num>
  <w:num w:numId="27">
    <w:abstractNumId w:val="35"/>
  </w:num>
  <w:num w:numId="28">
    <w:abstractNumId w:val="3"/>
  </w:num>
  <w:num w:numId="29">
    <w:abstractNumId w:val="0"/>
  </w:num>
  <w:num w:numId="30">
    <w:abstractNumId w:val="1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
  </w:num>
  <w:num w:numId="34">
    <w:abstractNumId w:val="12"/>
  </w:num>
  <w:num w:numId="35">
    <w:abstractNumId w:val="4"/>
  </w:num>
  <w:num w:numId="36">
    <w:abstractNumId w:val="27"/>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D6"/>
    <w:rsid w:val="000465B6"/>
    <w:rsid w:val="000C2F47"/>
    <w:rsid w:val="000E07F7"/>
    <w:rsid w:val="000F2D09"/>
    <w:rsid w:val="00102346"/>
    <w:rsid w:val="00161EBA"/>
    <w:rsid w:val="001728A8"/>
    <w:rsid w:val="001807B4"/>
    <w:rsid w:val="00190D95"/>
    <w:rsid w:val="001A2105"/>
    <w:rsid w:val="001E335C"/>
    <w:rsid w:val="001F7443"/>
    <w:rsid w:val="00255E83"/>
    <w:rsid w:val="002646D6"/>
    <w:rsid w:val="00347315"/>
    <w:rsid w:val="003A42CC"/>
    <w:rsid w:val="003E0903"/>
    <w:rsid w:val="00467A0A"/>
    <w:rsid w:val="00471594"/>
    <w:rsid w:val="00482C54"/>
    <w:rsid w:val="00494B0B"/>
    <w:rsid w:val="004C3675"/>
    <w:rsid w:val="004D74B2"/>
    <w:rsid w:val="004E24B7"/>
    <w:rsid w:val="0052047B"/>
    <w:rsid w:val="005548AC"/>
    <w:rsid w:val="005A0A7F"/>
    <w:rsid w:val="005B764B"/>
    <w:rsid w:val="005B7710"/>
    <w:rsid w:val="00617468"/>
    <w:rsid w:val="006909C9"/>
    <w:rsid w:val="006E11D6"/>
    <w:rsid w:val="00724CF1"/>
    <w:rsid w:val="007309E0"/>
    <w:rsid w:val="00736A0E"/>
    <w:rsid w:val="00746003"/>
    <w:rsid w:val="00783041"/>
    <w:rsid w:val="007869EC"/>
    <w:rsid w:val="007D3F2D"/>
    <w:rsid w:val="007F1C11"/>
    <w:rsid w:val="008261BD"/>
    <w:rsid w:val="00834B32"/>
    <w:rsid w:val="00841FF0"/>
    <w:rsid w:val="00873630"/>
    <w:rsid w:val="008B1810"/>
    <w:rsid w:val="00933243"/>
    <w:rsid w:val="00955695"/>
    <w:rsid w:val="00994091"/>
    <w:rsid w:val="009D563D"/>
    <w:rsid w:val="00A54C95"/>
    <w:rsid w:val="00B3648D"/>
    <w:rsid w:val="00BA0A41"/>
    <w:rsid w:val="00BB407E"/>
    <w:rsid w:val="00BC768B"/>
    <w:rsid w:val="00BD36A7"/>
    <w:rsid w:val="00BE2C73"/>
    <w:rsid w:val="00C41A3D"/>
    <w:rsid w:val="00C50C15"/>
    <w:rsid w:val="00CE03B1"/>
    <w:rsid w:val="00D05BE0"/>
    <w:rsid w:val="00D54BB8"/>
    <w:rsid w:val="00D56452"/>
    <w:rsid w:val="00D74FAD"/>
    <w:rsid w:val="00D86D8A"/>
    <w:rsid w:val="00D977D8"/>
    <w:rsid w:val="00E11FC4"/>
    <w:rsid w:val="00E14661"/>
    <w:rsid w:val="00E27822"/>
    <w:rsid w:val="00EE73F9"/>
    <w:rsid w:val="00EF3FB4"/>
    <w:rsid w:val="00F22BB5"/>
    <w:rsid w:val="00F3137C"/>
    <w:rsid w:val="00F6102A"/>
    <w:rsid w:val="00F6623A"/>
    <w:rsid w:val="00F83146"/>
    <w:rsid w:val="00FA2838"/>
    <w:rsid w:val="00FC0CD3"/>
    <w:rsid w:val="00FC2032"/>
    <w:rsid w:val="00FC79BE"/>
    <w:rsid w:val="00FD45F9"/>
    <w:rsid w:val="00FD7732"/>
    <w:rsid w:val="00FD7B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50CF"/>
  <w15:docId w15:val="{DA5300BE-D4BD-49A3-846F-95D532B7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lb">
    <w:name w:val="footer"/>
    <w:basedOn w:val="Norml"/>
    <w:link w:val="llbChar"/>
    <w:uiPriority w:val="99"/>
    <w:unhideWhenUsed/>
    <w:rsid w:val="00F3137C"/>
    <w:pPr>
      <w:tabs>
        <w:tab w:val="center" w:pos="4536"/>
        <w:tab w:val="right" w:pos="9072"/>
      </w:tabs>
    </w:pPr>
  </w:style>
  <w:style w:type="character" w:customStyle="1" w:styleId="llbChar">
    <w:name w:val="Élőláb Char"/>
    <w:basedOn w:val="Bekezdsalapbettpusa"/>
    <w:link w:val="llb"/>
    <w:uiPriority w:val="99"/>
    <w:rsid w:val="00F3137C"/>
  </w:style>
  <w:style w:type="paragraph" w:styleId="lfej">
    <w:name w:val="header"/>
    <w:aliases w:val="Header1,Char,Header1 Char Char,Header1 Char Char Char Char Char, Char"/>
    <w:basedOn w:val="Norml"/>
    <w:link w:val="lfejChar"/>
    <w:uiPriority w:val="99"/>
    <w:unhideWhenUsed/>
    <w:rsid w:val="00F3137C"/>
    <w:pPr>
      <w:tabs>
        <w:tab w:val="center" w:pos="4536"/>
        <w:tab w:val="right" w:pos="9072"/>
      </w:tabs>
    </w:pPr>
  </w:style>
  <w:style w:type="character" w:customStyle="1" w:styleId="lfejChar">
    <w:name w:val="Élőfej Char"/>
    <w:aliases w:val="Header1 Char,Char Char,Header1 Char Char Char,Header1 Char Char Char Char Char Char, Char Char"/>
    <w:basedOn w:val="Bekezdsalapbettpusa"/>
    <w:link w:val="lfej"/>
    <w:uiPriority w:val="99"/>
    <w:qFormat/>
    <w:rsid w:val="00F3137C"/>
  </w:style>
  <w:style w:type="paragraph" w:customStyle="1" w:styleId="Listaszerbekezds1">
    <w:name w:val="Listaszerű bekezdés1"/>
    <w:aliases w:val="Parágrafo da Lista1,List Paragraph2,List Paragraph21,Párrafo de lista1,Listaszerû bekezdés5,LISTA,Dot pt,No Spacing1,lista,Bullet_1,List Paragraph"/>
    <w:basedOn w:val="Norml"/>
    <w:rsid w:val="00F3137C"/>
    <w:pPr>
      <w:ind w:left="708"/>
    </w:pPr>
    <w:rPr>
      <w:sz w:val="24"/>
      <w:szCs w:val="24"/>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リスト段落1 Char,lista_2 Char,bekezdés1 Char"/>
    <w:basedOn w:val="Bekezdsalapbettpusa"/>
    <w:link w:val="Listaszerbekezds"/>
    <w:uiPriority w:val="34"/>
    <w:qFormat/>
    <w:locked/>
    <w:rsid w:val="00F3137C"/>
    <w:rPr>
      <w:rFonts w:ascii="Calibri" w:hAnsi="Calibri"/>
    </w:rPr>
  </w:style>
  <w:style w:type="paragraph" w:styleId="Listaszerbekezds">
    <w:name w:val="List Paragraph"/>
    <w:aliases w:val="Welt L Char,Welt L,Bullet List,FooterText,numbered,Paragraphe de liste1,Bulletr List Paragraph,列出段落,列出段落1,Listeafsnit1,リスト段落1,lista_2,bekezdés1"/>
    <w:basedOn w:val="Norml"/>
    <w:link w:val="ListaszerbekezdsChar"/>
    <w:uiPriority w:val="34"/>
    <w:qFormat/>
    <w:rsid w:val="00F3137C"/>
    <w:pPr>
      <w:spacing w:after="200" w:line="276" w:lineRule="auto"/>
      <w:ind w:left="720"/>
      <w:contextualSpacing/>
    </w:pPr>
    <w:rPr>
      <w:rFonts w:ascii="Calibri" w:hAnsi="Calibri"/>
    </w:rPr>
  </w:style>
  <w:style w:type="paragraph" w:styleId="Nincstrkz">
    <w:name w:val="No Spacing"/>
    <w:qFormat/>
    <w:rsid w:val="00FC0CD3"/>
    <w:rPr>
      <w:rFonts w:ascii="Calibri" w:hAnsi="Calibri"/>
      <w:sz w:val="22"/>
      <w:szCs w:val="22"/>
      <w:lang w:eastAsia="en-US"/>
    </w:rPr>
  </w:style>
  <w:style w:type="paragraph" w:customStyle="1" w:styleId="Default">
    <w:name w:val="Default"/>
    <w:rsid w:val="00FC0CD3"/>
    <w:pPr>
      <w:autoSpaceDE w:val="0"/>
      <w:autoSpaceDN w:val="0"/>
      <w:adjustRightInd w:val="0"/>
    </w:pPr>
    <w:rPr>
      <w:rFonts w:ascii="Century Gothic" w:eastAsia="Calibri" w:hAnsi="Century Gothic" w:cs="Century Gothic"/>
      <w:color w:val="000000"/>
      <w:sz w:val="24"/>
      <w:szCs w:val="24"/>
      <w:lang w:eastAsia="en-US"/>
    </w:rPr>
  </w:style>
  <w:style w:type="paragraph" w:styleId="NormlWeb">
    <w:name w:val="Normal (Web)"/>
    <w:basedOn w:val="Norml"/>
    <w:rsid w:val="00873630"/>
    <w:pPr>
      <w:spacing w:after="20"/>
      <w:ind w:firstLine="180"/>
      <w:jc w:val="both"/>
    </w:pPr>
    <w:rPr>
      <w:sz w:val="24"/>
      <w:szCs w:val="24"/>
    </w:rPr>
  </w:style>
  <w:style w:type="character" w:customStyle="1" w:styleId="Bodytext2">
    <w:name w:val="Body text (2)_"/>
    <w:link w:val="Bodytext20"/>
    <w:rsid w:val="007F1C11"/>
    <w:rPr>
      <w:shd w:val="clear" w:color="auto" w:fill="FFFFFF"/>
    </w:rPr>
  </w:style>
  <w:style w:type="paragraph" w:customStyle="1" w:styleId="Bodytext20">
    <w:name w:val="Body text (2)"/>
    <w:basedOn w:val="Norml"/>
    <w:link w:val="Bodytext2"/>
    <w:rsid w:val="007F1C11"/>
    <w:pPr>
      <w:widowControl w:val="0"/>
      <w:shd w:val="clear" w:color="auto" w:fill="FFFFFF"/>
      <w:spacing w:before="780" w:after="540" w:line="244" w:lineRule="exact"/>
      <w:ind w:hanging="460"/>
    </w:pPr>
  </w:style>
  <w:style w:type="paragraph" w:customStyle="1" w:styleId="FCm">
    <w:name w:val="FôCím"/>
    <w:basedOn w:val="Norml"/>
    <w:rsid w:val="00CE03B1"/>
    <w:pPr>
      <w:keepNext/>
      <w:suppressAutoHyphens/>
      <w:spacing w:before="480" w:after="240"/>
      <w:jc w:val="center"/>
    </w:pPr>
    <w:rPr>
      <w:b/>
      <w:sz w:val="28"/>
      <w:szCs w:val="24"/>
      <w:lang w:eastAsia="ar-SA"/>
    </w:rPr>
  </w:style>
  <w:style w:type="character" w:customStyle="1" w:styleId="adoszam">
    <w:name w:val="adoszam"/>
    <w:rsid w:val="000465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lgEojtZ5KvXhywKZA/Or8UTSA==">AMUW2mVf7Mm8oCCwzQD8KeZpSYr1Xh6jbE7zoJWacanq1bWEpOGvGfAxi72VVftMNk/lJE5zKwDKKRwR7s9f0HYHyRvyFWaOAss77wseSYvKfubpwENhafWFG9csFBoX2SPOI8dLtCx8CVhzIcugN1fZMpeWihDeUbMSNqzof59U2HWM7xIlBOE=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4481</Words>
  <Characters>30920</Characters>
  <Application>Microsoft Office Word</Application>
  <DocSecurity>0</DocSecurity>
  <Lines>257</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Vámosi Bettina</dc:creator>
  <cp:lastModifiedBy>dr. Vámosi Bettina</cp:lastModifiedBy>
  <cp:revision>2</cp:revision>
  <dcterms:created xsi:type="dcterms:W3CDTF">2024-01-10T15:20:00Z</dcterms:created>
  <dcterms:modified xsi:type="dcterms:W3CDTF">2024-01-10T15:20:00Z</dcterms:modified>
</cp:coreProperties>
</file>