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4DCDA" w14:textId="77777777" w:rsidR="009C6095" w:rsidRPr="00E44AF2" w:rsidRDefault="009C6095" w:rsidP="009C6095">
      <w:pPr>
        <w:jc w:val="center"/>
        <w:textAlignment w:val="baseline"/>
        <w:rPr>
          <w:b/>
          <w:sz w:val="24"/>
          <w:szCs w:val="24"/>
        </w:rPr>
      </w:pPr>
      <w:r w:rsidRPr="00E44AF2">
        <w:rPr>
          <w:b/>
          <w:sz w:val="24"/>
          <w:szCs w:val="24"/>
        </w:rPr>
        <w:t xml:space="preserve">MÓDOSÍTÓ INDÍTVÁNY </w:t>
      </w:r>
    </w:p>
    <w:p w14:paraId="0EE99288" w14:textId="77777777" w:rsidR="009C6095" w:rsidRPr="00E44AF2" w:rsidRDefault="009C6095" w:rsidP="009C6095">
      <w:pPr>
        <w:jc w:val="center"/>
        <w:textAlignment w:val="baseline"/>
        <w:rPr>
          <w:b/>
          <w:sz w:val="24"/>
          <w:szCs w:val="24"/>
        </w:rPr>
      </w:pPr>
    </w:p>
    <w:p w14:paraId="31A71E22" w14:textId="77777777" w:rsidR="00C3376A" w:rsidRPr="00E44AF2" w:rsidRDefault="00C3376A" w:rsidP="00FA6744">
      <w:pPr>
        <w:ind w:left="2124" w:hanging="2124"/>
        <w:jc w:val="both"/>
        <w:rPr>
          <w:b/>
          <w:sz w:val="24"/>
          <w:szCs w:val="24"/>
        </w:rPr>
      </w:pPr>
      <w:r w:rsidRPr="00E44AF2">
        <w:rPr>
          <w:rFonts w:eastAsia="Calibri"/>
          <w:b/>
          <w:sz w:val="24"/>
          <w:szCs w:val="24"/>
          <w:lang w:eastAsia="en-US"/>
        </w:rPr>
        <w:t>A</w:t>
      </w:r>
      <w:r w:rsidR="00FD15AA" w:rsidRPr="00E44AF2">
        <w:rPr>
          <w:rFonts w:eastAsia="Calibri"/>
          <w:b/>
          <w:sz w:val="24"/>
          <w:szCs w:val="24"/>
          <w:lang w:eastAsia="en-US"/>
        </w:rPr>
        <w:t xml:space="preserve"> </w:t>
      </w:r>
      <w:r w:rsidR="009C6095" w:rsidRPr="00E44AF2">
        <w:rPr>
          <w:rFonts w:eastAsia="Calibri"/>
          <w:b/>
          <w:sz w:val="24"/>
          <w:szCs w:val="24"/>
          <w:lang w:eastAsia="en-US"/>
        </w:rPr>
        <w:t>„</w:t>
      </w:r>
      <w:r w:rsidR="00DB7AF2" w:rsidRPr="00E44AF2">
        <w:rPr>
          <w:b/>
          <w:sz w:val="24"/>
          <w:szCs w:val="24"/>
        </w:rPr>
        <w:t>Mosonmagyaróvár Város Önkormányzatának Szervezeti és Működési Szabályzatáról szóló önkormányzati rendelet módosítására javaslat</w:t>
      </w:r>
      <w:r w:rsidR="006113FE" w:rsidRPr="00E44AF2">
        <w:rPr>
          <w:b/>
          <w:sz w:val="24"/>
          <w:szCs w:val="24"/>
        </w:rPr>
        <w:t>”</w:t>
      </w:r>
    </w:p>
    <w:p w14:paraId="733BD710" w14:textId="77777777" w:rsidR="009C6095" w:rsidRPr="00E44AF2" w:rsidRDefault="00412794" w:rsidP="00C3376A">
      <w:pPr>
        <w:spacing w:after="120"/>
        <w:jc w:val="center"/>
        <w:textAlignment w:val="baseline"/>
        <w:rPr>
          <w:rFonts w:eastAsia="Calibri"/>
          <w:b/>
          <w:sz w:val="24"/>
          <w:szCs w:val="24"/>
          <w:lang w:eastAsia="en-US"/>
        </w:rPr>
      </w:pPr>
      <w:r w:rsidRPr="00E44AF2">
        <w:rPr>
          <w:rFonts w:eastAsia="Calibri"/>
          <w:b/>
          <w:sz w:val="24"/>
          <w:szCs w:val="24"/>
          <w:lang w:eastAsia="en-US"/>
        </w:rPr>
        <w:t xml:space="preserve">tárgyú </w:t>
      </w:r>
      <w:r w:rsidR="009C6095" w:rsidRPr="00E44AF2">
        <w:rPr>
          <w:rFonts w:eastAsia="Calibri"/>
          <w:b/>
          <w:sz w:val="24"/>
          <w:szCs w:val="24"/>
          <w:lang w:eastAsia="en-US"/>
        </w:rPr>
        <w:t>előterjesztéshez</w:t>
      </w:r>
    </w:p>
    <w:p w14:paraId="59B68369" w14:textId="77777777" w:rsidR="005D2A01" w:rsidRPr="00E44AF2" w:rsidRDefault="005D2A01" w:rsidP="005D2A01">
      <w:pPr>
        <w:rPr>
          <w:sz w:val="24"/>
          <w:szCs w:val="24"/>
        </w:rPr>
      </w:pPr>
      <w:bookmarkStart w:id="0" w:name="_GoBack"/>
      <w:bookmarkEnd w:id="0"/>
    </w:p>
    <w:p w14:paraId="49DC4410" w14:textId="77777777" w:rsidR="0087407D" w:rsidRPr="00E44AF2" w:rsidRDefault="0087407D" w:rsidP="005D2A01">
      <w:pPr>
        <w:rPr>
          <w:sz w:val="24"/>
          <w:szCs w:val="24"/>
        </w:rPr>
      </w:pPr>
    </w:p>
    <w:p w14:paraId="222BE963" w14:textId="77777777" w:rsidR="00BE3E8E" w:rsidRPr="00E44AF2" w:rsidRDefault="009C6095" w:rsidP="005D2A01">
      <w:pPr>
        <w:rPr>
          <w:sz w:val="24"/>
          <w:szCs w:val="24"/>
        </w:rPr>
      </w:pPr>
      <w:r w:rsidRPr="00E44AF2">
        <w:rPr>
          <w:sz w:val="24"/>
          <w:szCs w:val="24"/>
        </w:rPr>
        <w:t>Tisztelt Képviselő-testület!</w:t>
      </w:r>
    </w:p>
    <w:p w14:paraId="09A55110" w14:textId="77777777" w:rsidR="009C6095" w:rsidRPr="00E44AF2" w:rsidRDefault="009C6095">
      <w:pPr>
        <w:rPr>
          <w:sz w:val="24"/>
          <w:szCs w:val="24"/>
        </w:rPr>
      </w:pPr>
    </w:p>
    <w:p w14:paraId="26237AFA" w14:textId="77777777" w:rsidR="00D3113C" w:rsidRPr="00E44AF2" w:rsidRDefault="00D3113C" w:rsidP="00D3113C">
      <w:pPr>
        <w:pStyle w:val="Listaszerbekezds"/>
        <w:numPr>
          <w:ilvl w:val="0"/>
          <w:numId w:val="21"/>
        </w:numPr>
        <w:ind w:left="426" w:hanging="426"/>
        <w:jc w:val="both"/>
        <w:rPr>
          <w:b/>
          <w:sz w:val="24"/>
          <w:szCs w:val="24"/>
          <w:u w:val="single"/>
        </w:rPr>
      </w:pPr>
      <w:r w:rsidRPr="00E44AF2">
        <w:rPr>
          <w:b/>
          <w:sz w:val="24"/>
          <w:szCs w:val="24"/>
          <w:u w:val="single"/>
        </w:rPr>
        <w:t>Átruházott hatáskörök módosítása</w:t>
      </w:r>
    </w:p>
    <w:p w14:paraId="3A318A15" w14:textId="77777777" w:rsidR="00D3113C" w:rsidRPr="00E44AF2" w:rsidRDefault="00D3113C" w:rsidP="00D3113C">
      <w:pPr>
        <w:pStyle w:val="Listaszerbekezds"/>
        <w:ind w:left="426"/>
        <w:jc w:val="both"/>
        <w:rPr>
          <w:sz w:val="24"/>
          <w:szCs w:val="24"/>
        </w:rPr>
      </w:pPr>
    </w:p>
    <w:p w14:paraId="198B297D" w14:textId="77777777" w:rsidR="00FA6744" w:rsidRPr="00E44AF2" w:rsidRDefault="00FE5483" w:rsidP="00D3113C">
      <w:pPr>
        <w:pStyle w:val="Listaszerbekezds"/>
        <w:ind w:left="426"/>
        <w:jc w:val="both"/>
        <w:rPr>
          <w:sz w:val="24"/>
          <w:szCs w:val="24"/>
        </w:rPr>
      </w:pPr>
      <w:r w:rsidRPr="00E44AF2">
        <w:rPr>
          <w:sz w:val="24"/>
          <w:szCs w:val="24"/>
        </w:rPr>
        <w:t xml:space="preserve">A </w:t>
      </w:r>
      <w:r w:rsidR="006113FE" w:rsidRPr="00E44AF2">
        <w:rPr>
          <w:bCs/>
          <w:sz w:val="24"/>
          <w:szCs w:val="24"/>
        </w:rPr>
        <w:t xml:space="preserve">Mosonmagyaróvár Város Önkormányzatának Szervezeti és Működési Szabályzatáról szóló 33/2019. (XI. 22.) önkormányzati rendelet </w:t>
      </w:r>
      <w:r w:rsidR="000D1150" w:rsidRPr="00E44AF2">
        <w:rPr>
          <w:sz w:val="24"/>
          <w:szCs w:val="24"/>
        </w:rPr>
        <w:t xml:space="preserve">- </w:t>
      </w:r>
      <w:r w:rsidR="006113FE" w:rsidRPr="00E44AF2">
        <w:rPr>
          <w:sz w:val="24"/>
          <w:szCs w:val="24"/>
        </w:rPr>
        <w:t>a továbbiakban: SZMSZ</w:t>
      </w:r>
      <w:r w:rsidR="000D1150" w:rsidRPr="00E44AF2">
        <w:rPr>
          <w:sz w:val="24"/>
          <w:szCs w:val="24"/>
        </w:rPr>
        <w:t xml:space="preserve"> -</w:t>
      </w:r>
      <w:r w:rsidR="006113FE" w:rsidRPr="00E44AF2">
        <w:rPr>
          <w:sz w:val="24"/>
          <w:szCs w:val="24"/>
        </w:rPr>
        <w:t xml:space="preserve"> </w:t>
      </w:r>
      <w:r w:rsidR="000D1150" w:rsidRPr="00E44AF2">
        <w:rPr>
          <w:sz w:val="24"/>
          <w:szCs w:val="24"/>
        </w:rPr>
        <w:t>2. és 9. mellékleteinek (a bizottságokra, valamint a polgármesterre átruházott hatáskörök) módosítása</w:t>
      </w:r>
      <w:r w:rsidR="00494DA9" w:rsidRPr="00E44AF2">
        <w:rPr>
          <w:sz w:val="24"/>
          <w:szCs w:val="24"/>
        </w:rPr>
        <w:t xml:space="preserve"> </w:t>
      </w:r>
      <w:r w:rsidRPr="00E44AF2">
        <w:rPr>
          <w:sz w:val="24"/>
          <w:szCs w:val="24"/>
        </w:rPr>
        <w:t>az alábbiak szerint változ</w:t>
      </w:r>
      <w:r w:rsidR="00160E44" w:rsidRPr="00E44AF2">
        <w:rPr>
          <w:sz w:val="24"/>
          <w:szCs w:val="24"/>
        </w:rPr>
        <w:t>ik</w:t>
      </w:r>
      <w:r w:rsidRPr="00E44AF2">
        <w:rPr>
          <w:sz w:val="24"/>
          <w:szCs w:val="24"/>
        </w:rPr>
        <w:t>.</w:t>
      </w:r>
    </w:p>
    <w:p w14:paraId="0AC35C6E" w14:textId="77777777" w:rsidR="00E63AF6" w:rsidRPr="00E44AF2" w:rsidRDefault="00E63AF6" w:rsidP="005F2F0F">
      <w:pPr>
        <w:jc w:val="both"/>
        <w:rPr>
          <w:sz w:val="24"/>
          <w:szCs w:val="24"/>
        </w:rPr>
      </w:pPr>
    </w:p>
    <w:p w14:paraId="03BDAE66" w14:textId="77777777" w:rsidR="00E63AF6" w:rsidRPr="00E44AF2" w:rsidRDefault="00E63AF6" w:rsidP="00D3113C">
      <w:pPr>
        <w:ind w:left="426"/>
        <w:jc w:val="both"/>
        <w:rPr>
          <w:b/>
          <w:sz w:val="24"/>
          <w:szCs w:val="24"/>
        </w:rPr>
      </w:pPr>
      <w:r w:rsidRPr="00E44AF2">
        <w:rPr>
          <w:b/>
          <w:sz w:val="24"/>
          <w:szCs w:val="24"/>
        </w:rPr>
        <w:t>2. melléklet módosítása</w:t>
      </w:r>
    </w:p>
    <w:p w14:paraId="1ED828A4" w14:textId="77777777" w:rsidR="00E63AF6" w:rsidRPr="00E44AF2" w:rsidRDefault="00E63AF6" w:rsidP="00D3113C">
      <w:pPr>
        <w:ind w:left="426"/>
        <w:jc w:val="both"/>
        <w:rPr>
          <w:b/>
          <w:sz w:val="24"/>
          <w:szCs w:val="24"/>
          <w:u w:val="single"/>
        </w:rPr>
      </w:pPr>
    </w:p>
    <w:p w14:paraId="659BEE26" w14:textId="77777777" w:rsidR="000D1150" w:rsidRPr="00E44AF2" w:rsidRDefault="000D1150" w:rsidP="00D3113C">
      <w:pPr>
        <w:ind w:left="426"/>
        <w:jc w:val="both"/>
        <w:rPr>
          <w:sz w:val="24"/>
          <w:szCs w:val="24"/>
        </w:rPr>
      </w:pPr>
      <w:r w:rsidRPr="00E44AF2">
        <w:rPr>
          <w:sz w:val="24"/>
          <w:szCs w:val="24"/>
        </w:rPr>
        <w:t>Az SZMSZ 2. melléklete tartalmazza a Képviselő-testület állandó bizottságaira átruházott feladat- és hatásköröket.</w:t>
      </w:r>
    </w:p>
    <w:p w14:paraId="2A0C0817" w14:textId="77777777" w:rsidR="000D1150" w:rsidRPr="00E44AF2" w:rsidRDefault="000D1150" w:rsidP="00D3113C">
      <w:pPr>
        <w:ind w:left="426"/>
        <w:jc w:val="both"/>
        <w:rPr>
          <w:sz w:val="24"/>
          <w:szCs w:val="24"/>
        </w:rPr>
      </w:pPr>
    </w:p>
    <w:p w14:paraId="2A9F1D7E" w14:textId="77777777" w:rsidR="00E63AF6" w:rsidRPr="00E44AF2" w:rsidRDefault="00E63AF6" w:rsidP="00D3113C">
      <w:pPr>
        <w:ind w:left="426"/>
        <w:jc w:val="both"/>
        <w:rPr>
          <w:sz w:val="24"/>
          <w:szCs w:val="24"/>
        </w:rPr>
      </w:pPr>
      <w:r w:rsidRPr="00E44AF2">
        <w:rPr>
          <w:sz w:val="24"/>
          <w:szCs w:val="24"/>
        </w:rPr>
        <w:t>Az előterjesztésben foglaltak szerint a magyar építészetről szóló 2023. évi C. törvény hatálybalépése okán az alábbi, áthúzással megjelölt feladatkört törölni, a dőlt betűvel jelölt új feladatkört beemelni szükséges a 2. mellékletbe:</w:t>
      </w:r>
    </w:p>
    <w:p w14:paraId="353B3B06" w14:textId="77777777" w:rsidR="00E63AF6" w:rsidRPr="00E44AF2" w:rsidRDefault="00E63AF6" w:rsidP="00D3113C">
      <w:pPr>
        <w:ind w:left="426"/>
        <w:jc w:val="both"/>
        <w:rPr>
          <w:sz w:val="24"/>
          <w:szCs w:val="24"/>
        </w:rPr>
      </w:pPr>
    </w:p>
    <w:p w14:paraId="3C541D43" w14:textId="77777777" w:rsidR="00E63AF6" w:rsidRPr="00E44AF2" w:rsidRDefault="00E63AF6" w:rsidP="00D3113C">
      <w:pPr>
        <w:pStyle w:val="Bekezds"/>
        <w:numPr>
          <w:ilvl w:val="0"/>
          <w:numId w:val="19"/>
        </w:numPr>
        <w:ind w:left="426" w:firstLine="0"/>
        <w:jc w:val="both"/>
      </w:pPr>
      <w:r w:rsidRPr="00E44AF2">
        <w:t xml:space="preserve">településrendezési tervek készítése, módosítása, </w:t>
      </w:r>
      <w:r w:rsidRPr="00E44AF2">
        <w:rPr>
          <w:strike/>
        </w:rPr>
        <w:t>településfejlesztési döntés meghozatala,</w:t>
      </w:r>
      <w:r w:rsidRPr="00E44AF2">
        <w:t xml:space="preserve"> </w:t>
      </w:r>
      <w:proofErr w:type="spellStart"/>
      <w:r w:rsidRPr="00E44AF2">
        <w:rPr>
          <w:i/>
        </w:rPr>
        <w:t>főépítészi</w:t>
      </w:r>
      <w:proofErr w:type="spellEnd"/>
      <w:r w:rsidRPr="00E44AF2">
        <w:rPr>
          <w:i/>
        </w:rPr>
        <w:t xml:space="preserve"> feljegyzés jóváhagyása</w:t>
      </w:r>
    </w:p>
    <w:p w14:paraId="01F36325" w14:textId="77777777" w:rsidR="00E63AF6" w:rsidRPr="00E44AF2" w:rsidRDefault="00E63AF6" w:rsidP="00D3113C">
      <w:pPr>
        <w:pStyle w:val="Bekezds"/>
        <w:ind w:left="426" w:firstLine="0"/>
        <w:jc w:val="both"/>
      </w:pPr>
    </w:p>
    <w:p w14:paraId="712F20B6" w14:textId="77777777" w:rsidR="00E63AF6" w:rsidRPr="00E44AF2" w:rsidRDefault="00E63AF6" w:rsidP="00D3113C">
      <w:pPr>
        <w:pStyle w:val="Bekezds"/>
        <w:ind w:left="426" w:firstLine="0"/>
        <w:jc w:val="both"/>
      </w:pPr>
      <w:r w:rsidRPr="00E44AF2">
        <w:t>A törlés a megküldött rendelet-tervezetben még nem került átvezetésre, ezért ennek pótlása szükséges</w:t>
      </w:r>
      <w:r w:rsidR="00AB6AE3" w:rsidRPr="00E44AF2">
        <w:t xml:space="preserve"> (2. melléklet 2.2.1.8. pontja)</w:t>
      </w:r>
      <w:r w:rsidRPr="00E44AF2">
        <w:t>.</w:t>
      </w:r>
    </w:p>
    <w:p w14:paraId="3806CEA5" w14:textId="77777777" w:rsidR="00E63AF6" w:rsidRPr="00E44AF2" w:rsidRDefault="00E63AF6" w:rsidP="00D3113C">
      <w:pPr>
        <w:ind w:left="426"/>
        <w:jc w:val="both"/>
        <w:rPr>
          <w:sz w:val="24"/>
          <w:szCs w:val="24"/>
        </w:rPr>
      </w:pPr>
    </w:p>
    <w:p w14:paraId="78326954" w14:textId="77777777" w:rsidR="00494DA9" w:rsidRPr="00E44AF2" w:rsidRDefault="00494DA9" w:rsidP="00D3113C">
      <w:pPr>
        <w:ind w:left="426"/>
        <w:jc w:val="both"/>
        <w:rPr>
          <w:b/>
          <w:sz w:val="24"/>
          <w:szCs w:val="24"/>
        </w:rPr>
      </w:pPr>
      <w:r w:rsidRPr="00E44AF2">
        <w:rPr>
          <w:b/>
          <w:sz w:val="24"/>
          <w:szCs w:val="24"/>
        </w:rPr>
        <w:t>9. melléklet módosítása</w:t>
      </w:r>
    </w:p>
    <w:p w14:paraId="40FFB01B" w14:textId="77777777" w:rsidR="00494DA9" w:rsidRPr="00E44AF2" w:rsidRDefault="00494DA9" w:rsidP="00D3113C">
      <w:pPr>
        <w:ind w:left="426"/>
        <w:jc w:val="both"/>
        <w:rPr>
          <w:sz w:val="24"/>
          <w:szCs w:val="24"/>
        </w:rPr>
      </w:pPr>
    </w:p>
    <w:p w14:paraId="2C13C790" w14:textId="77777777" w:rsidR="00913F06" w:rsidRPr="00E44AF2" w:rsidRDefault="00FE5483" w:rsidP="00D3113C">
      <w:pPr>
        <w:ind w:left="426"/>
        <w:jc w:val="both"/>
        <w:rPr>
          <w:sz w:val="24"/>
          <w:szCs w:val="24"/>
        </w:rPr>
      </w:pPr>
      <w:r w:rsidRPr="00E44AF2">
        <w:rPr>
          <w:sz w:val="24"/>
          <w:szCs w:val="24"/>
        </w:rPr>
        <w:t xml:space="preserve">Az SZMSZ 9. melléklete tartalmazza a Képviselő-testület polgármesterre átruházott feladat- és hatásköreinek felsorolását. </w:t>
      </w:r>
    </w:p>
    <w:p w14:paraId="0DDBAB4B" w14:textId="77777777" w:rsidR="00913F06" w:rsidRPr="00E44AF2" w:rsidRDefault="00913F06" w:rsidP="00D3113C">
      <w:pPr>
        <w:ind w:left="426"/>
        <w:jc w:val="both"/>
        <w:rPr>
          <w:sz w:val="24"/>
          <w:szCs w:val="24"/>
        </w:rPr>
      </w:pPr>
    </w:p>
    <w:p w14:paraId="3F4716C4" w14:textId="77777777" w:rsidR="00913F06" w:rsidRPr="00E44AF2" w:rsidRDefault="000D1150" w:rsidP="00D3113C">
      <w:pPr>
        <w:ind w:left="426"/>
        <w:jc w:val="both"/>
        <w:rPr>
          <w:sz w:val="24"/>
          <w:szCs w:val="24"/>
        </w:rPr>
      </w:pPr>
      <w:r w:rsidRPr="00E44AF2">
        <w:rPr>
          <w:sz w:val="24"/>
          <w:szCs w:val="24"/>
        </w:rPr>
        <w:t>A</w:t>
      </w:r>
      <w:r w:rsidR="00913F06" w:rsidRPr="00E44AF2">
        <w:rPr>
          <w:sz w:val="24"/>
          <w:szCs w:val="24"/>
        </w:rPr>
        <w:t xml:space="preserve"> magyar építészetről szóló 2023. évi C. törvény hatálybalépése okán a 9. mellékletből törölni szükséges a </w:t>
      </w:r>
      <w:r w:rsidR="00913F06" w:rsidRPr="00E44AF2">
        <w:rPr>
          <w:i/>
          <w:sz w:val="24"/>
          <w:szCs w:val="24"/>
        </w:rPr>
        <w:t>„</w:t>
      </w:r>
      <w:r w:rsidR="00913F06" w:rsidRPr="00E44AF2">
        <w:rPr>
          <w:i/>
          <w:sz w:val="24"/>
        </w:rPr>
        <w:t>településképi bejelentési eljárás kérelmeiről, településképi kötelezési eljárásban, a településképi követelmények megszegésének jogkövetkezményeiről”</w:t>
      </w:r>
      <w:r w:rsidR="00913F06" w:rsidRPr="00E44AF2">
        <w:rPr>
          <w:sz w:val="24"/>
        </w:rPr>
        <w:t xml:space="preserve"> való döntési jogosultságot. A törlés a megküldött rendelet-tervezetben még nem került átvezetésre, ezért ennek pótlása szükséges</w:t>
      </w:r>
      <w:r w:rsidR="00AB6AE3" w:rsidRPr="00E44AF2">
        <w:rPr>
          <w:sz w:val="24"/>
        </w:rPr>
        <w:t xml:space="preserve"> (9. melléklet 9.11. pontja)</w:t>
      </w:r>
      <w:r w:rsidR="00913F06" w:rsidRPr="00E44AF2">
        <w:rPr>
          <w:sz w:val="24"/>
        </w:rPr>
        <w:t>.</w:t>
      </w:r>
    </w:p>
    <w:p w14:paraId="254131B9" w14:textId="77777777" w:rsidR="00913F06" w:rsidRPr="00E44AF2" w:rsidRDefault="00913F06" w:rsidP="00D3113C">
      <w:pPr>
        <w:ind w:left="426"/>
        <w:jc w:val="both"/>
        <w:rPr>
          <w:sz w:val="24"/>
          <w:szCs w:val="24"/>
        </w:rPr>
      </w:pPr>
    </w:p>
    <w:p w14:paraId="511D5BD9" w14:textId="77777777" w:rsidR="00FA6744" w:rsidRPr="00E44AF2" w:rsidRDefault="00FE5483" w:rsidP="00D3113C">
      <w:pPr>
        <w:ind w:left="426"/>
        <w:jc w:val="both"/>
        <w:rPr>
          <w:sz w:val="24"/>
          <w:szCs w:val="24"/>
        </w:rPr>
      </w:pPr>
      <w:r w:rsidRPr="00E44AF2">
        <w:rPr>
          <w:sz w:val="24"/>
          <w:szCs w:val="24"/>
        </w:rPr>
        <w:t xml:space="preserve">A </w:t>
      </w:r>
      <w:r w:rsidR="00913F06" w:rsidRPr="00E44AF2">
        <w:rPr>
          <w:sz w:val="24"/>
          <w:szCs w:val="24"/>
        </w:rPr>
        <w:t>9. melléklet</w:t>
      </w:r>
      <w:r w:rsidRPr="00E44AF2">
        <w:rPr>
          <w:sz w:val="24"/>
          <w:szCs w:val="24"/>
        </w:rPr>
        <w:t xml:space="preserve"> a Képviselő-testület egyéb önkormányzati rendeleteiben rögzített hatáskör-átruházásokat tartalmazza. Az </w:t>
      </w:r>
      <w:r w:rsidR="00F509CA" w:rsidRPr="00E44AF2">
        <w:rPr>
          <w:sz w:val="24"/>
          <w:szCs w:val="24"/>
        </w:rPr>
        <w:t xml:space="preserve">egyéb </w:t>
      </w:r>
      <w:r w:rsidRPr="00E44AF2">
        <w:rPr>
          <w:sz w:val="24"/>
          <w:szCs w:val="24"/>
        </w:rPr>
        <w:t xml:space="preserve">önkormányzati rendeletek felülvizsgálata alapján </w:t>
      </w:r>
      <w:r w:rsidR="00455F89" w:rsidRPr="00E44AF2">
        <w:rPr>
          <w:sz w:val="24"/>
          <w:szCs w:val="24"/>
        </w:rPr>
        <w:t xml:space="preserve">megállapítást nyert, hogy </w:t>
      </w:r>
      <w:r w:rsidRPr="00E44AF2">
        <w:rPr>
          <w:sz w:val="24"/>
          <w:szCs w:val="24"/>
        </w:rPr>
        <w:t xml:space="preserve">a 9. melléklet nem teljes, annak kiegészítése szükséges </w:t>
      </w:r>
      <w:r w:rsidR="00455F89" w:rsidRPr="00E44AF2">
        <w:rPr>
          <w:sz w:val="24"/>
          <w:szCs w:val="24"/>
        </w:rPr>
        <w:t xml:space="preserve">az egyéb rendeletekben a polgármesterre már átruházott, </w:t>
      </w:r>
      <w:r w:rsidRPr="00E44AF2">
        <w:rPr>
          <w:sz w:val="24"/>
          <w:szCs w:val="24"/>
        </w:rPr>
        <w:t xml:space="preserve">alábbi </w:t>
      </w:r>
      <w:r w:rsidR="00455F89" w:rsidRPr="00E44AF2">
        <w:rPr>
          <w:sz w:val="24"/>
          <w:szCs w:val="24"/>
        </w:rPr>
        <w:t>hatáskörökkel</w:t>
      </w:r>
      <w:r w:rsidRPr="00E44AF2">
        <w:rPr>
          <w:sz w:val="24"/>
          <w:szCs w:val="24"/>
        </w:rPr>
        <w:t>:</w:t>
      </w:r>
    </w:p>
    <w:p w14:paraId="6E598545" w14:textId="77777777" w:rsidR="00913F06" w:rsidRPr="00E44AF2" w:rsidRDefault="00913F06" w:rsidP="00D3113C">
      <w:pPr>
        <w:ind w:left="426"/>
        <w:jc w:val="both"/>
        <w:rPr>
          <w:sz w:val="24"/>
          <w:szCs w:val="24"/>
        </w:rPr>
      </w:pPr>
    </w:p>
    <w:p w14:paraId="7B5AA86A" w14:textId="77777777" w:rsidR="00F509CA" w:rsidRPr="00E44AF2" w:rsidRDefault="00F509CA" w:rsidP="00D3113C">
      <w:pPr>
        <w:ind w:left="426"/>
        <w:jc w:val="both"/>
        <w:rPr>
          <w:sz w:val="24"/>
          <w:szCs w:val="24"/>
        </w:rPr>
      </w:pPr>
    </w:p>
    <w:p w14:paraId="5FFBF08E" w14:textId="77777777" w:rsidR="00F509CA" w:rsidRPr="00E44AF2" w:rsidRDefault="00F509CA" w:rsidP="00D3113C">
      <w:pPr>
        <w:ind w:left="426"/>
        <w:jc w:val="both"/>
        <w:rPr>
          <w:sz w:val="24"/>
          <w:szCs w:val="24"/>
        </w:rPr>
      </w:pPr>
    </w:p>
    <w:p w14:paraId="5F484FC6" w14:textId="77777777" w:rsidR="00F509CA" w:rsidRPr="00E44AF2" w:rsidRDefault="00F509CA" w:rsidP="00D3113C">
      <w:pPr>
        <w:ind w:left="426"/>
        <w:jc w:val="both"/>
        <w:rPr>
          <w:sz w:val="24"/>
          <w:szCs w:val="24"/>
        </w:rPr>
      </w:pPr>
    </w:p>
    <w:p w14:paraId="7429571D" w14:textId="77777777" w:rsidR="00913F06" w:rsidRPr="00E44AF2" w:rsidRDefault="00913F06" w:rsidP="00D3113C">
      <w:pPr>
        <w:pBdr>
          <w:top w:val="nil"/>
          <w:left w:val="nil"/>
          <w:bottom w:val="nil"/>
          <w:right w:val="nil"/>
          <w:between w:val="nil"/>
        </w:pBdr>
        <w:ind w:left="426"/>
        <w:jc w:val="both"/>
        <w:rPr>
          <w:sz w:val="24"/>
          <w:szCs w:val="24"/>
        </w:rPr>
      </w:pPr>
      <w:r w:rsidRPr="00E44AF2">
        <w:rPr>
          <w:sz w:val="24"/>
          <w:szCs w:val="24"/>
        </w:rPr>
        <w:lastRenderedPageBreak/>
        <w:t>„(A polgármester átruházott hatáskörben dönt a Képviselő-testület hatáskörébe tartozó alábbi ügyekben:)</w:t>
      </w:r>
    </w:p>
    <w:p w14:paraId="70FFDADC" w14:textId="77777777" w:rsidR="00913F06" w:rsidRPr="00E44AF2" w:rsidRDefault="00913F06" w:rsidP="00D3113C">
      <w:pPr>
        <w:pBdr>
          <w:top w:val="nil"/>
          <w:left w:val="nil"/>
          <w:bottom w:val="nil"/>
          <w:right w:val="nil"/>
          <w:between w:val="nil"/>
        </w:pBdr>
        <w:ind w:left="426"/>
        <w:jc w:val="both"/>
        <w:rPr>
          <w:sz w:val="24"/>
          <w:szCs w:val="24"/>
        </w:rPr>
      </w:pPr>
    </w:p>
    <w:p w14:paraId="227C1658" w14:textId="77777777" w:rsidR="00913F06" w:rsidRPr="00E44AF2" w:rsidRDefault="00913F06" w:rsidP="00D3113C">
      <w:pPr>
        <w:pStyle w:val="Listaszerbekezds"/>
        <w:numPr>
          <w:ilvl w:val="1"/>
          <w:numId w:val="17"/>
        </w:numPr>
        <w:overflowPunct/>
        <w:autoSpaceDE/>
        <w:autoSpaceDN/>
        <w:adjustRightInd/>
        <w:ind w:left="993" w:hanging="567"/>
        <w:jc w:val="both"/>
        <w:rPr>
          <w:i/>
          <w:sz w:val="24"/>
          <w:szCs w:val="24"/>
        </w:rPr>
      </w:pPr>
      <w:r w:rsidRPr="00E44AF2">
        <w:rPr>
          <w:i/>
          <w:sz w:val="24"/>
          <w:szCs w:val="24"/>
        </w:rPr>
        <w:t xml:space="preserve">távhőszolgáltatás költségéhez támogatás nyújtásáról </w:t>
      </w:r>
      <w:r w:rsidR="00455F89" w:rsidRPr="00E44AF2">
        <w:rPr>
          <w:i/>
          <w:sz w:val="24"/>
          <w:szCs w:val="24"/>
        </w:rPr>
        <w:t>az Önkormányzattal erre vonatkozóan szerződéses jogviszonyban álló felnőtt, illetve gyermek háziorvosi, valamint vegyes fogorvosi ellátást nyújtó egészségügyi szolgáltatók</w:t>
      </w:r>
      <w:r w:rsidRPr="00E44AF2">
        <w:rPr>
          <w:i/>
          <w:sz w:val="24"/>
          <w:szCs w:val="24"/>
        </w:rPr>
        <w:t xml:space="preserve"> részére</w:t>
      </w:r>
      <w:r w:rsidR="00B458FA" w:rsidRPr="00E44AF2">
        <w:rPr>
          <w:i/>
          <w:sz w:val="24"/>
          <w:szCs w:val="24"/>
        </w:rPr>
        <w:t>,</w:t>
      </w:r>
    </w:p>
    <w:p w14:paraId="0D720184" w14:textId="77777777" w:rsidR="00455F89" w:rsidRPr="00E44AF2" w:rsidRDefault="00455F89" w:rsidP="00D3113C">
      <w:pPr>
        <w:pStyle w:val="Listaszerbekezds"/>
        <w:overflowPunct/>
        <w:autoSpaceDE/>
        <w:autoSpaceDN/>
        <w:adjustRightInd/>
        <w:ind w:left="993" w:hanging="567"/>
        <w:jc w:val="both"/>
        <w:rPr>
          <w:i/>
          <w:sz w:val="24"/>
          <w:szCs w:val="24"/>
        </w:rPr>
      </w:pPr>
    </w:p>
    <w:p w14:paraId="69B0ECBB" w14:textId="77777777" w:rsidR="00913F06" w:rsidRPr="00E44AF2" w:rsidRDefault="00913F06" w:rsidP="00D3113C">
      <w:pPr>
        <w:pStyle w:val="Listaszerbekezds"/>
        <w:numPr>
          <w:ilvl w:val="1"/>
          <w:numId w:val="17"/>
        </w:numPr>
        <w:overflowPunct/>
        <w:autoSpaceDE/>
        <w:autoSpaceDN/>
        <w:adjustRightInd/>
        <w:ind w:left="993" w:hanging="567"/>
        <w:jc w:val="both"/>
        <w:rPr>
          <w:i/>
          <w:sz w:val="24"/>
        </w:rPr>
      </w:pPr>
      <w:r w:rsidRPr="00E44AF2">
        <w:rPr>
          <w:i/>
          <w:sz w:val="24"/>
        </w:rPr>
        <w:t>közterület</w:t>
      </w:r>
      <w:r w:rsidR="00455F89" w:rsidRPr="00E44AF2">
        <w:rPr>
          <w:i/>
          <w:sz w:val="24"/>
        </w:rPr>
        <w:t>-</w:t>
      </w:r>
      <w:r w:rsidRPr="00E44AF2">
        <w:rPr>
          <w:i/>
          <w:sz w:val="24"/>
        </w:rPr>
        <w:t>használati engedély kiadásáról</w:t>
      </w:r>
      <w:r w:rsidR="00B458FA" w:rsidRPr="00E44AF2">
        <w:rPr>
          <w:i/>
          <w:sz w:val="24"/>
        </w:rPr>
        <w:t>,</w:t>
      </w:r>
    </w:p>
    <w:p w14:paraId="4376C296" w14:textId="77777777" w:rsidR="00455F89" w:rsidRPr="00E44AF2" w:rsidRDefault="00455F89" w:rsidP="00D3113C">
      <w:pPr>
        <w:overflowPunct/>
        <w:autoSpaceDE/>
        <w:autoSpaceDN/>
        <w:adjustRightInd/>
        <w:ind w:left="993" w:hanging="567"/>
        <w:jc w:val="both"/>
        <w:rPr>
          <w:i/>
          <w:sz w:val="24"/>
        </w:rPr>
      </w:pPr>
    </w:p>
    <w:p w14:paraId="3E13C99C" w14:textId="77777777" w:rsidR="00913F06" w:rsidRPr="00E44AF2" w:rsidRDefault="00455F89" w:rsidP="00D3113C">
      <w:pPr>
        <w:pStyle w:val="Listaszerbekezds"/>
        <w:numPr>
          <w:ilvl w:val="1"/>
          <w:numId w:val="17"/>
        </w:numPr>
        <w:overflowPunct/>
        <w:autoSpaceDE/>
        <w:autoSpaceDN/>
        <w:adjustRightInd/>
        <w:ind w:left="993" w:hanging="567"/>
        <w:jc w:val="both"/>
        <w:rPr>
          <w:i/>
          <w:sz w:val="24"/>
        </w:rPr>
      </w:pPr>
      <w:r w:rsidRPr="00E44AF2">
        <w:rPr>
          <w:i/>
          <w:sz w:val="24"/>
        </w:rPr>
        <w:t>a Mosonmagyaróvár belterület</w:t>
      </w:r>
      <w:r w:rsidRPr="00E44AF2">
        <w:rPr>
          <w:sz w:val="24"/>
        </w:rPr>
        <w:t xml:space="preserve"> </w:t>
      </w:r>
      <w:r w:rsidRPr="00E44AF2">
        <w:rPr>
          <w:i/>
          <w:sz w:val="24"/>
        </w:rPr>
        <w:t xml:space="preserve">273/A/1 hrsz. alatti ingatlanban található </w:t>
      </w:r>
      <w:r w:rsidR="00913F06" w:rsidRPr="00E44AF2">
        <w:rPr>
          <w:i/>
          <w:sz w:val="24"/>
        </w:rPr>
        <w:t>gondnoki lakás eltérő célú hasznosításáról</w:t>
      </w:r>
      <w:r w:rsidR="00B458FA" w:rsidRPr="00E44AF2">
        <w:rPr>
          <w:i/>
          <w:sz w:val="24"/>
        </w:rPr>
        <w:t>,</w:t>
      </w:r>
    </w:p>
    <w:p w14:paraId="182A4CB3" w14:textId="77777777" w:rsidR="00455F89" w:rsidRPr="00E44AF2" w:rsidRDefault="00455F89" w:rsidP="00D3113C">
      <w:pPr>
        <w:overflowPunct/>
        <w:autoSpaceDE/>
        <w:autoSpaceDN/>
        <w:adjustRightInd/>
        <w:ind w:left="993" w:hanging="567"/>
        <w:jc w:val="both"/>
        <w:rPr>
          <w:i/>
          <w:sz w:val="24"/>
        </w:rPr>
      </w:pPr>
    </w:p>
    <w:p w14:paraId="29CD3F81" w14:textId="77777777" w:rsidR="00913F06" w:rsidRPr="00E44AF2" w:rsidRDefault="00B458FA" w:rsidP="00D3113C">
      <w:pPr>
        <w:pStyle w:val="Listaszerbekezds"/>
        <w:numPr>
          <w:ilvl w:val="1"/>
          <w:numId w:val="17"/>
        </w:numPr>
        <w:overflowPunct/>
        <w:autoSpaceDE/>
        <w:autoSpaceDN/>
        <w:adjustRightInd/>
        <w:ind w:left="993" w:hanging="567"/>
        <w:jc w:val="both"/>
        <w:rPr>
          <w:i/>
          <w:sz w:val="24"/>
        </w:rPr>
      </w:pPr>
      <w:r w:rsidRPr="00E44AF2">
        <w:rPr>
          <w:i/>
          <w:sz w:val="24"/>
        </w:rPr>
        <w:t xml:space="preserve">a </w:t>
      </w:r>
      <w:r w:rsidR="00913F06" w:rsidRPr="00E44AF2">
        <w:rPr>
          <w:i/>
          <w:sz w:val="24"/>
        </w:rPr>
        <w:t>szociális szakosított ellátások igénybevételével kapcsolatos hozzájáruló nyilatkozat megtételéről</w:t>
      </w:r>
      <w:r w:rsidRPr="00E44AF2">
        <w:rPr>
          <w:i/>
          <w:sz w:val="24"/>
        </w:rPr>
        <w:t>,</w:t>
      </w:r>
    </w:p>
    <w:p w14:paraId="4209EE7C" w14:textId="77777777" w:rsidR="00455F89" w:rsidRPr="00E44AF2" w:rsidRDefault="00455F89" w:rsidP="00D3113C">
      <w:pPr>
        <w:overflowPunct/>
        <w:autoSpaceDE/>
        <w:autoSpaceDN/>
        <w:adjustRightInd/>
        <w:ind w:left="993" w:hanging="567"/>
        <w:jc w:val="both"/>
        <w:rPr>
          <w:i/>
          <w:sz w:val="24"/>
        </w:rPr>
      </w:pPr>
    </w:p>
    <w:p w14:paraId="120EF4D9" w14:textId="77777777" w:rsidR="00913F06" w:rsidRPr="00E44AF2" w:rsidRDefault="00913F06" w:rsidP="00D3113C">
      <w:pPr>
        <w:pStyle w:val="Listaszerbekezds"/>
        <w:numPr>
          <w:ilvl w:val="1"/>
          <w:numId w:val="17"/>
        </w:numPr>
        <w:overflowPunct/>
        <w:autoSpaceDE/>
        <w:autoSpaceDN/>
        <w:adjustRightInd/>
        <w:ind w:left="993" w:hanging="567"/>
        <w:jc w:val="both"/>
        <w:rPr>
          <w:i/>
          <w:sz w:val="24"/>
        </w:rPr>
      </w:pPr>
      <w:r w:rsidRPr="00E44AF2">
        <w:rPr>
          <w:i/>
          <w:sz w:val="24"/>
        </w:rPr>
        <w:t>P-Art Rendezvényház bérletéhez kapcsolódó támogatásról</w:t>
      </w:r>
      <w:r w:rsidR="00B458FA" w:rsidRPr="00E44AF2">
        <w:rPr>
          <w:i/>
          <w:sz w:val="24"/>
        </w:rPr>
        <w:t>.</w:t>
      </w:r>
      <w:r w:rsidRPr="00E44AF2">
        <w:rPr>
          <w:i/>
          <w:sz w:val="24"/>
        </w:rPr>
        <w:t>”</w:t>
      </w:r>
    </w:p>
    <w:p w14:paraId="62D3EE97" w14:textId="77777777" w:rsidR="00FE5483" w:rsidRPr="00E44AF2" w:rsidRDefault="00FE5483" w:rsidP="00D3113C">
      <w:pPr>
        <w:ind w:left="426"/>
        <w:jc w:val="both"/>
        <w:rPr>
          <w:sz w:val="24"/>
          <w:szCs w:val="24"/>
        </w:rPr>
      </w:pPr>
    </w:p>
    <w:p w14:paraId="7774F4D0" w14:textId="77777777" w:rsidR="00742997" w:rsidRPr="00E44AF2" w:rsidRDefault="00742997" w:rsidP="00D3113C">
      <w:pPr>
        <w:ind w:left="426"/>
        <w:jc w:val="both"/>
        <w:rPr>
          <w:sz w:val="24"/>
          <w:szCs w:val="24"/>
        </w:rPr>
      </w:pPr>
    </w:p>
    <w:p w14:paraId="5CE0C739" w14:textId="77777777" w:rsidR="00EB03FF" w:rsidRPr="00E44AF2" w:rsidRDefault="00EB03FF" w:rsidP="005F2F0F">
      <w:pPr>
        <w:jc w:val="both"/>
        <w:rPr>
          <w:sz w:val="24"/>
          <w:szCs w:val="24"/>
        </w:rPr>
      </w:pPr>
    </w:p>
    <w:p w14:paraId="3647B2B2" w14:textId="77777777" w:rsidR="00D3113C" w:rsidRPr="00E44AF2" w:rsidRDefault="0028632C" w:rsidP="00D3113C">
      <w:pPr>
        <w:pStyle w:val="Listaszerbekezds"/>
        <w:numPr>
          <w:ilvl w:val="0"/>
          <w:numId w:val="21"/>
        </w:numPr>
        <w:ind w:left="426" w:hanging="426"/>
        <w:jc w:val="both"/>
        <w:rPr>
          <w:b/>
          <w:sz w:val="24"/>
          <w:szCs w:val="24"/>
          <w:u w:val="single"/>
        </w:rPr>
      </w:pPr>
      <w:r w:rsidRPr="00E44AF2">
        <w:rPr>
          <w:b/>
          <w:sz w:val="24"/>
          <w:szCs w:val="24"/>
          <w:u w:val="single"/>
        </w:rPr>
        <w:t xml:space="preserve">Civil </w:t>
      </w:r>
      <w:r w:rsidR="00E85767">
        <w:rPr>
          <w:b/>
          <w:sz w:val="24"/>
          <w:szCs w:val="24"/>
          <w:u w:val="single"/>
        </w:rPr>
        <w:t xml:space="preserve">ügyek </w:t>
      </w:r>
      <w:r w:rsidRPr="00E44AF2">
        <w:rPr>
          <w:b/>
          <w:sz w:val="24"/>
          <w:szCs w:val="24"/>
          <w:u w:val="single"/>
        </w:rPr>
        <w:t>tanácsnoki tisztség létrehozása</w:t>
      </w:r>
    </w:p>
    <w:p w14:paraId="779F1A19" w14:textId="77777777" w:rsidR="00742997" w:rsidRPr="00E44AF2" w:rsidRDefault="00742997" w:rsidP="005F2F0F">
      <w:pPr>
        <w:jc w:val="both"/>
        <w:rPr>
          <w:sz w:val="24"/>
          <w:szCs w:val="24"/>
        </w:rPr>
      </w:pPr>
    </w:p>
    <w:p w14:paraId="2DB91D34" w14:textId="77777777" w:rsidR="006329C6" w:rsidRPr="00E44AF2" w:rsidRDefault="006329C6" w:rsidP="005F2F0F">
      <w:pPr>
        <w:jc w:val="both"/>
        <w:rPr>
          <w:sz w:val="24"/>
          <w:szCs w:val="24"/>
        </w:rPr>
      </w:pPr>
      <w:r w:rsidRPr="00E44AF2">
        <w:rPr>
          <w:sz w:val="24"/>
          <w:szCs w:val="24"/>
        </w:rPr>
        <w:t>A Magyarország helyi önkormányzatairól szóló 2011. évi CLXXXIX. törvény 34. §-a szerint a képviselő-testület a polgármesternek vagy bármely önkormányzati képviselőnek a javaslatára az önkormányzati képviselők közül tanácsnokokat választhat. A tanácsnok felügyeli a képviselő-testület által meghatározott önkormányzati feladatkörök ellátását.</w:t>
      </w:r>
    </w:p>
    <w:p w14:paraId="31A231ED" w14:textId="77777777" w:rsidR="005740B5" w:rsidRPr="00E44AF2" w:rsidRDefault="005740B5" w:rsidP="005F2F0F">
      <w:pPr>
        <w:jc w:val="both"/>
        <w:rPr>
          <w:sz w:val="24"/>
          <w:szCs w:val="24"/>
        </w:rPr>
      </w:pPr>
    </w:p>
    <w:p w14:paraId="3662295D" w14:textId="77777777" w:rsidR="005740B5" w:rsidRPr="00E44AF2" w:rsidRDefault="005740B5" w:rsidP="005740B5">
      <w:pPr>
        <w:pStyle w:val="Bekezds"/>
        <w:ind w:firstLine="0"/>
        <w:jc w:val="both"/>
      </w:pPr>
      <w:r w:rsidRPr="00E44AF2">
        <w:t xml:space="preserve">A tanácsnok olyan képviselő, akit a képviselő-testület - a feladat- és hatásköréhez kapcsolódó - speciális feladattal, önkormányzati feladatkör ellátásának felügyeletével bíz meg. </w:t>
      </w:r>
    </w:p>
    <w:p w14:paraId="6ED9AD93" w14:textId="77777777" w:rsidR="005740B5" w:rsidRPr="00E44AF2" w:rsidRDefault="005740B5" w:rsidP="005740B5">
      <w:pPr>
        <w:jc w:val="both"/>
        <w:rPr>
          <w:sz w:val="24"/>
          <w:szCs w:val="24"/>
        </w:rPr>
      </w:pPr>
    </w:p>
    <w:p w14:paraId="2FE4C39C" w14:textId="77777777" w:rsidR="00EB03FF" w:rsidRPr="00E44AF2" w:rsidRDefault="00EB03FF" w:rsidP="00EB03FF">
      <w:pPr>
        <w:pStyle w:val="Bekezds"/>
        <w:ind w:firstLine="0"/>
        <w:jc w:val="both"/>
      </w:pPr>
      <w:r w:rsidRPr="00E44AF2">
        <w:rPr>
          <w:bCs/>
        </w:rPr>
        <w:t>Az SZMSZ 8. §</w:t>
      </w:r>
      <w:r w:rsidRPr="00E44AF2">
        <w:rPr>
          <w:b/>
          <w:bCs/>
        </w:rPr>
        <w:t xml:space="preserve"> </w:t>
      </w:r>
      <w:r w:rsidRPr="00E44AF2">
        <w:t xml:space="preserve">(1) bekezdése alapján a képviselő-testület legkésőbb az alakuló ülést követő ülésén - a polgármester vagy bármely képviselő javaslatára - a képviselők közül a tanácsnokot </w:t>
      </w:r>
      <w:proofErr w:type="gramStart"/>
      <w:r w:rsidRPr="00E44AF2">
        <w:t>választhat</w:t>
      </w:r>
      <w:proofErr w:type="gramEnd"/>
      <w:r w:rsidRPr="00E44AF2">
        <w:t xml:space="preserve">. </w:t>
      </w:r>
    </w:p>
    <w:p w14:paraId="7630FE07" w14:textId="77777777" w:rsidR="005740B5" w:rsidRPr="00E44AF2" w:rsidRDefault="005740B5" w:rsidP="00EB03FF">
      <w:pPr>
        <w:pStyle w:val="Bekezds"/>
        <w:ind w:firstLine="0"/>
        <w:jc w:val="both"/>
      </w:pPr>
    </w:p>
    <w:p w14:paraId="508E41E3" w14:textId="77777777" w:rsidR="00D3113C" w:rsidRPr="00E44AF2" w:rsidRDefault="00D3113C" w:rsidP="005F2F0F">
      <w:pPr>
        <w:jc w:val="both"/>
        <w:rPr>
          <w:sz w:val="24"/>
          <w:szCs w:val="24"/>
        </w:rPr>
      </w:pPr>
      <w:r w:rsidRPr="00E44AF2">
        <w:rPr>
          <w:sz w:val="24"/>
          <w:szCs w:val="24"/>
        </w:rPr>
        <w:t xml:space="preserve">A tanácsnok </w:t>
      </w:r>
      <w:r w:rsidR="00FF7A7B" w:rsidRPr="00E44AF2">
        <w:rPr>
          <w:sz w:val="24"/>
          <w:szCs w:val="24"/>
        </w:rPr>
        <w:t>által ellátott funkció megnevezését</w:t>
      </w:r>
      <w:r w:rsidRPr="00E44AF2">
        <w:rPr>
          <w:sz w:val="24"/>
          <w:szCs w:val="24"/>
        </w:rPr>
        <w:t xml:space="preserve"> </w:t>
      </w:r>
      <w:r w:rsidR="0087380D">
        <w:rPr>
          <w:sz w:val="24"/>
          <w:szCs w:val="24"/>
        </w:rPr>
        <w:t>(</w:t>
      </w:r>
      <w:r w:rsidR="0087380D" w:rsidRPr="00E44AF2">
        <w:rPr>
          <w:sz w:val="24"/>
          <w:szCs w:val="24"/>
          <w:lang w:eastAsia="ar-SA"/>
        </w:rPr>
        <w:t>közbiztonsági tanácsnok</w:t>
      </w:r>
      <w:r w:rsidR="0087380D">
        <w:rPr>
          <w:sz w:val="24"/>
          <w:szCs w:val="24"/>
          <w:lang w:eastAsia="ar-SA"/>
        </w:rPr>
        <w:t xml:space="preserve">) </w:t>
      </w:r>
      <w:r w:rsidRPr="00E44AF2">
        <w:rPr>
          <w:sz w:val="24"/>
          <w:szCs w:val="24"/>
        </w:rPr>
        <w:t xml:space="preserve">az SZMSZ 41. §-a, feladat- és hatásköreinek jegyzékét a 3. melléklet tartalmazta. </w:t>
      </w:r>
      <w:r w:rsidR="00EB03FF" w:rsidRPr="00E44AF2">
        <w:rPr>
          <w:sz w:val="24"/>
          <w:szCs w:val="24"/>
        </w:rPr>
        <w:t xml:space="preserve">Tekintettel arra, hogy </w:t>
      </w:r>
      <w:r w:rsidR="00EB03FF" w:rsidRPr="00E44AF2">
        <w:rPr>
          <w:sz w:val="24"/>
          <w:szCs w:val="24"/>
          <w:lang w:eastAsia="ar-SA"/>
        </w:rPr>
        <w:t>közbiztonsági tanácsnok jelenleg nem működik</w:t>
      </w:r>
      <w:r w:rsidR="00EB03FF" w:rsidRPr="00E44AF2">
        <w:rPr>
          <w:sz w:val="24"/>
          <w:szCs w:val="24"/>
        </w:rPr>
        <w:t xml:space="preserve">, </w:t>
      </w:r>
      <w:r w:rsidRPr="00E44AF2">
        <w:rPr>
          <w:sz w:val="24"/>
          <w:szCs w:val="24"/>
        </w:rPr>
        <w:t>2024. október 1. napjával</w:t>
      </w:r>
      <w:r w:rsidR="00806E37" w:rsidRPr="00E44AF2">
        <w:rPr>
          <w:sz w:val="24"/>
          <w:szCs w:val="24"/>
        </w:rPr>
        <w:t xml:space="preserve"> </w:t>
      </w:r>
      <w:r w:rsidR="006329C6" w:rsidRPr="00E44AF2">
        <w:rPr>
          <w:sz w:val="24"/>
          <w:szCs w:val="24"/>
        </w:rPr>
        <w:t>a Képviselő-testület az idézett rendelkezéseket hatályon kívül helyezte.</w:t>
      </w:r>
    </w:p>
    <w:p w14:paraId="7C82784E" w14:textId="77777777" w:rsidR="005740B5" w:rsidRPr="00E44AF2" w:rsidRDefault="005740B5" w:rsidP="005F2F0F">
      <w:pPr>
        <w:jc w:val="both"/>
        <w:rPr>
          <w:sz w:val="24"/>
          <w:szCs w:val="24"/>
        </w:rPr>
      </w:pPr>
    </w:p>
    <w:p w14:paraId="344E362F" w14:textId="77777777" w:rsidR="0098284E" w:rsidRPr="00E44AF2" w:rsidRDefault="0098284E" w:rsidP="005F2F0F">
      <w:pPr>
        <w:jc w:val="both"/>
        <w:rPr>
          <w:sz w:val="24"/>
          <w:szCs w:val="24"/>
        </w:rPr>
      </w:pPr>
      <w:r w:rsidRPr="00E44AF2">
        <w:rPr>
          <w:sz w:val="24"/>
          <w:szCs w:val="24"/>
        </w:rPr>
        <w:t xml:space="preserve">Az Önkormányzat kiemelt hangsúlyt fektet </w:t>
      </w:r>
      <w:r w:rsidR="007D139D">
        <w:rPr>
          <w:sz w:val="24"/>
          <w:szCs w:val="24"/>
        </w:rPr>
        <w:t>a köznevelési</w:t>
      </w:r>
      <w:r w:rsidRPr="00E44AF2">
        <w:rPr>
          <w:sz w:val="24"/>
          <w:szCs w:val="24"/>
        </w:rPr>
        <w:t>, ifjúsági, közművelődési, közgyűjteményi, tudományos és sport feladatok, szervezési, általános igazgatási és közbiztonsági feladatok, valamint a civil ügyek ellátására</w:t>
      </w:r>
      <w:r w:rsidR="00404144" w:rsidRPr="00E44AF2">
        <w:rPr>
          <w:sz w:val="24"/>
          <w:szCs w:val="24"/>
        </w:rPr>
        <w:t>, a civil szervezetekkel való kapcsolattartásra</w:t>
      </w:r>
      <w:r w:rsidRPr="00E44AF2">
        <w:rPr>
          <w:sz w:val="24"/>
          <w:szCs w:val="24"/>
        </w:rPr>
        <w:t xml:space="preserve">. A civil ügyek felügyeletére javaslom civil </w:t>
      </w:r>
      <w:r w:rsidR="003C3C97">
        <w:rPr>
          <w:sz w:val="24"/>
          <w:szCs w:val="24"/>
        </w:rPr>
        <w:t xml:space="preserve">ügyek </w:t>
      </w:r>
      <w:r w:rsidRPr="00E44AF2">
        <w:rPr>
          <w:sz w:val="24"/>
          <w:szCs w:val="24"/>
        </w:rPr>
        <w:t>tanácsnoki tisztség létrehozását.</w:t>
      </w:r>
    </w:p>
    <w:p w14:paraId="378167A4" w14:textId="77777777" w:rsidR="00404144" w:rsidRPr="00E44AF2" w:rsidRDefault="00404144" w:rsidP="005F2F0F">
      <w:pPr>
        <w:jc w:val="both"/>
        <w:rPr>
          <w:sz w:val="24"/>
          <w:szCs w:val="24"/>
        </w:rPr>
      </w:pPr>
    </w:p>
    <w:p w14:paraId="7A71CBC0" w14:textId="77777777" w:rsidR="00404144" w:rsidRPr="00E44AF2" w:rsidRDefault="00404144" w:rsidP="005F2F0F">
      <w:pPr>
        <w:jc w:val="both"/>
        <w:rPr>
          <w:sz w:val="24"/>
          <w:szCs w:val="24"/>
        </w:rPr>
      </w:pPr>
      <w:r w:rsidRPr="00E44AF2">
        <w:rPr>
          <w:sz w:val="24"/>
          <w:szCs w:val="24"/>
        </w:rPr>
        <w:t>Fentiek alapján javaslom az SZMSZ 41. §-</w:t>
      </w:r>
      <w:proofErr w:type="spellStart"/>
      <w:r w:rsidRPr="00E44AF2">
        <w:rPr>
          <w:sz w:val="24"/>
          <w:szCs w:val="24"/>
        </w:rPr>
        <w:t>ának</w:t>
      </w:r>
      <w:proofErr w:type="spellEnd"/>
      <w:r w:rsidRPr="00E44AF2">
        <w:rPr>
          <w:sz w:val="24"/>
          <w:szCs w:val="24"/>
        </w:rPr>
        <w:t xml:space="preserve"> és 3. mellékletének módosítását az alábbiak szerint:</w:t>
      </w:r>
    </w:p>
    <w:p w14:paraId="7AA28865" w14:textId="77777777" w:rsidR="00404144" w:rsidRPr="00E44AF2" w:rsidRDefault="00404144" w:rsidP="005F2F0F">
      <w:pPr>
        <w:jc w:val="both"/>
        <w:rPr>
          <w:sz w:val="24"/>
          <w:szCs w:val="24"/>
        </w:rPr>
      </w:pPr>
    </w:p>
    <w:p w14:paraId="48579070" w14:textId="77777777" w:rsidR="00404144" w:rsidRPr="00E44AF2" w:rsidRDefault="00404144" w:rsidP="00404144">
      <w:pPr>
        <w:pStyle w:val="Bekezds"/>
        <w:ind w:firstLine="0"/>
        <w:jc w:val="both"/>
        <w:rPr>
          <w:i/>
        </w:rPr>
      </w:pPr>
      <w:r w:rsidRPr="00E44AF2">
        <w:rPr>
          <w:i/>
        </w:rPr>
        <w:t>„</w:t>
      </w:r>
      <w:r w:rsidRPr="00E44AF2">
        <w:rPr>
          <w:b/>
          <w:bCs/>
          <w:i/>
        </w:rPr>
        <w:t xml:space="preserve">41. § </w:t>
      </w:r>
      <w:r w:rsidRPr="00E44AF2">
        <w:rPr>
          <w:i/>
        </w:rPr>
        <w:t xml:space="preserve">A képviselő-testület a </w:t>
      </w:r>
      <w:bookmarkStart w:id="1" w:name="_Hlk181099474"/>
      <w:r w:rsidRPr="00E44AF2">
        <w:rPr>
          <w:i/>
        </w:rPr>
        <w:t xml:space="preserve">civil ügyek felügyeletére </w:t>
      </w:r>
      <w:bookmarkEnd w:id="1"/>
      <w:r w:rsidRPr="00E44AF2">
        <w:rPr>
          <w:i/>
        </w:rPr>
        <w:t xml:space="preserve">tanácsnokot választhat.” </w:t>
      </w:r>
    </w:p>
    <w:p w14:paraId="624CFB5E" w14:textId="77777777" w:rsidR="0028632C" w:rsidRPr="00E44AF2" w:rsidRDefault="0028632C" w:rsidP="00404144">
      <w:pPr>
        <w:pStyle w:val="Bekezds"/>
        <w:ind w:firstLine="0"/>
        <w:jc w:val="both"/>
        <w:rPr>
          <w:i/>
        </w:rPr>
      </w:pPr>
    </w:p>
    <w:p w14:paraId="3E542774" w14:textId="77777777" w:rsidR="00404144" w:rsidRPr="00E44AF2" w:rsidRDefault="00404144" w:rsidP="00404144">
      <w:pPr>
        <w:pStyle w:val="MellkletCm"/>
        <w:spacing w:before="240"/>
        <w:jc w:val="right"/>
        <w:rPr>
          <w:b/>
          <w:u w:val="none"/>
        </w:rPr>
      </w:pPr>
      <w:r w:rsidRPr="00E44AF2">
        <w:rPr>
          <w:b/>
          <w:u w:val="none"/>
        </w:rPr>
        <w:lastRenderedPageBreak/>
        <w:t xml:space="preserve">„3. melléklet a 33/2019. (XI. 22.) önkormányzati rendelethez </w:t>
      </w:r>
    </w:p>
    <w:p w14:paraId="3D7A72F8" w14:textId="77777777" w:rsidR="00404144" w:rsidRPr="00E44AF2" w:rsidRDefault="00404144" w:rsidP="00404144">
      <w:pPr>
        <w:pStyle w:val="FejezetCm"/>
        <w:spacing w:before="240"/>
        <w:outlineLvl w:val="3"/>
      </w:pPr>
      <w:r w:rsidRPr="00E44AF2">
        <w:t xml:space="preserve">A civil </w:t>
      </w:r>
      <w:r w:rsidR="003C3C97">
        <w:t xml:space="preserve">ügyek </w:t>
      </w:r>
      <w:r w:rsidRPr="00E44AF2">
        <w:t xml:space="preserve">tanácsnok feladat- és hatásköre </w:t>
      </w:r>
    </w:p>
    <w:p w14:paraId="1D99682A" w14:textId="77777777" w:rsidR="0028632C" w:rsidRPr="00E44AF2" w:rsidRDefault="0028632C" w:rsidP="00404144">
      <w:pPr>
        <w:pStyle w:val="FejezetCm"/>
        <w:spacing w:before="240"/>
        <w:outlineLvl w:val="3"/>
      </w:pPr>
    </w:p>
    <w:p w14:paraId="213DE575" w14:textId="77777777" w:rsidR="00404144" w:rsidRPr="00E44AF2" w:rsidRDefault="00404144" w:rsidP="007D139D">
      <w:pPr>
        <w:pStyle w:val="Bekezds"/>
        <w:ind w:firstLine="0"/>
        <w:jc w:val="both"/>
        <w:rPr>
          <w:i/>
        </w:rPr>
      </w:pPr>
      <w:r w:rsidRPr="00E44AF2">
        <w:rPr>
          <w:i/>
        </w:rPr>
        <w:t xml:space="preserve">A civil </w:t>
      </w:r>
      <w:r w:rsidR="003C3C97">
        <w:rPr>
          <w:i/>
        </w:rPr>
        <w:t xml:space="preserve">ügyek </w:t>
      </w:r>
      <w:r w:rsidRPr="00E44AF2">
        <w:rPr>
          <w:i/>
        </w:rPr>
        <w:t xml:space="preserve">tanácsnok feladat- és hatásköre </w:t>
      </w:r>
      <w:r w:rsidR="007D139D">
        <w:rPr>
          <w:i/>
        </w:rPr>
        <w:t>a Humán Ügyek Bizottság feladatkörébe tartozó ügyek ellátásának felügyelete, különösen</w:t>
      </w:r>
      <w:r w:rsidRPr="00E44AF2">
        <w:rPr>
          <w:i/>
        </w:rPr>
        <w:t xml:space="preserve">: </w:t>
      </w:r>
    </w:p>
    <w:p w14:paraId="5E9876F2" w14:textId="77777777" w:rsidR="00404144" w:rsidRPr="00E44AF2" w:rsidRDefault="00404144" w:rsidP="00404144">
      <w:pPr>
        <w:pStyle w:val="Bekezds"/>
        <w:ind w:firstLine="204"/>
        <w:jc w:val="both"/>
        <w:rPr>
          <w:i/>
        </w:rPr>
      </w:pPr>
    </w:p>
    <w:p w14:paraId="1A17F9A8" w14:textId="77777777" w:rsidR="0028632C" w:rsidRPr="00E44AF2" w:rsidRDefault="00C737B2" w:rsidP="0028632C">
      <w:pPr>
        <w:pStyle w:val="Bekezds"/>
        <w:numPr>
          <w:ilvl w:val="0"/>
          <w:numId w:val="22"/>
        </w:numPr>
        <w:jc w:val="both"/>
        <w:rPr>
          <w:i/>
        </w:rPr>
      </w:pPr>
      <w:r>
        <w:rPr>
          <w:i/>
        </w:rPr>
        <w:t>köznevelési</w:t>
      </w:r>
      <w:r w:rsidR="0028632C" w:rsidRPr="00E44AF2">
        <w:rPr>
          <w:i/>
        </w:rPr>
        <w:t xml:space="preserve"> feladatok ellátásának felügyelete, </w:t>
      </w:r>
    </w:p>
    <w:p w14:paraId="24D17069" w14:textId="77777777" w:rsidR="0028632C" w:rsidRPr="00E44AF2" w:rsidRDefault="0028632C" w:rsidP="0028632C">
      <w:pPr>
        <w:pStyle w:val="Bekezds"/>
        <w:ind w:left="720" w:firstLine="0"/>
        <w:jc w:val="both"/>
        <w:rPr>
          <w:i/>
        </w:rPr>
      </w:pPr>
    </w:p>
    <w:p w14:paraId="11D21F79" w14:textId="77777777" w:rsidR="0028632C" w:rsidRPr="00E44AF2" w:rsidRDefault="0028632C" w:rsidP="0028632C">
      <w:pPr>
        <w:pStyle w:val="Bekezds"/>
        <w:numPr>
          <w:ilvl w:val="0"/>
          <w:numId w:val="22"/>
        </w:numPr>
        <w:jc w:val="both"/>
        <w:rPr>
          <w:i/>
        </w:rPr>
      </w:pPr>
      <w:r w:rsidRPr="00E44AF2">
        <w:rPr>
          <w:i/>
        </w:rPr>
        <w:t xml:space="preserve">ifjúsági feladatok ellátásának felügyelete, </w:t>
      </w:r>
    </w:p>
    <w:p w14:paraId="450E28B1" w14:textId="77777777" w:rsidR="0028632C" w:rsidRPr="00E44AF2" w:rsidRDefault="0028632C" w:rsidP="0028632C">
      <w:pPr>
        <w:pStyle w:val="Bekezds"/>
        <w:ind w:firstLine="0"/>
        <w:jc w:val="both"/>
        <w:rPr>
          <w:i/>
        </w:rPr>
      </w:pPr>
    </w:p>
    <w:p w14:paraId="4B3BEFEF" w14:textId="77777777" w:rsidR="0028632C" w:rsidRPr="00E44AF2" w:rsidRDefault="0028632C" w:rsidP="0028632C">
      <w:pPr>
        <w:pStyle w:val="Bekezds"/>
        <w:numPr>
          <w:ilvl w:val="0"/>
          <w:numId w:val="22"/>
        </w:numPr>
        <w:jc w:val="both"/>
        <w:rPr>
          <w:i/>
        </w:rPr>
      </w:pPr>
      <w:r w:rsidRPr="00E44AF2">
        <w:rPr>
          <w:i/>
        </w:rPr>
        <w:t xml:space="preserve">közművelődési feladatok ellátásának felügyelete, </w:t>
      </w:r>
    </w:p>
    <w:p w14:paraId="5570714D" w14:textId="77777777" w:rsidR="0028632C" w:rsidRPr="00E44AF2" w:rsidRDefault="0028632C" w:rsidP="0028632C">
      <w:pPr>
        <w:pStyle w:val="Bekezds"/>
        <w:ind w:firstLine="0"/>
        <w:jc w:val="both"/>
        <w:rPr>
          <w:i/>
        </w:rPr>
      </w:pPr>
    </w:p>
    <w:p w14:paraId="55B769C4" w14:textId="77777777" w:rsidR="0028632C" w:rsidRPr="00E44AF2" w:rsidRDefault="0028632C" w:rsidP="0028632C">
      <w:pPr>
        <w:pStyle w:val="Bekezds"/>
        <w:numPr>
          <w:ilvl w:val="0"/>
          <w:numId w:val="22"/>
        </w:numPr>
        <w:jc w:val="both"/>
        <w:rPr>
          <w:i/>
        </w:rPr>
      </w:pPr>
      <w:r w:rsidRPr="00E44AF2">
        <w:rPr>
          <w:i/>
        </w:rPr>
        <w:t xml:space="preserve">közgyűjteményi és tudományos feladatok ellátásának felügyelete, </w:t>
      </w:r>
    </w:p>
    <w:p w14:paraId="78617963" w14:textId="77777777" w:rsidR="0028632C" w:rsidRPr="00E44AF2" w:rsidRDefault="0028632C" w:rsidP="0028632C">
      <w:pPr>
        <w:pStyle w:val="Bekezds"/>
        <w:ind w:firstLine="0"/>
        <w:jc w:val="both"/>
        <w:rPr>
          <w:i/>
        </w:rPr>
      </w:pPr>
    </w:p>
    <w:p w14:paraId="4E7ACE77" w14:textId="77777777" w:rsidR="0028632C" w:rsidRPr="00E44AF2" w:rsidRDefault="0028632C" w:rsidP="0028632C">
      <w:pPr>
        <w:pStyle w:val="Bekezds"/>
        <w:numPr>
          <w:ilvl w:val="0"/>
          <w:numId w:val="22"/>
        </w:numPr>
        <w:jc w:val="both"/>
        <w:rPr>
          <w:i/>
        </w:rPr>
      </w:pPr>
      <w:r w:rsidRPr="00E44AF2">
        <w:rPr>
          <w:i/>
        </w:rPr>
        <w:t>sportügyek ellátásának felügyelete,</w:t>
      </w:r>
    </w:p>
    <w:p w14:paraId="584F7CAD" w14:textId="77777777" w:rsidR="0028632C" w:rsidRPr="00E44AF2" w:rsidRDefault="0028632C" w:rsidP="0028632C">
      <w:pPr>
        <w:pStyle w:val="Bekezds"/>
        <w:ind w:firstLine="0"/>
        <w:jc w:val="both"/>
        <w:rPr>
          <w:i/>
        </w:rPr>
      </w:pPr>
    </w:p>
    <w:p w14:paraId="7C6EE3B1" w14:textId="77777777" w:rsidR="0028632C" w:rsidRPr="00E44AF2" w:rsidRDefault="0028632C" w:rsidP="0028632C">
      <w:pPr>
        <w:pStyle w:val="Bekezds"/>
        <w:numPr>
          <w:ilvl w:val="0"/>
          <w:numId w:val="22"/>
        </w:numPr>
        <w:jc w:val="both"/>
        <w:rPr>
          <w:i/>
        </w:rPr>
      </w:pPr>
      <w:r w:rsidRPr="00E44AF2">
        <w:rPr>
          <w:i/>
        </w:rPr>
        <w:t xml:space="preserve">civil szervezetekkel való kapcsolattartás, </w:t>
      </w:r>
    </w:p>
    <w:p w14:paraId="4521FE41" w14:textId="77777777" w:rsidR="0028632C" w:rsidRPr="00E44AF2" w:rsidRDefault="0028632C" w:rsidP="0028632C">
      <w:pPr>
        <w:pStyle w:val="Bekezds"/>
        <w:ind w:firstLine="0"/>
        <w:jc w:val="both"/>
        <w:rPr>
          <w:i/>
        </w:rPr>
      </w:pPr>
    </w:p>
    <w:p w14:paraId="4423CE51" w14:textId="77777777" w:rsidR="0028632C" w:rsidRPr="00E44AF2" w:rsidRDefault="0028632C" w:rsidP="0028632C">
      <w:pPr>
        <w:pStyle w:val="Bekezds"/>
        <w:numPr>
          <w:ilvl w:val="0"/>
          <w:numId w:val="22"/>
        </w:numPr>
        <w:jc w:val="both"/>
        <w:rPr>
          <w:i/>
        </w:rPr>
      </w:pPr>
      <w:r w:rsidRPr="00E44AF2">
        <w:rPr>
          <w:i/>
        </w:rPr>
        <w:t>szervezési, általános igazgatási feladatok ellátásának felügyelete,</w:t>
      </w:r>
    </w:p>
    <w:p w14:paraId="2CAED6F0" w14:textId="77777777" w:rsidR="0028632C" w:rsidRPr="00E44AF2" w:rsidRDefault="0028632C" w:rsidP="0028632C">
      <w:pPr>
        <w:pStyle w:val="Bekezds"/>
        <w:ind w:firstLine="0"/>
        <w:jc w:val="both"/>
        <w:rPr>
          <w:i/>
        </w:rPr>
      </w:pPr>
    </w:p>
    <w:p w14:paraId="4A78830A" w14:textId="77777777" w:rsidR="00404144" w:rsidRPr="00E44AF2" w:rsidRDefault="0028632C" w:rsidP="0028632C">
      <w:pPr>
        <w:pStyle w:val="Bekezds"/>
        <w:numPr>
          <w:ilvl w:val="0"/>
          <w:numId w:val="22"/>
        </w:numPr>
        <w:jc w:val="both"/>
        <w:rPr>
          <w:i/>
        </w:rPr>
      </w:pPr>
      <w:r w:rsidRPr="00E44AF2">
        <w:rPr>
          <w:i/>
        </w:rPr>
        <w:t>közbiztonsági feladatok ellátásának felügyelete.”</w:t>
      </w:r>
    </w:p>
    <w:p w14:paraId="0C47E5E9" w14:textId="77777777" w:rsidR="00404144" w:rsidRPr="00E44AF2" w:rsidRDefault="00404144" w:rsidP="005F2F0F">
      <w:pPr>
        <w:jc w:val="both"/>
        <w:rPr>
          <w:i/>
          <w:sz w:val="24"/>
          <w:szCs w:val="24"/>
        </w:rPr>
      </w:pPr>
    </w:p>
    <w:p w14:paraId="3D4BD5DD" w14:textId="77777777" w:rsidR="005740B5" w:rsidRPr="00E44AF2" w:rsidRDefault="005740B5" w:rsidP="005F2F0F">
      <w:pPr>
        <w:jc w:val="both"/>
        <w:rPr>
          <w:sz w:val="24"/>
          <w:szCs w:val="24"/>
        </w:rPr>
      </w:pPr>
    </w:p>
    <w:p w14:paraId="21585E4C" w14:textId="77777777" w:rsidR="00D3113C" w:rsidRPr="00E44AF2" w:rsidRDefault="001E1927" w:rsidP="005F2F0F">
      <w:pPr>
        <w:jc w:val="both"/>
        <w:rPr>
          <w:sz w:val="24"/>
          <w:szCs w:val="24"/>
        </w:rPr>
      </w:pPr>
      <w:r w:rsidRPr="00E44AF2">
        <w:rPr>
          <w:sz w:val="24"/>
          <w:szCs w:val="24"/>
        </w:rPr>
        <w:t>Fenti módosításokat a jelen módosító indítványhoz csatolt rendelet-tervezet tartalmazza.</w:t>
      </w:r>
    </w:p>
    <w:p w14:paraId="5626495F" w14:textId="77777777" w:rsidR="001E1927" w:rsidRPr="00E44AF2" w:rsidRDefault="001E1927" w:rsidP="005F2F0F">
      <w:pPr>
        <w:jc w:val="both"/>
        <w:rPr>
          <w:sz w:val="24"/>
          <w:szCs w:val="24"/>
        </w:rPr>
      </w:pPr>
    </w:p>
    <w:p w14:paraId="15D9B175" w14:textId="77777777" w:rsidR="00B119D3" w:rsidRPr="00E44AF2" w:rsidRDefault="00170027" w:rsidP="009C6095">
      <w:pPr>
        <w:jc w:val="both"/>
        <w:rPr>
          <w:rFonts w:eastAsia="Calibri"/>
          <w:b/>
          <w:sz w:val="24"/>
          <w:szCs w:val="24"/>
          <w:lang w:eastAsia="en-US"/>
        </w:rPr>
      </w:pPr>
      <w:r w:rsidRPr="00E44AF2">
        <w:rPr>
          <w:sz w:val="24"/>
          <w:szCs w:val="24"/>
        </w:rPr>
        <w:t xml:space="preserve">Kérem a Tisztelt Képviselő-testületet, hogy </w:t>
      </w:r>
      <w:r w:rsidR="006D3749" w:rsidRPr="00E44AF2">
        <w:rPr>
          <w:sz w:val="24"/>
          <w:szCs w:val="24"/>
        </w:rPr>
        <w:t>a</w:t>
      </w:r>
      <w:r w:rsidR="00D5324C" w:rsidRPr="00E44AF2">
        <w:rPr>
          <w:sz w:val="24"/>
          <w:szCs w:val="24"/>
        </w:rPr>
        <w:t xml:space="preserve"> </w:t>
      </w:r>
      <w:r w:rsidR="00742997" w:rsidRPr="00E44AF2">
        <w:rPr>
          <w:bCs/>
          <w:sz w:val="24"/>
          <w:szCs w:val="24"/>
        </w:rPr>
        <w:t>Mosonmagyaróvár Város Önkormányzatának Szervezeti és Működési Szabályzatáról szóló 33/2019. (XI. 22.) önkormányzati rendelet módosításáról szóló rendelet-tervezetet jelen módosító indítvány szerint szíveskedjen elfogadni</w:t>
      </w:r>
      <w:r w:rsidR="006D3749" w:rsidRPr="00E44AF2">
        <w:rPr>
          <w:rFonts w:eastAsia="Calibri"/>
          <w:sz w:val="24"/>
          <w:szCs w:val="24"/>
          <w:lang w:eastAsia="en-US"/>
        </w:rPr>
        <w:t>.</w:t>
      </w:r>
    </w:p>
    <w:p w14:paraId="5B799737" w14:textId="77777777" w:rsidR="004E76BC" w:rsidRPr="00E44AF2" w:rsidRDefault="004E76BC" w:rsidP="009C6095">
      <w:pPr>
        <w:jc w:val="both"/>
        <w:rPr>
          <w:sz w:val="24"/>
          <w:szCs w:val="24"/>
        </w:rPr>
      </w:pPr>
    </w:p>
    <w:p w14:paraId="62AAFE48" w14:textId="77777777" w:rsidR="006D3749" w:rsidRPr="00E44AF2" w:rsidRDefault="006D3749" w:rsidP="009C6095">
      <w:pPr>
        <w:jc w:val="both"/>
        <w:rPr>
          <w:sz w:val="24"/>
          <w:szCs w:val="24"/>
        </w:rPr>
      </w:pPr>
      <w:r w:rsidRPr="00E44AF2">
        <w:rPr>
          <w:sz w:val="24"/>
          <w:szCs w:val="24"/>
        </w:rPr>
        <w:t>Mosonmagyaróvár, 202</w:t>
      </w:r>
      <w:r w:rsidR="00742997" w:rsidRPr="00E44AF2">
        <w:rPr>
          <w:sz w:val="24"/>
          <w:szCs w:val="24"/>
        </w:rPr>
        <w:t>4</w:t>
      </w:r>
      <w:r w:rsidRPr="00E44AF2">
        <w:rPr>
          <w:sz w:val="24"/>
          <w:szCs w:val="24"/>
        </w:rPr>
        <w:t xml:space="preserve">. </w:t>
      </w:r>
      <w:r w:rsidR="00742997" w:rsidRPr="00E44AF2">
        <w:rPr>
          <w:sz w:val="24"/>
          <w:szCs w:val="24"/>
        </w:rPr>
        <w:t>október 29.</w:t>
      </w:r>
    </w:p>
    <w:p w14:paraId="54EA002C" w14:textId="77777777" w:rsidR="004E76BC" w:rsidRPr="00E44AF2" w:rsidRDefault="004E76BC" w:rsidP="009C6095">
      <w:pPr>
        <w:jc w:val="both"/>
        <w:rPr>
          <w:sz w:val="24"/>
          <w:szCs w:val="24"/>
        </w:rPr>
      </w:pPr>
    </w:p>
    <w:p w14:paraId="30158708" w14:textId="77777777" w:rsidR="006D3749" w:rsidRPr="00E44AF2" w:rsidRDefault="006D3749" w:rsidP="009C6095">
      <w:pPr>
        <w:jc w:val="both"/>
        <w:rPr>
          <w:sz w:val="24"/>
          <w:szCs w:val="24"/>
        </w:rPr>
      </w:pPr>
    </w:p>
    <w:p w14:paraId="44E9F8BA" w14:textId="77777777" w:rsidR="006D3749" w:rsidRPr="00E44AF2" w:rsidRDefault="006D3749" w:rsidP="009C6095">
      <w:pPr>
        <w:jc w:val="both"/>
        <w:rPr>
          <w:sz w:val="24"/>
          <w:szCs w:val="24"/>
        </w:rPr>
      </w:pPr>
      <w:r w:rsidRPr="00E44AF2">
        <w:rPr>
          <w:sz w:val="24"/>
          <w:szCs w:val="24"/>
        </w:rPr>
        <w:tab/>
      </w:r>
      <w:r w:rsidRPr="00E44AF2">
        <w:rPr>
          <w:sz w:val="24"/>
          <w:szCs w:val="24"/>
        </w:rPr>
        <w:tab/>
      </w:r>
      <w:r w:rsidRPr="00E44AF2">
        <w:rPr>
          <w:sz w:val="24"/>
          <w:szCs w:val="24"/>
        </w:rPr>
        <w:tab/>
      </w:r>
      <w:r w:rsidRPr="00E44AF2">
        <w:rPr>
          <w:sz w:val="24"/>
          <w:szCs w:val="24"/>
        </w:rPr>
        <w:tab/>
      </w:r>
      <w:r w:rsidRPr="00E44AF2">
        <w:rPr>
          <w:sz w:val="24"/>
          <w:szCs w:val="24"/>
        </w:rPr>
        <w:tab/>
      </w:r>
      <w:r w:rsidRPr="00E44AF2">
        <w:rPr>
          <w:sz w:val="24"/>
          <w:szCs w:val="24"/>
        </w:rPr>
        <w:tab/>
      </w:r>
      <w:r w:rsidRPr="00E44AF2">
        <w:rPr>
          <w:sz w:val="24"/>
          <w:szCs w:val="24"/>
        </w:rPr>
        <w:tab/>
      </w:r>
      <w:r w:rsidRPr="00E44AF2">
        <w:rPr>
          <w:sz w:val="24"/>
          <w:szCs w:val="24"/>
        </w:rPr>
        <w:tab/>
      </w:r>
      <w:r w:rsidRPr="00E44AF2">
        <w:rPr>
          <w:sz w:val="24"/>
          <w:szCs w:val="24"/>
        </w:rPr>
        <w:tab/>
      </w:r>
      <w:r w:rsidR="002C773B" w:rsidRPr="00E44AF2">
        <w:rPr>
          <w:sz w:val="24"/>
          <w:szCs w:val="24"/>
        </w:rPr>
        <w:t xml:space="preserve">  </w:t>
      </w:r>
      <w:r w:rsidR="00742997" w:rsidRPr="00E44AF2">
        <w:rPr>
          <w:sz w:val="24"/>
          <w:szCs w:val="24"/>
        </w:rPr>
        <w:t xml:space="preserve"> Szabó Miklós</w:t>
      </w:r>
      <w:r w:rsidRPr="00E44AF2">
        <w:rPr>
          <w:sz w:val="24"/>
          <w:szCs w:val="24"/>
        </w:rPr>
        <w:t xml:space="preserve"> s.k.</w:t>
      </w:r>
    </w:p>
    <w:p w14:paraId="5EF7C199" w14:textId="77777777" w:rsidR="003C5709" w:rsidRPr="00E44AF2" w:rsidRDefault="006D3749" w:rsidP="009C6095">
      <w:pPr>
        <w:jc w:val="both"/>
        <w:rPr>
          <w:sz w:val="24"/>
          <w:szCs w:val="24"/>
        </w:rPr>
      </w:pPr>
      <w:r w:rsidRPr="00E44AF2">
        <w:rPr>
          <w:sz w:val="24"/>
          <w:szCs w:val="24"/>
        </w:rPr>
        <w:tab/>
      </w:r>
      <w:r w:rsidRPr="00E44AF2">
        <w:rPr>
          <w:sz w:val="24"/>
          <w:szCs w:val="24"/>
        </w:rPr>
        <w:tab/>
      </w:r>
      <w:r w:rsidRPr="00E44AF2">
        <w:rPr>
          <w:sz w:val="24"/>
          <w:szCs w:val="24"/>
        </w:rPr>
        <w:tab/>
      </w:r>
      <w:r w:rsidRPr="00E44AF2">
        <w:rPr>
          <w:sz w:val="24"/>
          <w:szCs w:val="24"/>
        </w:rPr>
        <w:tab/>
      </w:r>
      <w:r w:rsidRPr="00E44AF2">
        <w:rPr>
          <w:sz w:val="24"/>
          <w:szCs w:val="24"/>
        </w:rPr>
        <w:tab/>
      </w:r>
      <w:r w:rsidRPr="00E44AF2">
        <w:rPr>
          <w:sz w:val="24"/>
          <w:szCs w:val="24"/>
        </w:rPr>
        <w:tab/>
      </w:r>
      <w:r w:rsidRPr="00E44AF2">
        <w:rPr>
          <w:sz w:val="24"/>
          <w:szCs w:val="24"/>
        </w:rPr>
        <w:tab/>
      </w:r>
      <w:r w:rsidRPr="00E44AF2">
        <w:rPr>
          <w:sz w:val="24"/>
          <w:szCs w:val="24"/>
        </w:rPr>
        <w:tab/>
      </w:r>
      <w:r w:rsidRPr="00E44AF2">
        <w:rPr>
          <w:sz w:val="24"/>
          <w:szCs w:val="24"/>
        </w:rPr>
        <w:tab/>
        <w:t xml:space="preserve">      </w:t>
      </w:r>
      <w:r w:rsidR="00742997" w:rsidRPr="00E44AF2">
        <w:rPr>
          <w:sz w:val="24"/>
          <w:szCs w:val="24"/>
        </w:rPr>
        <w:t>polgármester</w:t>
      </w:r>
    </w:p>
    <w:p w14:paraId="61CAF61A" w14:textId="77777777" w:rsidR="003C5709" w:rsidRPr="00E44AF2" w:rsidRDefault="003C5709">
      <w:pPr>
        <w:overflowPunct/>
        <w:autoSpaceDE/>
        <w:autoSpaceDN/>
        <w:adjustRightInd/>
        <w:spacing w:after="200" w:line="276" w:lineRule="auto"/>
        <w:rPr>
          <w:sz w:val="24"/>
          <w:szCs w:val="24"/>
        </w:rPr>
      </w:pPr>
      <w:r w:rsidRPr="00E44AF2">
        <w:rPr>
          <w:sz w:val="24"/>
          <w:szCs w:val="24"/>
        </w:rPr>
        <w:br w:type="page"/>
      </w:r>
    </w:p>
    <w:p w14:paraId="42503663" w14:textId="77777777" w:rsidR="003C5709" w:rsidRPr="00E44AF2" w:rsidRDefault="003C5709" w:rsidP="003C5709">
      <w:pPr>
        <w:spacing w:line="276" w:lineRule="auto"/>
        <w:jc w:val="center"/>
        <w:rPr>
          <w:rFonts w:eastAsia="Times"/>
          <w:b/>
          <w:smallCaps/>
          <w:sz w:val="24"/>
          <w:szCs w:val="24"/>
        </w:rPr>
      </w:pPr>
      <w:r w:rsidRPr="00E44AF2">
        <w:rPr>
          <w:rFonts w:eastAsia="Times"/>
          <w:b/>
          <w:smallCaps/>
          <w:sz w:val="24"/>
          <w:szCs w:val="24"/>
        </w:rPr>
        <w:lastRenderedPageBreak/>
        <w:t>RENDELET-TERVEZET</w:t>
      </w:r>
    </w:p>
    <w:p w14:paraId="1A433FDF" w14:textId="77777777" w:rsidR="003C5709" w:rsidRPr="00E44AF2" w:rsidRDefault="003C5709" w:rsidP="003C5709">
      <w:pPr>
        <w:pBdr>
          <w:top w:val="nil"/>
          <w:left w:val="nil"/>
          <w:bottom w:val="nil"/>
          <w:right w:val="nil"/>
          <w:between w:val="nil"/>
        </w:pBdr>
        <w:jc w:val="center"/>
        <w:rPr>
          <w:rFonts w:eastAsia="Times"/>
          <w:b/>
          <w:smallCaps/>
          <w:sz w:val="10"/>
          <w:szCs w:val="24"/>
        </w:rPr>
      </w:pPr>
    </w:p>
    <w:p w14:paraId="20F60191" w14:textId="77777777" w:rsidR="003C5709" w:rsidRPr="00E44AF2" w:rsidRDefault="003C5709" w:rsidP="003C5709">
      <w:pPr>
        <w:pBdr>
          <w:top w:val="nil"/>
          <w:left w:val="nil"/>
          <w:bottom w:val="nil"/>
          <w:right w:val="nil"/>
          <w:between w:val="nil"/>
        </w:pBdr>
        <w:jc w:val="center"/>
        <w:rPr>
          <w:rFonts w:eastAsia="Times"/>
          <w:b/>
          <w:smallCaps/>
          <w:sz w:val="24"/>
          <w:szCs w:val="24"/>
        </w:rPr>
      </w:pPr>
      <w:r w:rsidRPr="00E44AF2">
        <w:rPr>
          <w:rFonts w:eastAsia="Times"/>
          <w:b/>
          <w:smallCaps/>
          <w:sz w:val="24"/>
          <w:szCs w:val="24"/>
        </w:rPr>
        <w:t>MOSONMAGYARÓVÁR VÁROS ÖNKORMÁNYZAT</w:t>
      </w:r>
    </w:p>
    <w:p w14:paraId="18A6C9F5" w14:textId="77777777" w:rsidR="003C5709" w:rsidRPr="00E44AF2" w:rsidRDefault="003C5709" w:rsidP="003C5709">
      <w:pPr>
        <w:pBdr>
          <w:top w:val="nil"/>
          <w:left w:val="nil"/>
          <w:bottom w:val="nil"/>
          <w:right w:val="nil"/>
          <w:between w:val="nil"/>
        </w:pBdr>
        <w:jc w:val="center"/>
        <w:rPr>
          <w:rFonts w:eastAsia="Times"/>
          <w:b/>
          <w:smallCaps/>
          <w:sz w:val="24"/>
          <w:szCs w:val="24"/>
        </w:rPr>
      </w:pPr>
      <w:r w:rsidRPr="00E44AF2">
        <w:rPr>
          <w:rFonts w:eastAsia="Times"/>
          <w:b/>
          <w:smallCaps/>
          <w:sz w:val="24"/>
          <w:szCs w:val="24"/>
        </w:rPr>
        <w:t xml:space="preserve">KÉPVISELŐ-TESTÜLETÉNEK </w:t>
      </w:r>
    </w:p>
    <w:p w14:paraId="519E6AE9" w14:textId="77777777" w:rsidR="003C5709" w:rsidRPr="00E44AF2" w:rsidRDefault="003C5709" w:rsidP="003C5709">
      <w:pPr>
        <w:pBdr>
          <w:top w:val="nil"/>
          <w:left w:val="nil"/>
          <w:bottom w:val="nil"/>
          <w:right w:val="nil"/>
          <w:between w:val="nil"/>
        </w:pBdr>
        <w:jc w:val="center"/>
        <w:rPr>
          <w:rFonts w:eastAsia="Times"/>
          <w:b/>
          <w:smallCaps/>
          <w:sz w:val="14"/>
          <w:szCs w:val="24"/>
        </w:rPr>
      </w:pPr>
    </w:p>
    <w:p w14:paraId="45783B3F" w14:textId="77777777" w:rsidR="003C5709" w:rsidRPr="00E44AF2" w:rsidRDefault="003C5709" w:rsidP="003C5709">
      <w:pPr>
        <w:pBdr>
          <w:top w:val="nil"/>
          <w:left w:val="nil"/>
          <w:bottom w:val="nil"/>
          <w:right w:val="nil"/>
          <w:between w:val="nil"/>
        </w:pBdr>
        <w:jc w:val="center"/>
        <w:rPr>
          <w:rFonts w:eastAsia="Times"/>
          <w:b/>
          <w:smallCaps/>
          <w:sz w:val="24"/>
          <w:szCs w:val="24"/>
        </w:rPr>
      </w:pPr>
      <w:r w:rsidRPr="00E44AF2">
        <w:rPr>
          <w:rFonts w:eastAsia="Times"/>
          <w:b/>
          <w:smallCaps/>
          <w:sz w:val="24"/>
          <w:szCs w:val="24"/>
        </w:rPr>
        <w:t>.../2024. (...) ÖNKORMÁNYZATI RENDELETE</w:t>
      </w:r>
    </w:p>
    <w:p w14:paraId="3085A81E" w14:textId="77777777" w:rsidR="003C5709" w:rsidRPr="00E44AF2" w:rsidRDefault="003C5709" w:rsidP="003C5709">
      <w:pPr>
        <w:pBdr>
          <w:top w:val="nil"/>
          <w:left w:val="nil"/>
          <w:bottom w:val="nil"/>
          <w:right w:val="nil"/>
          <w:between w:val="nil"/>
        </w:pBdr>
        <w:jc w:val="center"/>
        <w:rPr>
          <w:rFonts w:eastAsia="Times"/>
          <w:b/>
          <w:smallCaps/>
          <w:sz w:val="18"/>
          <w:szCs w:val="24"/>
        </w:rPr>
      </w:pPr>
    </w:p>
    <w:p w14:paraId="128F64A3" w14:textId="77777777" w:rsidR="003C5709" w:rsidRPr="00E44AF2" w:rsidRDefault="003C5709" w:rsidP="003C5709">
      <w:pPr>
        <w:pBdr>
          <w:top w:val="nil"/>
          <w:left w:val="nil"/>
          <w:bottom w:val="nil"/>
          <w:right w:val="nil"/>
          <w:between w:val="nil"/>
        </w:pBdr>
        <w:jc w:val="center"/>
        <w:rPr>
          <w:b/>
          <w:sz w:val="24"/>
          <w:szCs w:val="24"/>
        </w:rPr>
      </w:pPr>
      <w:r w:rsidRPr="00E44AF2">
        <w:rPr>
          <w:b/>
          <w:sz w:val="24"/>
          <w:szCs w:val="24"/>
        </w:rPr>
        <w:t>a Mosonmagyaróvár Város Önkormányzatának Szervezeti és Működési Szabályzatáról szóló 33/2019. (XI. 22.) önkormányzati rendelet módosításáról</w:t>
      </w:r>
    </w:p>
    <w:p w14:paraId="22147D9C" w14:textId="77777777" w:rsidR="003C5709" w:rsidRPr="00E44AF2" w:rsidRDefault="003C5709" w:rsidP="003C5709">
      <w:pPr>
        <w:pBdr>
          <w:top w:val="nil"/>
          <w:left w:val="nil"/>
          <w:bottom w:val="nil"/>
          <w:right w:val="nil"/>
          <w:between w:val="nil"/>
        </w:pBdr>
        <w:jc w:val="center"/>
        <w:rPr>
          <w:b/>
          <w:sz w:val="24"/>
          <w:szCs w:val="24"/>
        </w:rPr>
      </w:pPr>
    </w:p>
    <w:p w14:paraId="07238C96" w14:textId="77777777" w:rsidR="003C5709" w:rsidRPr="00E44AF2" w:rsidRDefault="003C5709" w:rsidP="003C5709">
      <w:pPr>
        <w:pStyle w:val="Bekezds"/>
        <w:ind w:firstLine="0"/>
        <w:jc w:val="both"/>
      </w:pPr>
      <w:r w:rsidRPr="00E44AF2">
        <w:t>Mosonmagyaróvár Város Önkormányzat Képviselő-testülete az Alaptörvény 32. cikk (2) bekezdésében meghatározott eredeti jogalkotói hatáskörében, az Alaptörvény 32. § (1) bekezdés</w:t>
      </w:r>
      <w:r w:rsidRPr="00E44AF2">
        <w:rPr>
          <w:iCs/>
        </w:rPr>
        <w:t xml:space="preserve"> d)</w:t>
      </w:r>
      <w:r w:rsidRPr="00E44AF2">
        <w:t xml:space="preserve"> pontjában és a Magyarország helyi önkormányzatairól szóló 2011. évi CLXXXIX. törvény</w:t>
      </w:r>
      <w:r w:rsidRPr="00E44AF2">
        <w:rPr>
          <w:bCs/>
        </w:rPr>
        <w:t xml:space="preserve"> 53. § (1) bekezdésében</w:t>
      </w:r>
      <w:r w:rsidRPr="00E44AF2">
        <w:t xml:space="preserve"> meghatározott feladatkörében eljárva a következőket rendeli el:</w:t>
      </w:r>
    </w:p>
    <w:p w14:paraId="79D511D5" w14:textId="77777777" w:rsidR="003C5709" w:rsidRPr="00E44AF2" w:rsidRDefault="003C5709" w:rsidP="003C5709">
      <w:pPr>
        <w:ind w:right="1"/>
        <w:jc w:val="both"/>
        <w:rPr>
          <w:sz w:val="24"/>
          <w:szCs w:val="24"/>
        </w:rPr>
      </w:pPr>
    </w:p>
    <w:p w14:paraId="7E1A132F" w14:textId="77777777" w:rsidR="003C5709" w:rsidRPr="00E44AF2" w:rsidRDefault="003C5709" w:rsidP="003C5709">
      <w:pPr>
        <w:pBdr>
          <w:top w:val="nil"/>
          <w:left w:val="nil"/>
          <w:bottom w:val="nil"/>
          <w:right w:val="nil"/>
          <w:between w:val="nil"/>
        </w:pBdr>
        <w:jc w:val="center"/>
        <w:rPr>
          <w:b/>
          <w:sz w:val="24"/>
          <w:szCs w:val="24"/>
        </w:rPr>
      </w:pPr>
      <w:r w:rsidRPr="00E44AF2">
        <w:rPr>
          <w:b/>
          <w:sz w:val="24"/>
          <w:szCs w:val="24"/>
        </w:rPr>
        <w:t>1. §</w:t>
      </w:r>
    </w:p>
    <w:p w14:paraId="495EE730" w14:textId="77777777" w:rsidR="003C5709" w:rsidRPr="00E44AF2" w:rsidRDefault="003C5709" w:rsidP="003C5709">
      <w:pPr>
        <w:pBdr>
          <w:top w:val="nil"/>
          <w:left w:val="nil"/>
          <w:bottom w:val="nil"/>
          <w:right w:val="nil"/>
          <w:between w:val="nil"/>
        </w:pBdr>
        <w:jc w:val="both"/>
        <w:rPr>
          <w:sz w:val="24"/>
          <w:szCs w:val="24"/>
        </w:rPr>
      </w:pPr>
    </w:p>
    <w:p w14:paraId="58D7F2AE" w14:textId="77777777" w:rsidR="003C5709" w:rsidRPr="00E44AF2" w:rsidRDefault="003C5709" w:rsidP="003C5709">
      <w:pPr>
        <w:pBdr>
          <w:top w:val="nil"/>
          <w:left w:val="nil"/>
          <w:bottom w:val="nil"/>
          <w:right w:val="nil"/>
          <w:between w:val="nil"/>
        </w:pBdr>
        <w:jc w:val="both"/>
        <w:rPr>
          <w:sz w:val="24"/>
          <w:szCs w:val="24"/>
        </w:rPr>
      </w:pPr>
      <w:r w:rsidRPr="00E44AF2">
        <w:rPr>
          <w:sz w:val="24"/>
          <w:szCs w:val="24"/>
        </w:rPr>
        <w:t>A Mosonmagyaróvár Város Önkormányzatának Szervezeti és Működési Szabályzatáról szóló 33/2019. (XI.22.) önkormányzati rendelet (a továbbiakban: Rendelet) bevezető része helyébe a következő rendelkezés lép:</w:t>
      </w:r>
    </w:p>
    <w:p w14:paraId="6F85D9AB" w14:textId="77777777" w:rsidR="003C5709" w:rsidRPr="00E44AF2" w:rsidRDefault="003C5709" w:rsidP="003C5709">
      <w:pPr>
        <w:pBdr>
          <w:top w:val="nil"/>
          <w:left w:val="nil"/>
          <w:bottom w:val="nil"/>
          <w:right w:val="nil"/>
          <w:between w:val="nil"/>
        </w:pBdr>
        <w:jc w:val="both"/>
        <w:rPr>
          <w:sz w:val="24"/>
          <w:szCs w:val="24"/>
        </w:rPr>
      </w:pPr>
    </w:p>
    <w:p w14:paraId="7CFC7ADD" w14:textId="77777777" w:rsidR="003C5709" w:rsidRPr="00E44AF2" w:rsidRDefault="003C5709" w:rsidP="003C5709">
      <w:pPr>
        <w:pStyle w:val="Bekezds"/>
        <w:ind w:left="720" w:hanging="11"/>
        <w:jc w:val="both"/>
        <w:rPr>
          <w:i/>
        </w:rPr>
      </w:pPr>
      <w:r w:rsidRPr="00E44AF2">
        <w:rPr>
          <w:i/>
        </w:rPr>
        <w:t>„Mosonmagyaróvár Város Önkormányzat Képviselő-testülete az Alaptörvény 32. cikk (2) bekezdésében meghatározott eredeti jogalkotói hatáskörében, az Alaptörvény 32. § (1) bekezdés</w:t>
      </w:r>
      <w:r w:rsidRPr="00E44AF2">
        <w:rPr>
          <w:i/>
          <w:iCs/>
        </w:rPr>
        <w:t xml:space="preserve"> d)</w:t>
      </w:r>
      <w:r w:rsidRPr="00E44AF2">
        <w:rPr>
          <w:i/>
        </w:rPr>
        <w:t xml:space="preserve"> pontjában és a Magyarország helyi önkormányzatairól szóló 2011. évi CLXXXIX. törvény</w:t>
      </w:r>
      <w:r w:rsidRPr="00E44AF2">
        <w:rPr>
          <w:bCs/>
          <w:i/>
        </w:rPr>
        <w:t xml:space="preserve"> 53. § (1) bekezdésében</w:t>
      </w:r>
      <w:r w:rsidRPr="00E44AF2">
        <w:rPr>
          <w:i/>
        </w:rPr>
        <w:t xml:space="preserve"> meghatározott feladatkörében eljárva a következőket rendeli el:”</w:t>
      </w:r>
    </w:p>
    <w:p w14:paraId="7D027953" w14:textId="77777777" w:rsidR="003C5709" w:rsidRPr="00E44AF2" w:rsidRDefault="003C5709" w:rsidP="003C5709">
      <w:pPr>
        <w:pStyle w:val="Bekezds"/>
        <w:ind w:left="720" w:hanging="11"/>
        <w:jc w:val="both"/>
        <w:rPr>
          <w:i/>
        </w:rPr>
      </w:pPr>
    </w:p>
    <w:p w14:paraId="62F56DE5" w14:textId="77777777" w:rsidR="003C5709" w:rsidRPr="00E44AF2" w:rsidRDefault="003C5709" w:rsidP="003C5709">
      <w:pPr>
        <w:pBdr>
          <w:top w:val="nil"/>
          <w:left w:val="nil"/>
          <w:bottom w:val="nil"/>
          <w:right w:val="nil"/>
          <w:between w:val="nil"/>
        </w:pBdr>
        <w:jc w:val="center"/>
        <w:rPr>
          <w:b/>
          <w:sz w:val="24"/>
          <w:szCs w:val="24"/>
        </w:rPr>
      </w:pPr>
      <w:r w:rsidRPr="00E44AF2">
        <w:rPr>
          <w:b/>
          <w:sz w:val="24"/>
          <w:szCs w:val="24"/>
        </w:rPr>
        <w:t>2. §</w:t>
      </w:r>
    </w:p>
    <w:p w14:paraId="7C85D70F" w14:textId="77777777" w:rsidR="003C5709" w:rsidRPr="00E44AF2" w:rsidRDefault="003C5709" w:rsidP="003C5709">
      <w:pPr>
        <w:pBdr>
          <w:top w:val="nil"/>
          <w:left w:val="nil"/>
          <w:bottom w:val="nil"/>
          <w:right w:val="nil"/>
          <w:between w:val="nil"/>
        </w:pBdr>
        <w:jc w:val="center"/>
        <w:rPr>
          <w:b/>
          <w:sz w:val="24"/>
          <w:szCs w:val="24"/>
        </w:rPr>
      </w:pPr>
    </w:p>
    <w:p w14:paraId="359857BB" w14:textId="77777777" w:rsidR="003C5709" w:rsidRPr="00E44AF2" w:rsidRDefault="003C5709" w:rsidP="003C5709">
      <w:pPr>
        <w:jc w:val="both"/>
        <w:rPr>
          <w:sz w:val="24"/>
          <w:szCs w:val="24"/>
        </w:rPr>
      </w:pPr>
      <w:r w:rsidRPr="00E44AF2">
        <w:rPr>
          <w:sz w:val="24"/>
          <w:szCs w:val="24"/>
        </w:rPr>
        <w:t xml:space="preserve">A Rendelet 18. § (3) bekezdése a következő g) ponttal egészül ki: </w:t>
      </w:r>
    </w:p>
    <w:p w14:paraId="306A6F63" w14:textId="77777777" w:rsidR="003C5709" w:rsidRPr="00E44AF2" w:rsidRDefault="003C5709" w:rsidP="003C5709">
      <w:pPr>
        <w:jc w:val="both"/>
        <w:rPr>
          <w:sz w:val="24"/>
          <w:szCs w:val="24"/>
        </w:rPr>
      </w:pPr>
    </w:p>
    <w:p w14:paraId="7E3FE341" w14:textId="77777777" w:rsidR="003C5709" w:rsidRPr="00E44AF2" w:rsidRDefault="003C5709" w:rsidP="003C5709">
      <w:pPr>
        <w:pStyle w:val="Bekezds"/>
        <w:ind w:left="567" w:firstLine="0"/>
        <w:jc w:val="both"/>
        <w:rPr>
          <w:i/>
        </w:rPr>
      </w:pPr>
      <w:r w:rsidRPr="00E44AF2">
        <w:rPr>
          <w:i/>
        </w:rPr>
        <w:t>(A polgármester a jegyző útján gondoskodik a munkaterv tervezetének elkészítéséről. Ennek során javaslatot kell kérni:)</w:t>
      </w:r>
    </w:p>
    <w:p w14:paraId="73FE40F3" w14:textId="77777777" w:rsidR="003C5709" w:rsidRPr="00E44AF2" w:rsidRDefault="003C5709" w:rsidP="003C5709">
      <w:pPr>
        <w:pStyle w:val="Bekezds"/>
        <w:ind w:left="567" w:firstLine="312"/>
        <w:jc w:val="both"/>
        <w:rPr>
          <w:i/>
        </w:rPr>
      </w:pPr>
      <w:r w:rsidRPr="00E44AF2">
        <w:rPr>
          <w:i/>
          <w:iCs/>
        </w:rPr>
        <w:t>„g)</w:t>
      </w:r>
      <w:r w:rsidRPr="00E44AF2">
        <w:rPr>
          <w:i/>
        </w:rPr>
        <w:t xml:space="preserve"> az önkormányzati tanácsadótól.”</w:t>
      </w:r>
    </w:p>
    <w:p w14:paraId="7C0EB2B8" w14:textId="77777777" w:rsidR="003C5709" w:rsidRPr="00E44AF2" w:rsidRDefault="003C5709" w:rsidP="003C5709">
      <w:pPr>
        <w:pBdr>
          <w:top w:val="nil"/>
          <w:left w:val="nil"/>
          <w:bottom w:val="nil"/>
          <w:right w:val="nil"/>
          <w:between w:val="nil"/>
        </w:pBdr>
        <w:jc w:val="center"/>
        <w:rPr>
          <w:b/>
          <w:sz w:val="24"/>
          <w:szCs w:val="24"/>
        </w:rPr>
      </w:pPr>
    </w:p>
    <w:p w14:paraId="5AEB3434" w14:textId="77777777" w:rsidR="003C5709" w:rsidRPr="00E44AF2" w:rsidRDefault="003C5709" w:rsidP="003C5709">
      <w:pPr>
        <w:pBdr>
          <w:top w:val="nil"/>
          <w:left w:val="nil"/>
          <w:bottom w:val="nil"/>
          <w:right w:val="nil"/>
          <w:between w:val="nil"/>
        </w:pBdr>
        <w:jc w:val="center"/>
        <w:rPr>
          <w:b/>
          <w:sz w:val="24"/>
          <w:szCs w:val="24"/>
        </w:rPr>
      </w:pPr>
      <w:r w:rsidRPr="00E44AF2">
        <w:rPr>
          <w:b/>
          <w:sz w:val="24"/>
          <w:szCs w:val="24"/>
        </w:rPr>
        <w:t>3. §</w:t>
      </w:r>
    </w:p>
    <w:p w14:paraId="0C3E965F" w14:textId="77777777" w:rsidR="003C5709" w:rsidRPr="00E44AF2" w:rsidRDefault="003C5709" w:rsidP="003C5709">
      <w:pPr>
        <w:pStyle w:val="Bekezds"/>
        <w:ind w:firstLine="0"/>
        <w:jc w:val="both"/>
        <w:rPr>
          <w:rFonts w:eastAsia="Times New Roman"/>
        </w:rPr>
      </w:pPr>
    </w:p>
    <w:p w14:paraId="581B6811" w14:textId="77777777" w:rsidR="003C5709" w:rsidRPr="00E44AF2" w:rsidRDefault="003C5709" w:rsidP="003C5709">
      <w:pPr>
        <w:pStyle w:val="Bekezds"/>
        <w:ind w:firstLine="0"/>
        <w:jc w:val="both"/>
        <w:rPr>
          <w:bCs/>
        </w:rPr>
      </w:pPr>
      <w:r w:rsidRPr="00E44AF2">
        <w:rPr>
          <w:bCs/>
        </w:rPr>
        <w:t>A Rendelet 37. §-a helyébe a következő rendelkezés lép:</w:t>
      </w:r>
    </w:p>
    <w:p w14:paraId="2E743ECD" w14:textId="77777777" w:rsidR="003C5709" w:rsidRPr="00E44AF2" w:rsidRDefault="003C5709" w:rsidP="003C5709">
      <w:pPr>
        <w:pStyle w:val="Bekezds"/>
        <w:ind w:firstLine="204"/>
        <w:jc w:val="both"/>
        <w:rPr>
          <w:b/>
          <w:bCs/>
          <w:i/>
        </w:rPr>
      </w:pPr>
    </w:p>
    <w:p w14:paraId="3C9A0428" w14:textId="77777777" w:rsidR="003C5709" w:rsidRPr="00E44AF2" w:rsidRDefault="003C5709" w:rsidP="003C5709">
      <w:pPr>
        <w:pStyle w:val="Bekezds"/>
        <w:ind w:left="360" w:firstLine="204"/>
        <w:jc w:val="both"/>
        <w:rPr>
          <w:i/>
        </w:rPr>
      </w:pPr>
      <w:r w:rsidRPr="00E44AF2">
        <w:rPr>
          <w:bCs/>
          <w:i/>
        </w:rPr>
        <w:t xml:space="preserve">„37. § </w:t>
      </w:r>
      <w:r w:rsidRPr="00E44AF2">
        <w:rPr>
          <w:i/>
        </w:rPr>
        <w:t xml:space="preserve">(1) A képviselő-testület az alábbi állandó bizottságokat hozza létre: </w:t>
      </w:r>
    </w:p>
    <w:p w14:paraId="7B9E4985" w14:textId="77777777" w:rsidR="003C5709" w:rsidRPr="00E44AF2" w:rsidRDefault="003C5709" w:rsidP="003C5709">
      <w:pPr>
        <w:pStyle w:val="Bekezds"/>
        <w:ind w:left="360" w:firstLine="204"/>
        <w:jc w:val="both"/>
        <w:rPr>
          <w:i/>
        </w:rPr>
      </w:pPr>
      <w:r w:rsidRPr="00E44AF2">
        <w:rPr>
          <w:i/>
          <w:iCs/>
        </w:rPr>
        <w:t>a)</w:t>
      </w:r>
      <w:r w:rsidRPr="00E44AF2">
        <w:rPr>
          <w:i/>
        </w:rPr>
        <w:t xml:space="preserve"> Pénzügyi és Ügyrendi Bizottság </w:t>
      </w:r>
    </w:p>
    <w:p w14:paraId="02776F1A" w14:textId="77777777" w:rsidR="003C5709" w:rsidRPr="00E44AF2" w:rsidRDefault="003C5709" w:rsidP="003C5709">
      <w:pPr>
        <w:pStyle w:val="Bekezds"/>
        <w:ind w:left="360" w:firstLine="204"/>
        <w:jc w:val="both"/>
        <w:rPr>
          <w:i/>
        </w:rPr>
      </w:pPr>
      <w:r w:rsidRPr="00E44AF2">
        <w:rPr>
          <w:i/>
        </w:rPr>
        <w:t xml:space="preserve">(a költségvetési-, zárszámadási-, hitelkérdésekkel kapcsolatos feladatokra, a képviselő-testület és hivatalának működésével, a képviselő-testület hatáskörébe tartozó személyi ügyekkel kapcsolatos előkészítő, egyeztető feladatokra, a képviselők összeférhetetlenségével, </w:t>
      </w:r>
      <w:proofErr w:type="spellStart"/>
      <w:r w:rsidRPr="00E44AF2">
        <w:rPr>
          <w:i/>
        </w:rPr>
        <w:t>méltatlanságával</w:t>
      </w:r>
      <w:proofErr w:type="spellEnd"/>
      <w:r w:rsidRPr="00E44AF2">
        <w:rPr>
          <w:i/>
        </w:rPr>
        <w:t xml:space="preserve"> kapcsolatos eljárásra, a polgármester és az önkormányzati képviselők vagyonnyilatkozatának nyilvántartására, vizsgálatára és ellenőrzésére) </w:t>
      </w:r>
    </w:p>
    <w:p w14:paraId="3AEDEE9E" w14:textId="77777777" w:rsidR="003C5709" w:rsidRPr="00E44AF2" w:rsidRDefault="003C5709" w:rsidP="003C5709">
      <w:pPr>
        <w:pStyle w:val="Bekezds"/>
        <w:ind w:left="360" w:firstLine="204"/>
        <w:jc w:val="both"/>
        <w:rPr>
          <w:i/>
        </w:rPr>
      </w:pPr>
      <w:r w:rsidRPr="00E44AF2">
        <w:rPr>
          <w:i/>
          <w:iCs/>
        </w:rPr>
        <w:t>b)</w:t>
      </w:r>
      <w:r w:rsidRPr="00E44AF2">
        <w:rPr>
          <w:i/>
        </w:rPr>
        <w:t xml:space="preserve"> Gazdasági és Városüzemeltetési Bizottság </w:t>
      </w:r>
    </w:p>
    <w:p w14:paraId="54E809C0" w14:textId="77777777" w:rsidR="003C5709" w:rsidRPr="00E44AF2" w:rsidRDefault="003C5709" w:rsidP="003C5709">
      <w:pPr>
        <w:pStyle w:val="Bekezds"/>
        <w:ind w:left="360" w:firstLine="204"/>
        <w:jc w:val="both"/>
        <w:rPr>
          <w:i/>
        </w:rPr>
      </w:pPr>
      <w:r w:rsidRPr="00E44AF2">
        <w:rPr>
          <w:i/>
        </w:rPr>
        <w:t xml:space="preserve">(városfejlesztési, településrendezési, környezetvédelmi, kommunális, városfenntartási és üzemeltetési, valamint közútkezelői feladatokra, az önkormányzati vagyon hasznosításával, működtetésével, az Önkormányzat gazdasági társaságaival kapcsolatos alapítói, illetve </w:t>
      </w:r>
      <w:r w:rsidRPr="00E44AF2">
        <w:rPr>
          <w:i/>
        </w:rPr>
        <w:lastRenderedPageBreak/>
        <w:t xml:space="preserve">tulajdonosi jogok gyakorlására vonatkozó döntések előkészítésére) </w:t>
      </w:r>
    </w:p>
    <w:p w14:paraId="64CB003C" w14:textId="77777777" w:rsidR="003C5709" w:rsidRPr="00E44AF2" w:rsidRDefault="003C5709" w:rsidP="003C5709">
      <w:pPr>
        <w:pStyle w:val="Bekezds"/>
        <w:ind w:left="360" w:firstLine="204"/>
        <w:jc w:val="both"/>
        <w:rPr>
          <w:i/>
        </w:rPr>
      </w:pPr>
      <w:r w:rsidRPr="00E44AF2">
        <w:rPr>
          <w:i/>
          <w:iCs/>
        </w:rPr>
        <w:t>c)</w:t>
      </w:r>
      <w:r w:rsidRPr="00E44AF2">
        <w:rPr>
          <w:i/>
        </w:rPr>
        <w:t xml:space="preserve"> Humán Ügyek Bizottság</w:t>
      </w:r>
    </w:p>
    <w:p w14:paraId="5AD4F6CE" w14:textId="77777777" w:rsidR="003C5709" w:rsidRPr="00E44AF2" w:rsidRDefault="003C5709" w:rsidP="003C5709">
      <w:pPr>
        <w:pStyle w:val="Bekezds"/>
        <w:ind w:left="360" w:firstLine="204"/>
        <w:jc w:val="both"/>
        <w:rPr>
          <w:i/>
        </w:rPr>
      </w:pPr>
      <w:r w:rsidRPr="00E44AF2">
        <w:rPr>
          <w:i/>
        </w:rPr>
        <w:t xml:space="preserve">(oktatási, ifjúsági, közművelődési, közgyűjteményi, tudományos és sport feladatokra, valamint a civil szervezetekkel való kapcsolattartásra, szervezési, általános igazgatási és közbiztonsági feladatokra, szociális ellátással, esélyegyenlőséggel és az egészségüggyel kapcsolatos feladatokra). </w:t>
      </w:r>
    </w:p>
    <w:p w14:paraId="370D2417" w14:textId="77777777" w:rsidR="003C5709" w:rsidRPr="00E44AF2" w:rsidRDefault="003C5709" w:rsidP="003C5709">
      <w:pPr>
        <w:pStyle w:val="Bekezds"/>
        <w:ind w:left="360" w:firstLine="204"/>
        <w:jc w:val="both"/>
        <w:rPr>
          <w:i/>
        </w:rPr>
      </w:pPr>
      <w:r w:rsidRPr="00E44AF2">
        <w:rPr>
          <w:i/>
        </w:rPr>
        <w:t>(2) Ha az önkormányzat egyéb rendeleteiben a Pénzügyi Bizottság elnevezés szerepel, azon a Pénzügyi és Ügyrendi Bizottságot, ha a Gazdasági Bizottság vagy Tulajdonosi és Városfejlesztési, Környezetvédelmi és Európai Integrációs Bizottság elnevezés szerepel, azon a Gazdasági és Városüzemeltetési Bizottságot, ha az Oktatási, Művelődési és Sport Bizottság vagy Oktatási, Kulturális és Sport Bizottság, vagy Társadalmi Kapcsolatok Bizottság, vagy Szociális és Egészségügyi Bizottság, vagy Szociális és Esélyegyenlőségi Bizottság szerepel, ott Humán Ügyek Bizottságot, valamint ahol az Igazgatási és Ügyrendi Bizottság elnevezés szerepel, ott – feladatkörtől függően – a Pénzügyi és Ügyrendi Bizottságot vagy a Humán Ügyek Bizottságot kell érteni.”</w:t>
      </w:r>
    </w:p>
    <w:p w14:paraId="0E2E4560" w14:textId="77777777" w:rsidR="003C5709" w:rsidRPr="00E44AF2" w:rsidRDefault="003C5709" w:rsidP="003C5709">
      <w:pPr>
        <w:pStyle w:val="Bekezds"/>
        <w:ind w:left="360" w:firstLine="204"/>
        <w:jc w:val="both"/>
        <w:rPr>
          <w:i/>
        </w:rPr>
      </w:pPr>
    </w:p>
    <w:p w14:paraId="20281E23" w14:textId="77777777" w:rsidR="003C5709" w:rsidRPr="00E44AF2" w:rsidRDefault="003C5709" w:rsidP="003C5709">
      <w:pPr>
        <w:pStyle w:val="Bekezds"/>
        <w:ind w:firstLine="0"/>
        <w:jc w:val="center"/>
        <w:rPr>
          <w:b/>
        </w:rPr>
      </w:pPr>
      <w:r w:rsidRPr="00E44AF2">
        <w:rPr>
          <w:b/>
        </w:rPr>
        <w:t>4. §</w:t>
      </w:r>
    </w:p>
    <w:p w14:paraId="3E18E946" w14:textId="77777777" w:rsidR="003C5709" w:rsidRPr="00E44AF2" w:rsidRDefault="003C5709" w:rsidP="003C5709">
      <w:pPr>
        <w:pStyle w:val="Bekezds"/>
        <w:ind w:firstLine="0"/>
        <w:rPr>
          <w:b/>
        </w:rPr>
      </w:pPr>
    </w:p>
    <w:p w14:paraId="5CBA03FC" w14:textId="77777777" w:rsidR="003C5709" w:rsidRPr="00E44AF2" w:rsidRDefault="003C5709" w:rsidP="003C5709">
      <w:pPr>
        <w:pStyle w:val="Bekezds"/>
        <w:ind w:firstLine="0"/>
        <w:jc w:val="both"/>
        <w:rPr>
          <w:bCs/>
        </w:rPr>
      </w:pPr>
      <w:r w:rsidRPr="00E44AF2">
        <w:rPr>
          <w:bCs/>
        </w:rPr>
        <w:t>A Rendelet 41. §-a helyébe a következő rendelkezés lép:</w:t>
      </w:r>
    </w:p>
    <w:p w14:paraId="6737C76A" w14:textId="77777777" w:rsidR="003C5709" w:rsidRPr="00E44AF2" w:rsidRDefault="003C5709" w:rsidP="003C5709">
      <w:pPr>
        <w:pStyle w:val="Bekezds"/>
        <w:ind w:firstLine="0"/>
        <w:jc w:val="both"/>
        <w:rPr>
          <w:bCs/>
        </w:rPr>
      </w:pPr>
    </w:p>
    <w:p w14:paraId="61EA2AC9" w14:textId="77777777" w:rsidR="003C5709" w:rsidRPr="00E44AF2" w:rsidRDefault="003C5709" w:rsidP="003C5709">
      <w:pPr>
        <w:pStyle w:val="Bekezds"/>
        <w:ind w:firstLine="0"/>
        <w:jc w:val="both"/>
        <w:rPr>
          <w:bCs/>
        </w:rPr>
      </w:pPr>
      <w:r w:rsidRPr="00E44AF2">
        <w:rPr>
          <w:i/>
        </w:rPr>
        <w:t>„</w:t>
      </w:r>
      <w:r w:rsidRPr="00E44AF2">
        <w:rPr>
          <w:bCs/>
          <w:i/>
        </w:rPr>
        <w:t>41. §</w:t>
      </w:r>
      <w:r w:rsidRPr="00E44AF2">
        <w:rPr>
          <w:b/>
          <w:bCs/>
          <w:i/>
        </w:rPr>
        <w:t xml:space="preserve"> </w:t>
      </w:r>
      <w:r w:rsidRPr="00E44AF2">
        <w:rPr>
          <w:i/>
        </w:rPr>
        <w:t>A képviselő-testület a civil ügyek felügyeletére tanácsnokot választhat.”</w:t>
      </w:r>
    </w:p>
    <w:p w14:paraId="6F7855D5" w14:textId="77777777" w:rsidR="003C5709" w:rsidRPr="00E44AF2" w:rsidRDefault="003C5709" w:rsidP="003C5709">
      <w:pPr>
        <w:pStyle w:val="Bekezds"/>
        <w:ind w:firstLine="0"/>
        <w:rPr>
          <w:b/>
        </w:rPr>
      </w:pPr>
    </w:p>
    <w:p w14:paraId="7681AD09" w14:textId="77777777" w:rsidR="003C5709" w:rsidRPr="00E44AF2" w:rsidRDefault="003C5709" w:rsidP="003C5709">
      <w:pPr>
        <w:pBdr>
          <w:top w:val="nil"/>
          <w:left w:val="nil"/>
          <w:bottom w:val="nil"/>
          <w:right w:val="nil"/>
          <w:between w:val="nil"/>
        </w:pBdr>
        <w:jc w:val="center"/>
        <w:rPr>
          <w:b/>
          <w:sz w:val="24"/>
          <w:szCs w:val="24"/>
        </w:rPr>
      </w:pPr>
    </w:p>
    <w:p w14:paraId="67D81865" w14:textId="77777777" w:rsidR="003C5709" w:rsidRPr="00E44AF2" w:rsidRDefault="00FC093A" w:rsidP="003C5709">
      <w:pPr>
        <w:pBdr>
          <w:top w:val="nil"/>
          <w:left w:val="nil"/>
          <w:bottom w:val="nil"/>
          <w:right w:val="nil"/>
          <w:between w:val="nil"/>
        </w:pBdr>
        <w:jc w:val="center"/>
        <w:rPr>
          <w:b/>
          <w:sz w:val="24"/>
          <w:szCs w:val="24"/>
        </w:rPr>
      </w:pPr>
      <w:r w:rsidRPr="00E44AF2">
        <w:rPr>
          <w:b/>
          <w:sz w:val="24"/>
          <w:szCs w:val="24"/>
        </w:rPr>
        <w:t>5</w:t>
      </w:r>
      <w:r w:rsidR="003C5709" w:rsidRPr="00E44AF2">
        <w:rPr>
          <w:b/>
          <w:sz w:val="24"/>
          <w:szCs w:val="24"/>
        </w:rPr>
        <w:t>. §</w:t>
      </w:r>
    </w:p>
    <w:p w14:paraId="682CCAB5" w14:textId="77777777" w:rsidR="003C5709" w:rsidRPr="00E44AF2" w:rsidRDefault="003C5709" w:rsidP="003C5709">
      <w:pPr>
        <w:pBdr>
          <w:top w:val="nil"/>
          <w:left w:val="nil"/>
          <w:bottom w:val="nil"/>
          <w:right w:val="nil"/>
          <w:between w:val="nil"/>
        </w:pBdr>
        <w:jc w:val="center"/>
        <w:rPr>
          <w:b/>
          <w:sz w:val="24"/>
          <w:szCs w:val="24"/>
        </w:rPr>
      </w:pPr>
    </w:p>
    <w:p w14:paraId="196970CD" w14:textId="77777777" w:rsidR="003C5709" w:rsidRPr="00E44AF2" w:rsidRDefault="003C5709" w:rsidP="003C5709">
      <w:pPr>
        <w:pStyle w:val="Bekezds"/>
        <w:ind w:firstLine="0"/>
        <w:jc w:val="both"/>
        <w:rPr>
          <w:bCs/>
        </w:rPr>
      </w:pPr>
      <w:r w:rsidRPr="00E44AF2">
        <w:rPr>
          <w:bCs/>
        </w:rPr>
        <w:t>A Rendelet 48. §-a helyébe a következő rendelkezés lép:</w:t>
      </w:r>
    </w:p>
    <w:p w14:paraId="7D19234A" w14:textId="77777777" w:rsidR="003C5709" w:rsidRPr="00E44AF2" w:rsidRDefault="003C5709" w:rsidP="003C5709">
      <w:pPr>
        <w:pStyle w:val="Bekezds"/>
        <w:ind w:firstLine="0"/>
        <w:jc w:val="both"/>
        <w:rPr>
          <w:bCs/>
        </w:rPr>
      </w:pPr>
    </w:p>
    <w:p w14:paraId="486BBE46" w14:textId="77777777" w:rsidR="003C5709" w:rsidRPr="00E44AF2" w:rsidRDefault="003C5709" w:rsidP="003C5709">
      <w:pPr>
        <w:pStyle w:val="Bekezds"/>
        <w:ind w:firstLine="0"/>
        <w:jc w:val="both"/>
        <w:rPr>
          <w:i/>
        </w:rPr>
      </w:pPr>
      <w:r w:rsidRPr="00E44AF2">
        <w:rPr>
          <w:i/>
        </w:rPr>
        <w:t xml:space="preserve">„48. § (1) A polgármester - a </w:t>
      </w:r>
      <w:proofErr w:type="spellStart"/>
      <w:r w:rsidRPr="00E44AF2">
        <w:rPr>
          <w:i/>
        </w:rPr>
        <w:t>Mötv</w:t>
      </w:r>
      <w:proofErr w:type="spellEnd"/>
      <w:r w:rsidRPr="00E44AF2">
        <w:rPr>
          <w:i/>
        </w:rPr>
        <w:t>. 42. §-</w:t>
      </w:r>
      <w:proofErr w:type="spellStart"/>
      <w:r w:rsidRPr="00E44AF2">
        <w:rPr>
          <w:i/>
        </w:rPr>
        <w:t>ában</w:t>
      </w:r>
      <w:proofErr w:type="spellEnd"/>
      <w:r w:rsidRPr="00E44AF2">
        <w:rPr>
          <w:i/>
        </w:rPr>
        <w:t xml:space="preserve"> meghatározott ügyek kivételével - döntést hozhat a két ülés közötti időszakban felmerülő, halaszthatatlan a képviselő-testület hatáskörébe tartozó következő ügyekben: </w:t>
      </w:r>
    </w:p>
    <w:p w14:paraId="686F6EF3" w14:textId="77777777" w:rsidR="003C5709" w:rsidRPr="00E44AF2" w:rsidRDefault="003C5709" w:rsidP="003C5709">
      <w:pPr>
        <w:pStyle w:val="Bekezds"/>
        <w:ind w:left="709" w:hanging="363"/>
        <w:jc w:val="both"/>
        <w:rPr>
          <w:i/>
        </w:rPr>
      </w:pPr>
      <w:r w:rsidRPr="00E44AF2">
        <w:rPr>
          <w:i/>
          <w:iCs/>
        </w:rPr>
        <w:t>a)</w:t>
      </w:r>
      <w:r w:rsidRPr="00E44AF2">
        <w:rPr>
          <w:i/>
        </w:rPr>
        <w:t xml:space="preserve"> a költségvetésben szereplő kiadási jogcímek előirányzatai feletti rendelkezés a mindenkor hatályos költségvetési rendeletben megjelölt összeghatárig</w:t>
      </w:r>
    </w:p>
    <w:p w14:paraId="16005338" w14:textId="77777777" w:rsidR="003C5709" w:rsidRPr="00E44AF2" w:rsidRDefault="003C5709" w:rsidP="003C5709">
      <w:pPr>
        <w:pStyle w:val="Bekezds"/>
        <w:ind w:left="709" w:hanging="363"/>
        <w:jc w:val="both"/>
        <w:rPr>
          <w:i/>
        </w:rPr>
      </w:pPr>
      <w:r w:rsidRPr="00E44AF2">
        <w:rPr>
          <w:i/>
          <w:iCs/>
        </w:rPr>
        <w:t>b)</w:t>
      </w:r>
      <w:r w:rsidRPr="00E44AF2">
        <w:rPr>
          <w:i/>
        </w:rPr>
        <w:t xml:space="preserve"> az Önkormányzat nevében kötendő </w:t>
      </w:r>
      <w:r w:rsidRPr="00E44AF2">
        <w:rPr>
          <w:b/>
          <w:bCs/>
          <w:i/>
        </w:rPr>
        <w:t>-</w:t>
      </w:r>
      <w:r w:rsidRPr="00E44AF2">
        <w:rPr>
          <w:i/>
        </w:rPr>
        <w:t xml:space="preserve"> a képviselő-testület át nem ruházható hatáskörébe nem tartozó </w:t>
      </w:r>
      <w:r w:rsidRPr="00E44AF2">
        <w:rPr>
          <w:b/>
          <w:bCs/>
          <w:i/>
        </w:rPr>
        <w:t>-</w:t>
      </w:r>
      <w:r w:rsidRPr="00E44AF2">
        <w:rPr>
          <w:i/>
        </w:rPr>
        <w:t xml:space="preserve"> együttműködési vagy bármilyen más megállapodás, szerződés, két- vagy többoldalú nyilatkozat megkötése, aláírása, </w:t>
      </w:r>
    </w:p>
    <w:p w14:paraId="25855740" w14:textId="77777777" w:rsidR="003C5709" w:rsidRPr="00E44AF2" w:rsidRDefault="003C5709" w:rsidP="003C5709">
      <w:pPr>
        <w:pStyle w:val="Bekezds"/>
        <w:ind w:left="709" w:hanging="363"/>
        <w:jc w:val="both"/>
        <w:rPr>
          <w:i/>
        </w:rPr>
      </w:pPr>
      <w:r w:rsidRPr="00E44AF2">
        <w:rPr>
          <w:i/>
          <w:iCs/>
        </w:rPr>
        <w:t>c)</w:t>
      </w:r>
      <w:r w:rsidRPr="00E44AF2">
        <w:rPr>
          <w:i/>
        </w:rPr>
        <w:t xml:space="preserve"> az Önkormányzat vagy a képviselő-testület nevében </w:t>
      </w:r>
      <w:r w:rsidRPr="00E44AF2">
        <w:rPr>
          <w:b/>
          <w:bCs/>
          <w:i/>
        </w:rPr>
        <w:t>-</w:t>
      </w:r>
      <w:r w:rsidRPr="00E44AF2">
        <w:rPr>
          <w:i/>
        </w:rPr>
        <w:t xml:space="preserve"> a képviselő-testület át nem ruházható hatáskörébe nem tartozó </w:t>
      </w:r>
      <w:r w:rsidRPr="00E44AF2">
        <w:rPr>
          <w:b/>
          <w:bCs/>
          <w:i/>
        </w:rPr>
        <w:t>-</w:t>
      </w:r>
      <w:r w:rsidRPr="00E44AF2">
        <w:rPr>
          <w:i/>
        </w:rPr>
        <w:t xml:space="preserve"> bármilyen döntés meghozatala, valamennyi szükséges eljárási cselekmény elvégzése, intézkedés, egyoldalú nyilatkozat megtétele, vélemény, egyetértés, állásfoglalás megadása, döntés meghozatala, igazolás kiadása, </w:t>
      </w:r>
    </w:p>
    <w:p w14:paraId="0770E5CE" w14:textId="77777777" w:rsidR="003C5709" w:rsidRPr="00E44AF2" w:rsidRDefault="003C5709" w:rsidP="003C5709">
      <w:pPr>
        <w:pStyle w:val="Bekezds"/>
        <w:ind w:left="709" w:hanging="363"/>
        <w:jc w:val="both"/>
        <w:rPr>
          <w:i/>
        </w:rPr>
      </w:pPr>
      <w:r w:rsidRPr="00E44AF2">
        <w:rPr>
          <w:i/>
          <w:iCs/>
        </w:rPr>
        <w:t>d)</w:t>
      </w:r>
      <w:r w:rsidRPr="00E44AF2">
        <w:rPr>
          <w:i/>
        </w:rPr>
        <w:t xml:space="preserve"> az egyes európai uniós alapokból származó támogatások felhasználásához kapcsolódó pályázatok támogató nyilatkozata és a szükséges eljárási cselekmények megtétele.</w:t>
      </w:r>
    </w:p>
    <w:p w14:paraId="112CC21E" w14:textId="77777777" w:rsidR="003C5709" w:rsidRPr="00E44AF2" w:rsidRDefault="003C5709" w:rsidP="003C5709">
      <w:pPr>
        <w:pStyle w:val="Bekezds"/>
        <w:ind w:firstLine="204"/>
        <w:jc w:val="both"/>
        <w:rPr>
          <w:i/>
        </w:rPr>
      </w:pPr>
      <w:r w:rsidRPr="00E44AF2">
        <w:rPr>
          <w:i/>
        </w:rPr>
        <w:t>(2) A polgármester a döntésről a képviselő-testületet a következő ülésen tájékoztatja.”</w:t>
      </w:r>
    </w:p>
    <w:p w14:paraId="7D1FA7CD" w14:textId="77777777" w:rsidR="003C5709" w:rsidRPr="00E44AF2" w:rsidRDefault="003C5709" w:rsidP="003C5709">
      <w:pPr>
        <w:pBdr>
          <w:top w:val="nil"/>
          <w:left w:val="nil"/>
          <w:bottom w:val="nil"/>
          <w:right w:val="nil"/>
          <w:between w:val="nil"/>
        </w:pBdr>
        <w:jc w:val="center"/>
        <w:rPr>
          <w:b/>
          <w:sz w:val="24"/>
          <w:szCs w:val="24"/>
        </w:rPr>
      </w:pPr>
    </w:p>
    <w:p w14:paraId="42755870" w14:textId="77777777" w:rsidR="003C5709" w:rsidRPr="00E44AF2" w:rsidRDefault="003C5709" w:rsidP="003C5709">
      <w:pPr>
        <w:ind w:right="1"/>
        <w:jc w:val="center"/>
        <w:rPr>
          <w:b/>
          <w:sz w:val="24"/>
          <w:szCs w:val="24"/>
        </w:rPr>
      </w:pPr>
    </w:p>
    <w:p w14:paraId="2ACE88FF" w14:textId="77777777" w:rsidR="003C5709" w:rsidRPr="00E44AF2" w:rsidRDefault="00FC093A" w:rsidP="00FC093A">
      <w:pPr>
        <w:overflowPunct/>
        <w:autoSpaceDE/>
        <w:autoSpaceDN/>
        <w:adjustRightInd/>
        <w:ind w:right="1"/>
        <w:jc w:val="center"/>
        <w:rPr>
          <w:b/>
          <w:sz w:val="24"/>
          <w:szCs w:val="24"/>
        </w:rPr>
      </w:pPr>
      <w:r w:rsidRPr="00E44AF2">
        <w:rPr>
          <w:b/>
          <w:sz w:val="24"/>
          <w:szCs w:val="24"/>
        </w:rPr>
        <w:t xml:space="preserve">6. </w:t>
      </w:r>
      <w:r w:rsidR="003C5709" w:rsidRPr="00E44AF2">
        <w:rPr>
          <w:b/>
          <w:sz w:val="24"/>
          <w:szCs w:val="24"/>
        </w:rPr>
        <w:t>§</w:t>
      </w:r>
    </w:p>
    <w:p w14:paraId="506A5CFA" w14:textId="77777777" w:rsidR="003C5709" w:rsidRPr="00E44AF2" w:rsidRDefault="003C5709" w:rsidP="003C5709">
      <w:pPr>
        <w:pStyle w:val="Listaszerbekezds"/>
        <w:ind w:right="1"/>
        <w:rPr>
          <w:b/>
          <w:sz w:val="24"/>
          <w:szCs w:val="24"/>
        </w:rPr>
      </w:pPr>
    </w:p>
    <w:p w14:paraId="1B7DC175" w14:textId="77777777" w:rsidR="003C5709" w:rsidRPr="00E44AF2" w:rsidRDefault="003C5709" w:rsidP="003C5709">
      <w:pPr>
        <w:ind w:right="1"/>
        <w:jc w:val="both"/>
        <w:rPr>
          <w:sz w:val="24"/>
          <w:szCs w:val="24"/>
        </w:rPr>
      </w:pPr>
      <w:r w:rsidRPr="00E44AF2">
        <w:rPr>
          <w:sz w:val="24"/>
          <w:szCs w:val="24"/>
        </w:rPr>
        <w:t>A Rendelet 50. §-a helyébe a következő rendelkezés lép:</w:t>
      </w:r>
    </w:p>
    <w:p w14:paraId="427368CA" w14:textId="77777777" w:rsidR="003C5709" w:rsidRPr="00E44AF2" w:rsidRDefault="003C5709" w:rsidP="003C5709">
      <w:pPr>
        <w:ind w:right="1"/>
        <w:jc w:val="both"/>
        <w:rPr>
          <w:sz w:val="24"/>
          <w:szCs w:val="24"/>
        </w:rPr>
      </w:pPr>
    </w:p>
    <w:p w14:paraId="6087EB91" w14:textId="77777777" w:rsidR="003C5709" w:rsidRPr="00E44AF2" w:rsidRDefault="003C5709" w:rsidP="003C5709">
      <w:pPr>
        <w:pStyle w:val="Bekezds"/>
        <w:ind w:left="567" w:firstLine="0"/>
        <w:jc w:val="both"/>
      </w:pPr>
      <w:r w:rsidRPr="00E44AF2">
        <w:rPr>
          <w:bCs/>
          <w:i/>
        </w:rPr>
        <w:t xml:space="preserve">„50. § </w:t>
      </w:r>
      <w:r w:rsidRPr="00E44AF2">
        <w:rPr>
          <w:i/>
        </w:rPr>
        <w:t xml:space="preserve">(1) A képviselő-testület a Polgármesteri Hivatalban egy önkormányzati tanácsadói munkakört hoz létre a képviselő-testület </w:t>
      </w:r>
      <w:r w:rsidRPr="00E44AF2">
        <w:t xml:space="preserve">és bizottságai döntéseinek előkészítéséhez, </w:t>
      </w:r>
      <w:r w:rsidRPr="00E44AF2">
        <w:lastRenderedPageBreak/>
        <w:t xml:space="preserve">illetve a polgármester tevékenységéhez közvetlenül kapcsolódó feladatok ellátására. </w:t>
      </w:r>
      <w:r w:rsidRPr="00E44AF2">
        <w:rPr>
          <w:i/>
        </w:rPr>
        <w:t>A Rendelet 10. melléklete tartalmazza az önkormányzati tanácsadói munkakör megnevezését.</w:t>
      </w:r>
    </w:p>
    <w:p w14:paraId="5964FFE0" w14:textId="77777777" w:rsidR="003C5709" w:rsidRPr="00E44AF2" w:rsidRDefault="003C5709" w:rsidP="003C5709">
      <w:pPr>
        <w:pStyle w:val="Bekezds"/>
        <w:ind w:left="567" w:firstLine="0"/>
        <w:jc w:val="both"/>
        <w:rPr>
          <w:i/>
        </w:rPr>
      </w:pPr>
      <w:r w:rsidRPr="00E44AF2">
        <w:rPr>
          <w:i/>
        </w:rPr>
        <w:t xml:space="preserve">(2) Az önkormányzati tanácsadó felett a munkáltatói jogokat a polgármester gyakorolja. Az önkormányzati tanácsadó feladatait a közszolgálati tisztviselőkről szóló törvény rendelkezéseivel összhangban a munkaköri leírás tartalmazza, amelyet a polgármester ad ki. </w:t>
      </w:r>
    </w:p>
    <w:p w14:paraId="12B92B4A" w14:textId="77777777" w:rsidR="003C5709" w:rsidRPr="00E44AF2" w:rsidRDefault="003C5709" w:rsidP="003C5709">
      <w:pPr>
        <w:pStyle w:val="Bekezds"/>
        <w:ind w:left="567" w:firstLine="0"/>
        <w:jc w:val="both"/>
        <w:rPr>
          <w:i/>
        </w:rPr>
      </w:pPr>
      <w:r w:rsidRPr="00E44AF2">
        <w:rPr>
          <w:i/>
        </w:rPr>
        <w:t>(3) Az önkormányzati tanácsadó kinevezése a polgármester megbízatásának idejére szól.”</w:t>
      </w:r>
    </w:p>
    <w:p w14:paraId="64BE7379" w14:textId="77777777" w:rsidR="003C5709" w:rsidRPr="00E44AF2" w:rsidRDefault="003C5709" w:rsidP="003C5709">
      <w:pPr>
        <w:pBdr>
          <w:top w:val="nil"/>
          <w:left w:val="nil"/>
          <w:bottom w:val="nil"/>
          <w:right w:val="nil"/>
          <w:between w:val="nil"/>
        </w:pBdr>
        <w:jc w:val="center"/>
        <w:rPr>
          <w:b/>
          <w:sz w:val="24"/>
          <w:szCs w:val="24"/>
        </w:rPr>
      </w:pPr>
    </w:p>
    <w:p w14:paraId="7960CEA2" w14:textId="77777777" w:rsidR="003C5709" w:rsidRPr="00E44AF2" w:rsidRDefault="00FC093A" w:rsidP="00FC093A">
      <w:pPr>
        <w:pBdr>
          <w:top w:val="nil"/>
          <w:left w:val="nil"/>
          <w:bottom w:val="nil"/>
          <w:right w:val="nil"/>
          <w:between w:val="nil"/>
        </w:pBdr>
        <w:overflowPunct/>
        <w:autoSpaceDE/>
        <w:autoSpaceDN/>
        <w:adjustRightInd/>
        <w:jc w:val="center"/>
        <w:rPr>
          <w:b/>
          <w:sz w:val="24"/>
          <w:szCs w:val="24"/>
        </w:rPr>
      </w:pPr>
      <w:r w:rsidRPr="00E44AF2">
        <w:rPr>
          <w:b/>
          <w:sz w:val="24"/>
          <w:szCs w:val="24"/>
        </w:rPr>
        <w:t xml:space="preserve">7. </w:t>
      </w:r>
      <w:r w:rsidR="003C5709" w:rsidRPr="00E44AF2">
        <w:rPr>
          <w:b/>
          <w:sz w:val="24"/>
          <w:szCs w:val="24"/>
        </w:rPr>
        <w:t>§</w:t>
      </w:r>
    </w:p>
    <w:p w14:paraId="11E4095A" w14:textId="77777777" w:rsidR="003C5709" w:rsidRPr="00E44AF2" w:rsidRDefault="003C5709" w:rsidP="003C5709">
      <w:pPr>
        <w:pBdr>
          <w:top w:val="nil"/>
          <w:left w:val="nil"/>
          <w:bottom w:val="nil"/>
          <w:right w:val="nil"/>
          <w:between w:val="nil"/>
        </w:pBdr>
        <w:jc w:val="center"/>
        <w:rPr>
          <w:b/>
          <w:sz w:val="24"/>
          <w:szCs w:val="24"/>
        </w:rPr>
      </w:pPr>
    </w:p>
    <w:p w14:paraId="744775C5" w14:textId="77777777" w:rsidR="003C5709" w:rsidRPr="00E44AF2" w:rsidRDefault="003C5709" w:rsidP="003C5709">
      <w:pPr>
        <w:pBdr>
          <w:top w:val="nil"/>
          <w:left w:val="nil"/>
          <w:bottom w:val="nil"/>
          <w:right w:val="nil"/>
          <w:between w:val="nil"/>
        </w:pBdr>
        <w:rPr>
          <w:sz w:val="24"/>
          <w:szCs w:val="24"/>
        </w:rPr>
      </w:pPr>
      <w:r w:rsidRPr="00E44AF2">
        <w:rPr>
          <w:sz w:val="24"/>
          <w:szCs w:val="24"/>
        </w:rPr>
        <w:t xml:space="preserve">A Rendelet 53. §-a </w:t>
      </w:r>
      <w:proofErr w:type="spellStart"/>
      <w:r w:rsidRPr="00E44AF2">
        <w:rPr>
          <w:sz w:val="24"/>
          <w:szCs w:val="24"/>
        </w:rPr>
        <w:t>a</w:t>
      </w:r>
      <w:proofErr w:type="spellEnd"/>
      <w:r w:rsidRPr="00E44AF2">
        <w:rPr>
          <w:sz w:val="24"/>
          <w:szCs w:val="24"/>
        </w:rPr>
        <w:t xml:space="preserve"> következő (3) bekezdéssel egészül ki:</w:t>
      </w:r>
    </w:p>
    <w:p w14:paraId="747DE99E" w14:textId="77777777" w:rsidR="003C5709" w:rsidRPr="00E44AF2" w:rsidRDefault="003C5709" w:rsidP="003C5709">
      <w:pPr>
        <w:pBdr>
          <w:top w:val="nil"/>
          <w:left w:val="nil"/>
          <w:bottom w:val="nil"/>
          <w:right w:val="nil"/>
          <w:between w:val="nil"/>
        </w:pBdr>
        <w:rPr>
          <w:sz w:val="24"/>
          <w:szCs w:val="24"/>
        </w:rPr>
      </w:pPr>
    </w:p>
    <w:p w14:paraId="1D7857B3" w14:textId="77777777" w:rsidR="003C5709" w:rsidRPr="00E44AF2" w:rsidRDefault="003C5709" w:rsidP="003C5709">
      <w:pPr>
        <w:ind w:right="1"/>
        <w:jc w:val="both"/>
        <w:rPr>
          <w:i/>
          <w:sz w:val="24"/>
          <w:szCs w:val="24"/>
        </w:rPr>
      </w:pPr>
      <w:r w:rsidRPr="00E44AF2">
        <w:rPr>
          <w:i/>
          <w:sz w:val="24"/>
          <w:szCs w:val="24"/>
        </w:rPr>
        <w:tab/>
        <w:t>„(3) A Polgármesteri Hivatal székhelye: 9200 Mosonmagyaróvár, Fő utca 11.”</w:t>
      </w:r>
    </w:p>
    <w:p w14:paraId="2CC926E6" w14:textId="77777777" w:rsidR="003C5709" w:rsidRPr="00E44AF2" w:rsidRDefault="003C5709" w:rsidP="003C5709">
      <w:pPr>
        <w:pBdr>
          <w:top w:val="nil"/>
          <w:left w:val="nil"/>
          <w:bottom w:val="nil"/>
          <w:right w:val="nil"/>
          <w:between w:val="nil"/>
        </w:pBdr>
        <w:rPr>
          <w:sz w:val="24"/>
          <w:szCs w:val="24"/>
        </w:rPr>
      </w:pPr>
    </w:p>
    <w:p w14:paraId="3BE61A39" w14:textId="77777777" w:rsidR="003C5709" w:rsidRPr="00E44AF2" w:rsidRDefault="00FC093A" w:rsidP="00FC093A">
      <w:pPr>
        <w:overflowPunct/>
        <w:autoSpaceDE/>
        <w:autoSpaceDN/>
        <w:adjustRightInd/>
        <w:ind w:right="1"/>
        <w:jc w:val="center"/>
        <w:rPr>
          <w:b/>
          <w:sz w:val="24"/>
          <w:szCs w:val="24"/>
        </w:rPr>
      </w:pPr>
      <w:r w:rsidRPr="00E44AF2">
        <w:rPr>
          <w:b/>
          <w:sz w:val="24"/>
          <w:szCs w:val="24"/>
        </w:rPr>
        <w:t xml:space="preserve">8. </w:t>
      </w:r>
      <w:r w:rsidR="003C5709" w:rsidRPr="00E44AF2">
        <w:rPr>
          <w:b/>
          <w:sz w:val="24"/>
          <w:szCs w:val="24"/>
        </w:rPr>
        <w:t>§</w:t>
      </w:r>
    </w:p>
    <w:p w14:paraId="0588E04A" w14:textId="77777777" w:rsidR="003C5709" w:rsidRPr="00E44AF2" w:rsidRDefault="003C5709" w:rsidP="003C5709">
      <w:pPr>
        <w:pStyle w:val="Listaszerbekezds"/>
        <w:ind w:left="426"/>
        <w:rPr>
          <w:sz w:val="24"/>
          <w:szCs w:val="24"/>
        </w:rPr>
      </w:pPr>
    </w:p>
    <w:p w14:paraId="6F1139B7" w14:textId="77777777" w:rsidR="003C5709" w:rsidRPr="00E44AF2" w:rsidRDefault="003C5709" w:rsidP="003C5709">
      <w:pPr>
        <w:pStyle w:val="Listaszerbekezds"/>
        <w:numPr>
          <w:ilvl w:val="0"/>
          <w:numId w:val="23"/>
        </w:numPr>
        <w:overflowPunct/>
        <w:autoSpaceDE/>
        <w:autoSpaceDN/>
        <w:adjustRightInd/>
        <w:ind w:left="426"/>
        <w:rPr>
          <w:sz w:val="24"/>
          <w:szCs w:val="24"/>
        </w:rPr>
      </w:pPr>
      <w:r w:rsidRPr="00E44AF2">
        <w:rPr>
          <w:sz w:val="24"/>
          <w:szCs w:val="24"/>
        </w:rPr>
        <w:t>A Rendelet 1. melléklete helyébe jelen rendelet 1. melléklete lép.</w:t>
      </w:r>
    </w:p>
    <w:p w14:paraId="02E02296" w14:textId="77777777" w:rsidR="003C5709" w:rsidRPr="00E44AF2" w:rsidRDefault="003C5709" w:rsidP="003C5709">
      <w:pPr>
        <w:ind w:left="426"/>
        <w:rPr>
          <w:sz w:val="24"/>
          <w:szCs w:val="24"/>
        </w:rPr>
      </w:pPr>
    </w:p>
    <w:p w14:paraId="6B9B86C4" w14:textId="77777777" w:rsidR="003C5709" w:rsidRPr="00E44AF2" w:rsidRDefault="003C5709" w:rsidP="003C5709">
      <w:pPr>
        <w:pStyle w:val="Listaszerbekezds"/>
        <w:numPr>
          <w:ilvl w:val="0"/>
          <w:numId w:val="23"/>
        </w:numPr>
        <w:overflowPunct/>
        <w:autoSpaceDE/>
        <w:autoSpaceDN/>
        <w:adjustRightInd/>
        <w:ind w:left="426"/>
        <w:rPr>
          <w:sz w:val="24"/>
          <w:szCs w:val="24"/>
        </w:rPr>
      </w:pPr>
      <w:r w:rsidRPr="00E44AF2">
        <w:rPr>
          <w:sz w:val="24"/>
          <w:szCs w:val="24"/>
        </w:rPr>
        <w:t>A Rendelet 2. melléklete helyébe jelen rendelet 2. melléklete lép.</w:t>
      </w:r>
    </w:p>
    <w:p w14:paraId="488E08D6" w14:textId="77777777" w:rsidR="00FC093A" w:rsidRPr="00E44AF2" w:rsidRDefault="00FC093A" w:rsidP="00FC093A">
      <w:pPr>
        <w:pStyle w:val="Listaszerbekezds"/>
        <w:rPr>
          <w:sz w:val="24"/>
          <w:szCs w:val="24"/>
        </w:rPr>
      </w:pPr>
    </w:p>
    <w:p w14:paraId="0BF5DF6C" w14:textId="77777777" w:rsidR="00FC093A" w:rsidRPr="00E44AF2" w:rsidRDefault="00FC093A" w:rsidP="003C5709">
      <w:pPr>
        <w:pStyle w:val="Listaszerbekezds"/>
        <w:numPr>
          <w:ilvl w:val="0"/>
          <w:numId w:val="23"/>
        </w:numPr>
        <w:overflowPunct/>
        <w:autoSpaceDE/>
        <w:autoSpaceDN/>
        <w:adjustRightInd/>
        <w:ind w:left="426"/>
        <w:rPr>
          <w:sz w:val="24"/>
          <w:szCs w:val="24"/>
        </w:rPr>
      </w:pPr>
      <w:r w:rsidRPr="00E44AF2">
        <w:rPr>
          <w:sz w:val="24"/>
          <w:szCs w:val="24"/>
        </w:rPr>
        <w:t>A Rendelet 3. melléklete helyébe jelen rendelet 3. melléklete lép.</w:t>
      </w:r>
    </w:p>
    <w:p w14:paraId="7288F85D" w14:textId="77777777" w:rsidR="003C5709" w:rsidRPr="00E44AF2" w:rsidRDefault="003C5709" w:rsidP="003C5709">
      <w:pPr>
        <w:pStyle w:val="Listaszerbekezds"/>
        <w:ind w:left="426"/>
        <w:rPr>
          <w:sz w:val="24"/>
          <w:szCs w:val="24"/>
        </w:rPr>
      </w:pPr>
    </w:p>
    <w:p w14:paraId="0BAD0897" w14:textId="77777777" w:rsidR="003C5709" w:rsidRPr="00E44AF2" w:rsidRDefault="003C5709" w:rsidP="003C5709">
      <w:pPr>
        <w:pStyle w:val="Listaszerbekezds"/>
        <w:numPr>
          <w:ilvl w:val="0"/>
          <w:numId w:val="23"/>
        </w:numPr>
        <w:overflowPunct/>
        <w:autoSpaceDE/>
        <w:autoSpaceDN/>
        <w:adjustRightInd/>
        <w:ind w:left="426"/>
        <w:rPr>
          <w:sz w:val="24"/>
          <w:szCs w:val="24"/>
        </w:rPr>
      </w:pPr>
      <w:r w:rsidRPr="00E44AF2">
        <w:rPr>
          <w:sz w:val="24"/>
          <w:szCs w:val="24"/>
        </w:rPr>
        <w:t xml:space="preserve">A Rendelet 4. melléklete helyébe jelen rendelet </w:t>
      </w:r>
      <w:r w:rsidR="00FC093A" w:rsidRPr="00E44AF2">
        <w:rPr>
          <w:sz w:val="24"/>
          <w:szCs w:val="24"/>
        </w:rPr>
        <w:t>4</w:t>
      </w:r>
      <w:r w:rsidRPr="00E44AF2">
        <w:rPr>
          <w:sz w:val="24"/>
          <w:szCs w:val="24"/>
        </w:rPr>
        <w:t>. melléklete lép.</w:t>
      </w:r>
    </w:p>
    <w:p w14:paraId="082F45A0" w14:textId="77777777" w:rsidR="003C5709" w:rsidRPr="00E44AF2" w:rsidRDefault="003C5709" w:rsidP="003C5709">
      <w:pPr>
        <w:pStyle w:val="Listaszerbekezds"/>
        <w:ind w:left="426"/>
        <w:rPr>
          <w:sz w:val="24"/>
          <w:szCs w:val="24"/>
        </w:rPr>
      </w:pPr>
    </w:p>
    <w:p w14:paraId="188ECA84" w14:textId="77777777" w:rsidR="003C5709" w:rsidRPr="00E44AF2" w:rsidRDefault="003C5709" w:rsidP="003C5709">
      <w:pPr>
        <w:pStyle w:val="Listaszerbekezds"/>
        <w:numPr>
          <w:ilvl w:val="0"/>
          <w:numId w:val="23"/>
        </w:numPr>
        <w:overflowPunct/>
        <w:autoSpaceDE/>
        <w:autoSpaceDN/>
        <w:adjustRightInd/>
        <w:ind w:left="426"/>
        <w:rPr>
          <w:sz w:val="24"/>
          <w:szCs w:val="24"/>
        </w:rPr>
      </w:pPr>
      <w:r w:rsidRPr="00E44AF2">
        <w:rPr>
          <w:sz w:val="24"/>
          <w:szCs w:val="24"/>
        </w:rPr>
        <w:t xml:space="preserve">A Rendelet 9. melléklete helyébe jelen rendelet </w:t>
      </w:r>
      <w:r w:rsidR="00FC093A" w:rsidRPr="00E44AF2">
        <w:rPr>
          <w:sz w:val="24"/>
          <w:szCs w:val="24"/>
        </w:rPr>
        <w:t>5</w:t>
      </w:r>
      <w:r w:rsidRPr="00E44AF2">
        <w:rPr>
          <w:sz w:val="24"/>
          <w:szCs w:val="24"/>
        </w:rPr>
        <w:t>. melléklete lép.</w:t>
      </w:r>
    </w:p>
    <w:p w14:paraId="38FBF70E" w14:textId="77777777" w:rsidR="003C5709" w:rsidRPr="00E44AF2" w:rsidRDefault="003C5709" w:rsidP="003C5709">
      <w:pPr>
        <w:pStyle w:val="Listaszerbekezds"/>
        <w:rPr>
          <w:sz w:val="24"/>
          <w:szCs w:val="24"/>
        </w:rPr>
      </w:pPr>
    </w:p>
    <w:p w14:paraId="3541AA68" w14:textId="77777777" w:rsidR="003C5709" w:rsidRPr="00E44AF2" w:rsidRDefault="003C5709" w:rsidP="003C5709">
      <w:pPr>
        <w:pStyle w:val="Listaszerbekezds"/>
        <w:numPr>
          <w:ilvl w:val="0"/>
          <w:numId w:val="23"/>
        </w:numPr>
        <w:overflowPunct/>
        <w:autoSpaceDE/>
        <w:autoSpaceDN/>
        <w:adjustRightInd/>
        <w:ind w:left="426"/>
        <w:rPr>
          <w:sz w:val="24"/>
          <w:szCs w:val="24"/>
        </w:rPr>
      </w:pPr>
      <w:r w:rsidRPr="00E44AF2">
        <w:rPr>
          <w:sz w:val="24"/>
          <w:szCs w:val="24"/>
        </w:rPr>
        <w:t xml:space="preserve">A Rendelet a jelen rendelet </w:t>
      </w:r>
      <w:r w:rsidR="00FC093A" w:rsidRPr="00E44AF2">
        <w:rPr>
          <w:sz w:val="24"/>
          <w:szCs w:val="24"/>
        </w:rPr>
        <w:t>6</w:t>
      </w:r>
      <w:r w:rsidRPr="00E44AF2">
        <w:rPr>
          <w:sz w:val="24"/>
          <w:szCs w:val="24"/>
        </w:rPr>
        <w:t>. melléklete szerinti 10. melléklettel egészül ki.</w:t>
      </w:r>
    </w:p>
    <w:p w14:paraId="333314D9" w14:textId="77777777" w:rsidR="003C5709" w:rsidRPr="00E44AF2" w:rsidRDefault="003C5709" w:rsidP="003C5709">
      <w:pPr>
        <w:rPr>
          <w:sz w:val="24"/>
          <w:szCs w:val="24"/>
        </w:rPr>
      </w:pPr>
    </w:p>
    <w:p w14:paraId="49B3A418" w14:textId="77777777" w:rsidR="003C5709" w:rsidRPr="00E44AF2" w:rsidRDefault="00FC093A" w:rsidP="00FC093A">
      <w:pPr>
        <w:overflowPunct/>
        <w:autoSpaceDE/>
        <w:autoSpaceDN/>
        <w:adjustRightInd/>
        <w:jc w:val="center"/>
        <w:rPr>
          <w:b/>
          <w:sz w:val="24"/>
          <w:szCs w:val="24"/>
        </w:rPr>
      </w:pPr>
      <w:r w:rsidRPr="00E44AF2">
        <w:rPr>
          <w:b/>
          <w:sz w:val="24"/>
          <w:szCs w:val="24"/>
        </w:rPr>
        <w:t xml:space="preserve">9. </w:t>
      </w:r>
      <w:r w:rsidR="003C5709" w:rsidRPr="00E44AF2">
        <w:rPr>
          <w:b/>
          <w:sz w:val="24"/>
          <w:szCs w:val="24"/>
        </w:rPr>
        <w:t>§</w:t>
      </w:r>
    </w:p>
    <w:p w14:paraId="0BAB0FB4" w14:textId="77777777" w:rsidR="003C5709" w:rsidRPr="00E44AF2" w:rsidRDefault="003C5709" w:rsidP="003C5709">
      <w:pPr>
        <w:rPr>
          <w:sz w:val="24"/>
          <w:szCs w:val="24"/>
        </w:rPr>
      </w:pPr>
    </w:p>
    <w:p w14:paraId="3C861DD8" w14:textId="77777777" w:rsidR="003C5709" w:rsidRPr="00E44AF2" w:rsidRDefault="003C5709" w:rsidP="003C5709">
      <w:pPr>
        <w:rPr>
          <w:sz w:val="24"/>
          <w:szCs w:val="24"/>
        </w:rPr>
      </w:pPr>
      <w:r w:rsidRPr="00E44AF2">
        <w:rPr>
          <w:sz w:val="24"/>
          <w:szCs w:val="24"/>
        </w:rPr>
        <w:t>Hatályát veszti a Rendelet 55. § (3) bekezdése.</w:t>
      </w:r>
    </w:p>
    <w:p w14:paraId="0033BCD1" w14:textId="77777777" w:rsidR="003C5709" w:rsidRPr="00E44AF2" w:rsidRDefault="003C5709" w:rsidP="003C5709">
      <w:pPr>
        <w:pStyle w:val="Listaszerbekezds"/>
        <w:ind w:left="284"/>
        <w:jc w:val="center"/>
        <w:rPr>
          <w:sz w:val="24"/>
          <w:szCs w:val="24"/>
        </w:rPr>
      </w:pPr>
    </w:p>
    <w:p w14:paraId="5BDF4D21" w14:textId="77777777" w:rsidR="003C5709" w:rsidRPr="00E44AF2" w:rsidRDefault="003C5709" w:rsidP="003C5709">
      <w:pPr>
        <w:pStyle w:val="Listaszerbekezds"/>
        <w:rPr>
          <w:sz w:val="24"/>
          <w:szCs w:val="24"/>
        </w:rPr>
      </w:pPr>
    </w:p>
    <w:p w14:paraId="209ED577" w14:textId="77777777" w:rsidR="003C5709" w:rsidRPr="00E44AF2" w:rsidRDefault="00FC093A" w:rsidP="00FC093A">
      <w:pPr>
        <w:overflowPunct/>
        <w:autoSpaceDE/>
        <w:autoSpaceDN/>
        <w:adjustRightInd/>
        <w:ind w:right="1"/>
        <w:jc w:val="center"/>
        <w:rPr>
          <w:b/>
          <w:sz w:val="24"/>
          <w:szCs w:val="24"/>
        </w:rPr>
      </w:pPr>
      <w:r w:rsidRPr="00E44AF2">
        <w:rPr>
          <w:b/>
          <w:sz w:val="24"/>
          <w:szCs w:val="24"/>
        </w:rPr>
        <w:t xml:space="preserve">10. </w:t>
      </w:r>
      <w:r w:rsidR="003C5709" w:rsidRPr="00E44AF2">
        <w:rPr>
          <w:b/>
          <w:sz w:val="24"/>
          <w:szCs w:val="24"/>
        </w:rPr>
        <w:t>§</w:t>
      </w:r>
    </w:p>
    <w:p w14:paraId="086FFC5E" w14:textId="77777777" w:rsidR="003C5709" w:rsidRPr="00E44AF2" w:rsidRDefault="003C5709" w:rsidP="003C5709">
      <w:pPr>
        <w:pBdr>
          <w:top w:val="nil"/>
          <w:left w:val="nil"/>
          <w:bottom w:val="nil"/>
          <w:right w:val="nil"/>
          <w:between w:val="nil"/>
        </w:pBdr>
        <w:rPr>
          <w:b/>
          <w:sz w:val="24"/>
          <w:szCs w:val="24"/>
        </w:rPr>
      </w:pPr>
    </w:p>
    <w:p w14:paraId="4B315639" w14:textId="77777777" w:rsidR="003C5709" w:rsidRPr="00E44AF2" w:rsidRDefault="003C5709" w:rsidP="003C5709">
      <w:pPr>
        <w:pBdr>
          <w:top w:val="nil"/>
          <w:left w:val="nil"/>
          <w:bottom w:val="nil"/>
          <w:right w:val="nil"/>
          <w:between w:val="nil"/>
        </w:pBdr>
        <w:jc w:val="both"/>
        <w:rPr>
          <w:sz w:val="24"/>
          <w:szCs w:val="24"/>
        </w:rPr>
      </w:pPr>
      <w:r w:rsidRPr="00E44AF2">
        <w:rPr>
          <w:sz w:val="24"/>
          <w:szCs w:val="24"/>
        </w:rPr>
        <w:t>Ez a rendelet 2024. október 30-án …. óra … perckor lép hatályba.</w:t>
      </w:r>
    </w:p>
    <w:p w14:paraId="3EC5ABC3" w14:textId="77777777" w:rsidR="003C5709" w:rsidRPr="00E44AF2" w:rsidRDefault="003C5709" w:rsidP="003C5709">
      <w:pPr>
        <w:pBdr>
          <w:top w:val="nil"/>
          <w:left w:val="nil"/>
          <w:bottom w:val="nil"/>
          <w:right w:val="nil"/>
          <w:between w:val="nil"/>
        </w:pBdr>
        <w:jc w:val="both"/>
        <w:rPr>
          <w:sz w:val="24"/>
          <w:szCs w:val="24"/>
        </w:rPr>
      </w:pPr>
    </w:p>
    <w:p w14:paraId="405B36A0" w14:textId="77777777" w:rsidR="003C5709" w:rsidRPr="00E44AF2" w:rsidRDefault="003C5709" w:rsidP="003C5709">
      <w:pPr>
        <w:pBdr>
          <w:top w:val="nil"/>
          <w:left w:val="nil"/>
          <w:bottom w:val="nil"/>
          <w:right w:val="nil"/>
          <w:between w:val="nil"/>
        </w:pBdr>
        <w:jc w:val="both"/>
        <w:rPr>
          <w:sz w:val="24"/>
          <w:szCs w:val="24"/>
        </w:rPr>
      </w:pPr>
    </w:p>
    <w:p w14:paraId="064B695A" w14:textId="77777777" w:rsidR="003C5709" w:rsidRPr="00E44AF2" w:rsidRDefault="003C5709" w:rsidP="003C5709">
      <w:pPr>
        <w:pBdr>
          <w:top w:val="nil"/>
          <w:left w:val="nil"/>
          <w:bottom w:val="nil"/>
          <w:right w:val="nil"/>
          <w:between w:val="nil"/>
        </w:pBdr>
        <w:jc w:val="both"/>
        <w:rPr>
          <w:sz w:val="24"/>
          <w:szCs w:val="24"/>
        </w:rPr>
      </w:pPr>
    </w:p>
    <w:p w14:paraId="16155147" w14:textId="77777777" w:rsidR="003C5709" w:rsidRPr="00E44AF2" w:rsidRDefault="003C5709" w:rsidP="003C5709">
      <w:pPr>
        <w:pBdr>
          <w:top w:val="nil"/>
          <w:left w:val="nil"/>
          <w:bottom w:val="nil"/>
          <w:right w:val="nil"/>
          <w:between w:val="nil"/>
        </w:pBdr>
        <w:jc w:val="both"/>
        <w:rPr>
          <w:sz w:val="2"/>
          <w:szCs w:val="24"/>
        </w:rPr>
      </w:pPr>
    </w:p>
    <w:tbl>
      <w:tblPr>
        <w:tblW w:w="9072" w:type="dxa"/>
        <w:tblLayout w:type="fixed"/>
        <w:tblLook w:val="0000" w:firstRow="0" w:lastRow="0" w:firstColumn="0" w:lastColumn="0" w:noHBand="0" w:noVBand="0"/>
      </w:tblPr>
      <w:tblGrid>
        <w:gridCol w:w="4540"/>
        <w:gridCol w:w="4532"/>
      </w:tblGrid>
      <w:tr w:rsidR="003C5709" w:rsidRPr="00E44AF2" w14:paraId="06E5FAEB" w14:textId="77777777" w:rsidTr="00FC093A">
        <w:tc>
          <w:tcPr>
            <w:tcW w:w="4540" w:type="dxa"/>
          </w:tcPr>
          <w:p w14:paraId="4ADBD161" w14:textId="77777777" w:rsidR="003C5709" w:rsidRPr="00E44AF2" w:rsidRDefault="003C5709" w:rsidP="00FC093A">
            <w:pPr>
              <w:keepNext/>
              <w:jc w:val="center"/>
              <w:rPr>
                <w:sz w:val="24"/>
                <w:szCs w:val="24"/>
              </w:rPr>
            </w:pPr>
            <w:r w:rsidRPr="00E44AF2">
              <w:rPr>
                <w:sz w:val="24"/>
                <w:szCs w:val="24"/>
              </w:rPr>
              <w:t>Szabó Miklós</w:t>
            </w:r>
          </w:p>
        </w:tc>
        <w:tc>
          <w:tcPr>
            <w:tcW w:w="4532" w:type="dxa"/>
          </w:tcPr>
          <w:p w14:paraId="6DFC661B" w14:textId="77777777" w:rsidR="003C5709" w:rsidRPr="00E44AF2" w:rsidRDefault="003C5709" w:rsidP="00FC093A">
            <w:pPr>
              <w:keepNext/>
              <w:jc w:val="center"/>
              <w:rPr>
                <w:sz w:val="24"/>
                <w:szCs w:val="24"/>
              </w:rPr>
            </w:pPr>
            <w:r w:rsidRPr="00E44AF2">
              <w:rPr>
                <w:sz w:val="24"/>
                <w:szCs w:val="24"/>
              </w:rPr>
              <w:t xml:space="preserve">    Fehérné dr. Bodó Mariann</w:t>
            </w:r>
          </w:p>
        </w:tc>
      </w:tr>
      <w:tr w:rsidR="003C5709" w:rsidRPr="00E44AF2" w14:paraId="78C11182" w14:textId="77777777" w:rsidTr="00FC093A">
        <w:tc>
          <w:tcPr>
            <w:tcW w:w="4540" w:type="dxa"/>
          </w:tcPr>
          <w:p w14:paraId="3FD7CC6F" w14:textId="77777777" w:rsidR="003C5709" w:rsidRPr="00E44AF2" w:rsidRDefault="003C5709" w:rsidP="00FC093A">
            <w:pPr>
              <w:keepNext/>
              <w:jc w:val="center"/>
              <w:rPr>
                <w:sz w:val="24"/>
                <w:szCs w:val="24"/>
              </w:rPr>
            </w:pPr>
            <w:r w:rsidRPr="00E44AF2">
              <w:rPr>
                <w:sz w:val="24"/>
                <w:szCs w:val="24"/>
              </w:rPr>
              <w:t>polgármester</w:t>
            </w:r>
          </w:p>
        </w:tc>
        <w:tc>
          <w:tcPr>
            <w:tcW w:w="4532" w:type="dxa"/>
          </w:tcPr>
          <w:p w14:paraId="54CA879A" w14:textId="77777777" w:rsidR="003C5709" w:rsidRPr="00E44AF2" w:rsidRDefault="003C5709" w:rsidP="00FC093A">
            <w:pPr>
              <w:keepNext/>
              <w:jc w:val="center"/>
              <w:rPr>
                <w:sz w:val="24"/>
                <w:szCs w:val="24"/>
              </w:rPr>
            </w:pPr>
            <w:r w:rsidRPr="00E44AF2">
              <w:rPr>
                <w:sz w:val="24"/>
                <w:szCs w:val="24"/>
              </w:rPr>
              <w:t>címzetes főjegyző</w:t>
            </w:r>
          </w:p>
        </w:tc>
      </w:tr>
    </w:tbl>
    <w:p w14:paraId="21C99E04" w14:textId="77777777" w:rsidR="003C5709" w:rsidRPr="00E44AF2" w:rsidRDefault="003C5709" w:rsidP="003C5709">
      <w:pPr>
        <w:pBdr>
          <w:top w:val="nil"/>
          <w:left w:val="nil"/>
          <w:bottom w:val="nil"/>
          <w:right w:val="nil"/>
          <w:between w:val="nil"/>
        </w:pBdr>
        <w:jc w:val="both"/>
        <w:rPr>
          <w:sz w:val="24"/>
          <w:szCs w:val="24"/>
        </w:rPr>
      </w:pPr>
    </w:p>
    <w:p w14:paraId="4EBFC79C" w14:textId="77777777" w:rsidR="003C5709" w:rsidRPr="00E44AF2" w:rsidRDefault="003C5709" w:rsidP="003C5709">
      <w:pPr>
        <w:pBdr>
          <w:top w:val="nil"/>
          <w:left w:val="nil"/>
          <w:bottom w:val="nil"/>
          <w:right w:val="nil"/>
          <w:between w:val="nil"/>
        </w:pBdr>
        <w:jc w:val="both"/>
        <w:rPr>
          <w:sz w:val="24"/>
          <w:szCs w:val="24"/>
        </w:rPr>
      </w:pPr>
    </w:p>
    <w:p w14:paraId="2E598271" w14:textId="77777777" w:rsidR="003C5709" w:rsidRPr="00E44AF2" w:rsidRDefault="003C5709" w:rsidP="003C5709">
      <w:pPr>
        <w:pBdr>
          <w:top w:val="nil"/>
          <w:left w:val="nil"/>
          <w:bottom w:val="nil"/>
          <w:right w:val="nil"/>
          <w:between w:val="nil"/>
        </w:pBdr>
        <w:jc w:val="both"/>
        <w:rPr>
          <w:sz w:val="24"/>
          <w:szCs w:val="24"/>
        </w:rPr>
      </w:pPr>
      <w:r w:rsidRPr="00E44AF2">
        <w:rPr>
          <w:sz w:val="24"/>
          <w:szCs w:val="24"/>
        </w:rPr>
        <w:t>Kihirdetve:</w:t>
      </w:r>
    </w:p>
    <w:p w14:paraId="3AEDE991" w14:textId="77777777" w:rsidR="003C5709" w:rsidRPr="00E44AF2" w:rsidRDefault="003C5709" w:rsidP="003C5709">
      <w:pPr>
        <w:pBdr>
          <w:top w:val="nil"/>
          <w:left w:val="nil"/>
          <w:bottom w:val="nil"/>
          <w:right w:val="nil"/>
          <w:between w:val="nil"/>
        </w:pBdr>
        <w:jc w:val="both"/>
        <w:rPr>
          <w:sz w:val="24"/>
          <w:szCs w:val="24"/>
        </w:rPr>
      </w:pPr>
      <w:r w:rsidRPr="00E44AF2">
        <w:rPr>
          <w:sz w:val="24"/>
          <w:szCs w:val="24"/>
        </w:rPr>
        <w:t>Mosonmagyaróvár, 2024. ...</w:t>
      </w:r>
      <w:r w:rsidRPr="00E44AF2">
        <w:rPr>
          <w:sz w:val="24"/>
          <w:szCs w:val="24"/>
        </w:rPr>
        <w:tab/>
      </w:r>
      <w:r w:rsidRPr="00E44AF2">
        <w:rPr>
          <w:sz w:val="24"/>
          <w:szCs w:val="24"/>
        </w:rPr>
        <w:tab/>
      </w:r>
      <w:r w:rsidRPr="00E44AF2">
        <w:rPr>
          <w:sz w:val="24"/>
          <w:szCs w:val="24"/>
        </w:rPr>
        <w:tab/>
      </w:r>
      <w:r w:rsidRPr="00E44AF2">
        <w:rPr>
          <w:sz w:val="24"/>
          <w:szCs w:val="24"/>
        </w:rPr>
        <w:tab/>
      </w:r>
      <w:r w:rsidRPr="00E44AF2">
        <w:rPr>
          <w:sz w:val="24"/>
          <w:szCs w:val="24"/>
        </w:rPr>
        <w:tab/>
        <w:t>Fehérné dr. Bodó Mariann</w:t>
      </w:r>
    </w:p>
    <w:p w14:paraId="54262236" w14:textId="77777777" w:rsidR="003C5709" w:rsidRPr="00E44AF2" w:rsidRDefault="003C5709" w:rsidP="003C5709">
      <w:pPr>
        <w:keepNext/>
        <w:pBdr>
          <w:top w:val="nil"/>
          <w:left w:val="nil"/>
          <w:bottom w:val="nil"/>
          <w:right w:val="nil"/>
          <w:between w:val="nil"/>
        </w:pBdr>
        <w:ind w:left="708" w:firstLine="708"/>
        <w:rPr>
          <w:sz w:val="24"/>
          <w:szCs w:val="24"/>
        </w:rPr>
      </w:pPr>
      <w:r w:rsidRPr="00E44AF2">
        <w:rPr>
          <w:sz w:val="24"/>
          <w:szCs w:val="24"/>
        </w:rPr>
        <w:t xml:space="preserve">                                                                  </w:t>
      </w:r>
      <w:r w:rsidRPr="00E44AF2">
        <w:rPr>
          <w:sz w:val="24"/>
          <w:szCs w:val="24"/>
        </w:rPr>
        <w:tab/>
        <w:t xml:space="preserve">    címzetes főjegyző</w:t>
      </w:r>
    </w:p>
    <w:p w14:paraId="55FB56D8" w14:textId="77777777" w:rsidR="006D3749" w:rsidRPr="00E44AF2" w:rsidRDefault="006D3749" w:rsidP="009C6095">
      <w:pPr>
        <w:jc w:val="both"/>
        <w:rPr>
          <w:sz w:val="24"/>
          <w:szCs w:val="24"/>
        </w:rPr>
      </w:pPr>
    </w:p>
    <w:p w14:paraId="263F8585" w14:textId="77777777" w:rsidR="00B119D3" w:rsidRPr="00E44AF2" w:rsidRDefault="00B119D3" w:rsidP="009C6095">
      <w:pPr>
        <w:jc w:val="both"/>
        <w:rPr>
          <w:sz w:val="24"/>
          <w:szCs w:val="24"/>
        </w:rPr>
      </w:pPr>
    </w:p>
    <w:p w14:paraId="6DF20C1E" w14:textId="77777777" w:rsidR="00FC093A" w:rsidRPr="00E44AF2" w:rsidRDefault="00FC093A" w:rsidP="00FC093A">
      <w:pPr>
        <w:pBdr>
          <w:top w:val="nil"/>
          <w:left w:val="nil"/>
          <w:bottom w:val="nil"/>
          <w:right w:val="nil"/>
          <w:between w:val="nil"/>
        </w:pBdr>
        <w:spacing w:after="140"/>
        <w:jc w:val="right"/>
        <w:rPr>
          <w:i/>
          <w:sz w:val="24"/>
          <w:szCs w:val="24"/>
          <w:u w:val="single"/>
        </w:rPr>
      </w:pPr>
      <w:bookmarkStart w:id="2" w:name="_Hlk175650874"/>
      <w:r w:rsidRPr="00E44AF2">
        <w:rPr>
          <w:i/>
          <w:sz w:val="24"/>
          <w:szCs w:val="24"/>
          <w:u w:val="single"/>
        </w:rPr>
        <w:lastRenderedPageBreak/>
        <w:t>1. melléklet a .../2024. (...) önkormányzati rendelethez</w:t>
      </w:r>
    </w:p>
    <w:bookmarkEnd w:id="2"/>
    <w:p w14:paraId="79C7BBB4" w14:textId="77777777" w:rsidR="00FC093A" w:rsidRPr="00E44AF2" w:rsidRDefault="00FC093A" w:rsidP="00FC093A">
      <w:pPr>
        <w:rPr>
          <w:b/>
          <w:i/>
          <w:sz w:val="24"/>
        </w:rPr>
      </w:pPr>
      <w:r w:rsidRPr="00E44AF2">
        <w:rPr>
          <w:b/>
          <w:i/>
          <w:sz w:val="24"/>
        </w:rPr>
        <w:t>„1. melléklet a 33/2019. (XI. 22.)</w:t>
      </w:r>
      <w:r w:rsidRPr="00E44AF2">
        <w:rPr>
          <w:i/>
          <w:sz w:val="24"/>
        </w:rPr>
        <w:t xml:space="preserve"> </w:t>
      </w:r>
      <w:r w:rsidRPr="00E44AF2">
        <w:rPr>
          <w:b/>
          <w:i/>
          <w:sz w:val="24"/>
        </w:rPr>
        <w:t>önkormányzati rendelethez</w:t>
      </w:r>
    </w:p>
    <w:p w14:paraId="7E78DC4D" w14:textId="77777777" w:rsidR="00FC093A" w:rsidRPr="00E44AF2" w:rsidRDefault="00FC093A" w:rsidP="00FC093A">
      <w:pPr>
        <w:ind w:firstLine="708"/>
        <w:rPr>
          <w:sz w:val="24"/>
          <w:szCs w:val="24"/>
        </w:rPr>
      </w:pPr>
    </w:p>
    <w:p w14:paraId="7DA8762C" w14:textId="77777777" w:rsidR="00FC093A" w:rsidRPr="00E44AF2" w:rsidRDefault="00FC093A" w:rsidP="00FC093A">
      <w:pPr>
        <w:ind w:firstLine="708"/>
        <w:rPr>
          <w:sz w:val="24"/>
          <w:szCs w:val="24"/>
        </w:rPr>
      </w:pPr>
      <w:r w:rsidRPr="00E44AF2">
        <w:rPr>
          <w:sz w:val="24"/>
          <w:szCs w:val="24"/>
        </w:rPr>
        <w:t xml:space="preserve">Mosonmagyaróvár Város Önkormányzata alaptevékenységéhez kapcsolódó </w:t>
      </w:r>
    </w:p>
    <w:p w14:paraId="42CA6E18" w14:textId="77777777" w:rsidR="00FC093A" w:rsidRPr="00E44AF2" w:rsidRDefault="00FC093A" w:rsidP="00FC093A">
      <w:pPr>
        <w:jc w:val="center"/>
        <w:rPr>
          <w:sz w:val="24"/>
          <w:szCs w:val="24"/>
        </w:rPr>
      </w:pPr>
      <w:r w:rsidRPr="00E44AF2">
        <w:rPr>
          <w:sz w:val="24"/>
          <w:szCs w:val="24"/>
        </w:rPr>
        <w:t>kormányzati funkciók</w:t>
      </w:r>
    </w:p>
    <w:p w14:paraId="6AEE6F26" w14:textId="77777777" w:rsidR="00FC093A" w:rsidRPr="00E44AF2" w:rsidRDefault="00FC093A" w:rsidP="00FC093A">
      <w:pPr>
        <w:jc w:val="center"/>
        <w:rPr>
          <w:sz w:val="24"/>
          <w:szCs w:val="24"/>
        </w:rPr>
      </w:pPr>
    </w:p>
    <w:p w14:paraId="582AFC3D" w14:textId="77777777" w:rsidR="00FC093A" w:rsidRPr="00E44AF2" w:rsidRDefault="00FC093A" w:rsidP="00FC093A">
      <w:pPr>
        <w:jc w:val="center"/>
        <w:rPr>
          <w:sz w:val="24"/>
          <w:szCs w:val="24"/>
        </w:rPr>
      </w:pPr>
    </w:p>
    <w:p w14:paraId="041B9EAF" w14:textId="77777777" w:rsidR="00FC093A" w:rsidRPr="00E44AF2" w:rsidRDefault="00FC093A" w:rsidP="00FC093A">
      <w:pPr>
        <w:jc w:val="center"/>
      </w:pPr>
      <w:r w:rsidRPr="00E44AF2">
        <w:t>(a kormányzati funkciók és államháztartási szakágazatok osztályozási rendjéről szóló 15/2019.(XII.7.) PM rendelet alapján)</w:t>
      </w:r>
    </w:p>
    <w:p w14:paraId="32A34FFB" w14:textId="77777777" w:rsidR="00FC093A" w:rsidRPr="00E44AF2" w:rsidRDefault="00FC093A" w:rsidP="00FC093A">
      <w:pPr>
        <w:jc w:val="center"/>
      </w:pPr>
    </w:p>
    <w:p w14:paraId="3E4010B3" w14:textId="77777777" w:rsidR="00FC093A" w:rsidRPr="00E44AF2" w:rsidRDefault="00FC093A" w:rsidP="00FC093A">
      <w:pPr>
        <w:jc w:val="center"/>
      </w:pPr>
    </w:p>
    <w:p w14:paraId="3ACD6590" w14:textId="77777777" w:rsidR="00FC093A" w:rsidRPr="00E44AF2" w:rsidRDefault="00FC093A" w:rsidP="00FC093A">
      <w:pPr>
        <w:jc w:val="both"/>
      </w:pPr>
      <w:r w:rsidRPr="00E44AF2">
        <w:t xml:space="preserve">1. </w:t>
      </w:r>
      <w:r w:rsidRPr="00E44AF2">
        <w:rPr>
          <w:b/>
        </w:rPr>
        <w:t>Alaptevékenységi besorolás:</w:t>
      </w:r>
      <w:r w:rsidRPr="00E44AF2">
        <w:t xml:space="preserve"> </w:t>
      </w:r>
    </w:p>
    <w:p w14:paraId="74BE2A8A" w14:textId="77777777" w:rsidR="00FC093A" w:rsidRPr="00E44AF2" w:rsidRDefault="00FC093A" w:rsidP="00FC093A">
      <w:pPr>
        <w:jc w:val="both"/>
      </w:pPr>
    </w:p>
    <w:p w14:paraId="3E72D92F" w14:textId="77777777" w:rsidR="00FC093A" w:rsidRPr="00E44AF2" w:rsidRDefault="00FC093A" w:rsidP="00FC093A">
      <w:pPr>
        <w:jc w:val="both"/>
      </w:pPr>
      <w:r w:rsidRPr="00E44AF2">
        <w:t>Államháztartási szakágazat</w:t>
      </w:r>
      <w:r w:rsidRPr="00E44AF2">
        <w:tab/>
      </w:r>
      <w:r w:rsidRPr="00E44AF2">
        <w:tab/>
        <w:t>841105</w:t>
      </w:r>
      <w:r w:rsidRPr="00E44AF2">
        <w:tab/>
        <w:t xml:space="preserve">Helyi önkormányzatok és társulások </w:t>
      </w:r>
    </w:p>
    <w:p w14:paraId="5702AD06" w14:textId="77777777" w:rsidR="00FC093A" w:rsidRPr="00E44AF2" w:rsidRDefault="00FC093A" w:rsidP="00FC093A">
      <w:pPr>
        <w:ind w:left="4248" w:firstLine="708"/>
        <w:jc w:val="both"/>
      </w:pPr>
      <w:r w:rsidRPr="00E44AF2">
        <w:t>igazgatási tevékenysége</w:t>
      </w:r>
      <w:r w:rsidRPr="00E44AF2">
        <w:tab/>
      </w:r>
    </w:p>
    <w:p w14:paraId="1CB4ADED" w14:textId="77777777" w:rsidR="00FC093A" w:rsidRPr="00E44AF2" w:rsidRDefault="00FC093A" w:rsidP="00FC093A">
      <w:pPr>
        <w:ind w:left="4962" w:hanging="4962"/>
        <w:jc w:val="both"/>
      </w:pPr>
    </w:p>
    <w:p w14:paraId="5A812268" w14:textId="77777777" w:rsidR="00FC093A" w:rsidRPr="00E44AF2" w:rsidRDefault="00FC093A" w:rsidP="00FC093A">
      <w:pPr>
        <w:ind w:left="4962" w:hanging="4962"/>
        <w:jc w:val="both"/>
        <w:rPr>
          <w:b/>
        </w:rPr>
      </w:pPr>
      <w:r w:rsidRPr="00E44AF2">
        <w:t xml:space="preserve">2. </w:t>
      </w:r>
      <w:r w:rsidRPr="00E44AF2">
        <w:rPr>
          <w:b/>
        </w:rPr>
        <w:t>Kormányzati funkció:</w:t>
      </w:r>
    </w:p>
    <w:p w14:paraId="2711CA4C" w14:textId="77777777" w:rsidR="00FC093A" w:rsidRPr="00E44AF2" w:rsidRDefault="00FC093A" w:rsidP="00FC093A">
      <w:pPr>
        <w:ind w:left="4962" w:hanging="4962"/>
        <w:jc w:val="both"/>
      </w:pPr>
    </w:p>
    <w:p w14:paraId="708A8944" w14:textId="77777777" w:rsidR="00FC093A" w:rsidRPr="00E44AF2" w:rsidRDefault="00FC093A" w:rsidP="00FC093A">
      <w:pPr>
        <w:ind w:left="3540" w:hanging="3540"/>
        <w:jc w:val="both"/>
      </w:pPr>
      <w:r w:rsidRPr="00E44AF2">
        <w:t>011130</w:t>
      </w:r>
      <w:r w:rsidRPr="00E44AF2">
        <w:tab/>
        <w:t>Önkormányzatok és önkormányzati hivatalok jogalkotó és általános igazgatási tevékenysége</w:t>
      </w:r>
    </w:p>
    <w:p w14:paraId="0DC0F6BC" w14:textId="77777777" w:rsidR="00FC093A" w:rsidRPr="00E44AF2" w:rsidRDefault="00FC093A" w:rsidP="00FC093A">
      <w:pPr>
        <w:ind w:left="3540" w:hanging="3540"/>
        <w:jc w:val="both"/>
      </w:pPr>
      <w:r w:rsidRPr="00E44AF2">
        <w:t>013320</w:t>
      </w:r>
      <w:r w:rsidRPr="00E44AF2">
        <w:tab/>
        <w:t>Köztemető fenntartás- és működtetés</w:t>
      </w:r>
    </w:p>
    <w:p w14:paraId="3EC635AE" w14:textId="77777777" w:rsidR="00FC093A" w:rsidRPr="00E44AF2" w:rsidRDefault="00FC093A" w:rsidP="00FC093A">
      <w:pPr>
        <w:ind w:left="3540" w:hanging="3540"/>
        <w:jc w:val="both"/>
      </w:pPr>
      <w:r w:rsidRPr="00E44AF2">
        <w:t>013350</w:t>
      </w:r>
      <w:r w:rsidRPr="00E44AF2">
        <w:tab/>
        <w:t>Az önkormányzati vagyonnal való gazdálkodással kapcsolatos feladatok</w:t>
      </w:r>
    </w:p>
    <w:p w14:paraId="55063491" w14:textId="77777777" w:rsidR="00FC093A" w:rsidRPr="00E44AF2" w:rsidRDefault="00FC093A" w:rsidP="00FC093A">
      <w:pPr>
        <w:ind w:left="3540" w:hanging="3540"/>
        <w:jc w:val="both"/>
      </w:pPr>
      <w:r w:rsidRPr="00E44AF2">
        <w:t>016040</w:t>
      </w:r>
      <w:r w:rsidRPr="00E44AF2">
        <w:tab/>
        <w:t>Nemzetpolitikai tevékenység igazgatása és támogatása</w:t>
      </w:r>
    </w:p>
    <w:p w14:paraId="6A1B8F24" w14:textId="77777777" w:rsidR="00FC093A" w:rsidRPr="00E44AF2" w:rsidRDefault="00FC093A" w:rsidP="00FC093A">
      <w:pPr>
        <w:ind w:left="3540" w:hanging="3540"/>
        <w:jc w:val="both"/>
      </w:pPr>
      <w:r w:rsidRPr="00E44AF2">
        <w:t>016080</w:t>
      </w:r>
      <w:r w:rsidRPr="00E44AF2">
        <w:tab/>
        <w:t>Kiemelt állami és önkormányzati rendezvények</w:t>
      </w:r>
    </w:p>
    <w:p w14:paraId="3E4F4A92" w14:textId="77777777" w:rsidR="00FC093A" w:rsidRPr="00E44AF2" w:rsidRDefault="00FC093A" w:rsidP="00FC093A">
      <w:pPr>
        <w:ind w:left="3540" w:hanging="3540"/>
        <w:jc w:val="both"/>
      </w:pPr>
      <w:r w:rsidRPr="00E44AF2">
        <w:t>022010</w:t>
      </w:r>
      <w:r w:rsidRPr="00E44AF2">
        <w:tab/>
        <w:t>Polgári honvédelem ágazati feladatai, a lakosság felkészítése</w:t>
      </w:r>
    </w:p>
    <w:p w14:paraId="02EC8B80" w14:textId="77777777" w:rsidR="00FC093A" w:rsidRPr="00E44AF2" w:rsidRDefault="00FC093A" w:rsidP="00FC093A">
      <w:pPr>
        <w:ind w:left="3540" w:hanging="3540"/>
        <w:jc w:val="both"/>
      </w:pPr>
      <w:r w:rsidRPr="00E44AF2">
        <w:t>031060</w:t>
      </w:r>
      <w:r w:rsidRPr="00E44AF2">
        <w:tab/>
        <w:t>Bűnmegelőzés</w:t>
      </w:r>
    </w:p>
    <w:p w14:paraId="47B0536A" w14:textId="77777777" w:rsidR="00FC093A" w:rsidRPr="00E44AF2" w:rsidRDefault="00FC093A" w:rsidP="00FC093A">
      <w:pPr>
        <w:ind w:left="3540" w:hanging="3540"/>
        <w:jc w:val="both"/>
      </w:pPr>
      <w:r w:rsidRPr="00E44AF2">
        <w:t>031070</w:t>
      </w:r>
      <w:r w:rsidRPr="00E44AF2">
        <w:tab/>
        <w:t>Baleset-megelőzés</w:t>
      </w:r>
    </w:p>
    <w:p w14:paraId="527CDFE7" w14:textId="77777777" w:rsidR="00FC093A" w:rsidRPr="00E44AF2" w:rsidRDefault="00FC093A" w:rsidP="00FC093A">
      <w:pPr>
        <w:ind w:left="3540" w:hanging="3540"/>
        <w:jc w:val="both"/>
      </w:pPr>
      <w:r w:rsidRPr="00E44AF2">
        <w:t>041233</w:t>
      </w:r>
      <w:r w:rsidRPr="00E44AF2">
        <w:tab/>
        <w:t>Hosszabb időtartamú közfoglalkoztatás</w:t>
      </w:r>
    </w:p>
    <w:p w14:paraId="1BA67BF5" w14:textId="77777777" w:rsidR="00FC093A" w:rsidRPr="00E44AF2" w:rsidRDefault="00FC093A" w:rsidP="00FC093A">
      <w:pPr>
        <w:ind w:left="3540" w:hanging="3540"/>
        <w:jc w:val="both"/>
      </w:pPr>
      <w:r w:rsidRPr="00E44AF2">
        <w:t>045120</w:t>
      </w:r>
      <w:r w:rsidRPr="00E44AF2">
        <w:tab/>
        <w:t>Út, autópálya építése</w:t>
      </w:r>
    </w:p>
    <w:p w14:paraId="5CEE3414" w14:textId="77777777" w:rsidR="00FC093A" w:rsidRPr="00E44AF2" w:rsidRDefault="00FC093A" w:rsidP="00FC093A">
      <w:pPr>
        <w:ind w:left="3540" w:hanging="3540"/>
        <w:jc w:val="both"/>
      </w:pPr>
      <w:r w:rsidRPr="00E44AF2">
        <w:t>045140</w:t>
      </w:r>
      <w:r w:rsidRPr="00E44AF2">
        <w:tab/>
        <w:t>Városi és elővárosi közúti személyszállítás</w:t>
      </w:r>
    </w:p>
    <w:p w14:paraId="3950C772" w14:textId="77777777" w:rsidR="00FC093A" w:rsidRPr="00E44AF2" w:rsidRDefault="00FC093A" w:rsidP="00FC093A">
      <w:pPr>
        <w:ind w:left="3540" w:hanging="3540"/>
        <w:jc w:val="both"/>
      </w:pPr>
      <w:r w:rsidRPr="00E44AF2">
        <w:t>045161</w:t>
      </w:r>
      <w:r w:rsidRPr="00E44AF2">
        <w:tab/>
        <w:t>Kerékpárutak üzemeltetése, fenntartása</w:t>
      </w:r>
    </w:p>
    <w:p w14:paraId="6B0034A2" w14:textId="77777777" w:rsidR="00FC093A" w:rsidRPr="00E44AF2" w:rsidRDefault="00FC093A" w:rsidP="00FC093A">
      <w:pPr>
        <w:ind w:left="3540" w:hanging="3540"/>
        <w:jc w:val="both"/>
      </w:pPr>
      <w:r w:rsidRPr="00E44AF2">
        <w:t>047310</w:t>
      </w:r>
      <w:r w:rsidRPr="00E44AF2">
        <w:tab/>
        <w:t>Turizmus igazgatása és támogatása</w:t>
      </w:r>
      <w:r w:rsidRPr="00E44AF2">
        <w:tab/>
      </w:r>
    </w:p>
    <w:p w14:paraId="01F00AFD" w14:textId="77777777" w:rsidR="00FC093A" w:rsidRPr="00E44AF2" w:rsidRDefault="00FC093A" w:rsidP="00FC093A">
      <w:r w:rsidRPr="00E44AF2">
        <w:t>047410</w:t>
      </w:r>
      <w:r w:rsidRPr="00E44AF2">
        <w:tab/>
      </w:r>
      <w:r w:rsidRPr="00E44AF2">
        <w:tab/>
      </w:r>
      <w:r w:rsidRPr="00E44AF2">
        <w:tab/>
      </w:r>
      <w:r w:rsidRPr="00E44AF2">
        <w:tab/>
      </w:r>
      <w:r w:rsidRPr="00E44AF2">
        <w:tab/>
        <w:t>Ár- és belvízvédelemmel összefüggő tevékenységek</w:t>
      </w:r>
    </w:p>
    <w:p w14:paraId="70E2412E" w14:textId="77777777" w:rsidR="00FC093A" w:rsidRPr="00E44AF2" w:rsidRDefault="00FC093A" w:rsidP="00FC093A">
      <w:r w:rsidRPr="00E44AF2">
        <w:t>051010</w:t>
      </w:r>
      <w:r w:rsidRPr="00E44AF2">
        <w:tab/>
      </w:r>
      <w:r w:rsidRPr="00E44AF2">
        <w:tab/>
      </w:r>
      <w:r w:rsidRPr="00E44AF2">
        <w:tab/>
      </w:r>
      <w:r w:rsidRPr="00E44AF2">
        <w:tab/>
      </w:r>
      <w:r w:rsidRPr="00E44AF2">
        <w:tab/>
        <w:t>Hulladékgazdálkodás igazgatása</w:t>
      </w:r>
      <w:r w:rsidRPr="00E44AF2">
        <w:tab/>
      </w:r>
    </w:p>
    <w:p w14:paraId="32EB8789" w14:textId="77777777" w:rsidR="00FC093A" w:rsidRPr="00E44AF2" w:rsidRDefault="00FC093A" w:rsidP="00FC093A">
      <w:pPr>
        <w:ind w:left="3540" w:hanging="3540"/>
        <w:jc w:val="both"/>
      </w:pPr>
      <w:r w:rsidRPr="00E44AF2">
        <w:t>052010</w:t>
      </w:r>
      <w:r w:rsidRPr="00E44AF2">
        <w:tab/>
        <w:t>Szennyvízgazdálkodás igazgatása</w:t>
      </w:r>
    </w:p>
    <w:p w14:paraId="10BB6D10" w14:textId="77777777" w:rsidR="00FC093A" w:rsidRPr="00E44AF2" w:rsidRDefault="00FC093A" w:rsidP="00FC093A">
      <w:pPr>
        <w:ind w:left="3540" w:hanging="3540"/>
        <w:jc w:val="both"/>
      </w:pPr>
      <w:r w:rsidRPr="00E44AF2">
        <w:t>061020</w:t>
      </w:r>
      <w:r w:rsidRPr="00E44AF2">
        <w:tab/>
        <w:t>Lakóépület építése</w:t>
      </w:r>
      <w:r w:rsidRPr="00E44AF2">
        <w:tab/>
      </w:r>
    </w:p>
    <w:p w14:paraId="0153AD92" w14:textId="77777777" w:rsidR="00FC093A" w:rsidRPr="00E44AF2" w:rsidRDefault="00FC093A" w:rsidP="00FC093A">
      <w:pPr>
        <w:ind w:left="3540" w:hanging="3540"/>
        <w:jc w:val="both"/>
      </w:pPr>
      <w:r w:rsidRPr="00E44AF2">
        <w:t>062020</w:t>
      </w:r>
      <w:r w:rsidRPr="00E44AF2">
        <w:tab/>
        <w:t>Településfejlesztési projektek és támogatásuk</w:t>
      </w:r>
      <w:r w:rsidRPr="00E44AF2">
        <w:tab/>
      </w:r>
    </w:p>
    <w:p w14:paraId="02367AB5" w14:textId="77777777" w:rsidR="00FC093A" w:rsidRPr="00E44AF2" w:rsidRDefault="00FC093A" w:rsidP="00FC093A">
      <w:pPr>
        <w:ind w:left="3540" w:hanging="3540"/>
        <w:jc w:val="both"/>
      </w:pPr>
      <w:r w:rsidRPr="00E44AF2">
        <w:t>064010</w:t>
      </w:r>
      <w:r w:rsidRPr="00E44AF2">
        <w:tab/>
        <w:t>Közvilágítás</w:t>
      </w:r>
    </w:p>
    <w:p w14:paraId="7F0E1BDC" w14:textId="77777777" w:rsidR="00FC093A" w:rsidRPr="00E44AF2" w:rsidRDefault="00FC093A" w:rsidP="00FC093A">
      <w:pPr>
        <w:ind w:left="3540" w:hanging="3540"/>
        <w:jc w:val="both"/>
      </w:pPr>
      <w:r w:rsidRPr="00E44AF2">
        <w:t>066010</w:t>
      </w:r>
      <w:r w:rsidRPr="00E44AF2">
        <w:tab/>
        <w:t>Zöldterület-kezelés</w:t>
      </w:r>
    </w:p>
    <w:p w14:paraId="5B4FD5C5" w14:textId="77777777" w:rsidR="00FC093A" w:rsidRPr="00E44AF2" w:rsidRDefault="00FC093A" w:rsidP="00FC093A">
      <w:pPr>
        <w:ind w:left="3540" w:hanging="3540"/>
        <w:jc w:val="both"/>
      </w:pPr>
      <w:r w:rsidRPr="00E44AF2">
        <w:t>066020</w:t>
      </w:r>
      <w:r w:rsidRPr="00E44AF2">
        <w:tab/>
        <w:t>Város-, községgazdálkodási egyéb szolgáltatások</w:t>
      </w:r>
    </w:p>
    <w:p w14:paraId="20C8C80D" w14:textId="77777777" w:rsidR="00FC093A" w:rsidRPr="00E44AF2" w:rsidRDefault="00FC093A" w:rsidP="00FC093A">
      <w:pPr>
        <w:ind w:left="3538" w:hanging="3538"/>
        <w:jc w:val="both"/>
      </w:pPr>
      <w:r w:rsidRPr="00E44AF2">
        <w:t>072111</w:t>
      </w:r>
      <w:r w:rsidRPr="00E44AF2">
        <w:tab/>
        <w:t>Háziorvosi alapellátás</w:t>
      </w:r>
    </w:p>
    <w:p w14:paraId="51AF5A43" w14:textId="77777777" w:rsidR="00FC093A" w:rsidRPr="00E44AF2" w:rsidRDefault="00FC093A" w:rsidP="00FC093A">
      <w:pPr>
        <w:ind w:left="3538" w:hanging="3538"/>
        <w:jc w:val="both"/>
      </w:pPr>
      <w:r w:rsidRPr="00E44AF2">
        <w:t>072311</w:t>
      </w:r>
      <w:r w:rsidRPr="00E44AF2">
        <w:tab/>
        <w:t>Fogorvosi alapellátás</w:t>
      </w:r>
    </w:p>
    <w:p w14:paraId="4F269761" w14:textId="77777777" w:rsidR="00FC093A" w:rsidRPr="00E44AF2" w:rsidRDefault="00FC093A" w:rsidP="00FC093A">
      <w:pPr>
        <w:ind w:left="3540" w:hanging="3540"/>
        <w:jc w:val="both"/>
      </w:pPr>
      <w:r w:rsidRPr="00E44AF2">
        <w:t>072312</w:t>
      </w:r>
      <w:r w:rsidRPr="00E44AF2">
        <w:tab/>
        <w:t>Fogorvosi ügyeleti ellátás</w:t>
      </w:r>
    </w:p>
    <w:p w14:paraId="168A3251" w14:textId="77777777" w:rsidR="00FC093A" w:rsidRPr="00E44AF2" w:rsidRDefault="00FC093A" w:rsidP="00FC093A">
      <w:pPr>
        <w:ind w:left="3540" w:hanging="3540"/>
        <w:jc w:val="both"/>
      </w:pPr>
      <w:r w:rsidRPr="00E44AF2">
        <w:t>074031</w:t>
      </w:r>
      <w:r w:rsidRPr="00E44AF2">
        <w:tab/>
        <w:t>Család és nővédelmi egészségügyi gondozás</w:t>
      </w:r>
    </w:p>
    <w:p w14:paraId="4EB90B3E" w14:textId="77777777" w:rsidR="00FC093A" w:rsidRPr="00E44AF2" w:rsidRDefault="00FC093A" w:rsidP="00FC093A">
      <w:pPr>
        <w:ind w:left="3540" w:hanging="3540"/>
        <w:jc w:val="both"/>
      </w:pPr>
      <w:r w:rsidRPr="00E44AF2">
        <w:t>074032</w:t>
      </w:r>
      <w:r w:rsidRPr="00E44AF2">
        <w:tab/>
        <w:t>Ifjúság-egészségügyi gondozás</w:t>
      </w:r>
    </w:p>
    <w:p w14:paraId="2BF11DBF" w14:textId="77777777" w:rsidR="00FC093A" w:rsidRPr="00E44AF2" w:rsidRDefault="00FC093A" w:rsidP="00FC093A">
      <w:pPr>
        <w:ind w:left="3540" w:hanging="3540"/>
        <w:jc w:val="both"/>
      </w:pPr>
      <w:r w:rsidRPr="00E44AF2">
        <w:t>074040</w:t>
      </w:r>
      <w:r w:rsidRPr="00E44AF2">
        <w:tab/>
        <w:t>Fertőző megbetegedések megelőzése, járványügyi ellátás</w:t>
      </w:r>
    </w:p>
    <w:p w14:paraId="5C0EE228" w14:textId="77777777" w:rsidR="00FC093A" w:rsidRPr="00E44AF2" w:rsidRDefault="00FC093A" w:rsidP="00FC093A">
      <w:pPr>
        <w:ind w:left="3540" w:hanging="3540"/>
        <w:jc w:val="both"/>
      </w:pPr>
      <w:r w:rsidRPr="00E44AF2">
        <w:t>076062</w:t>
      </w:r>
      <w:r w:rsidRPr="00E44AF2">
        <w:tab/>
        <w:t>Település-egészségügyi feladatok</w:t>
      </w:r>
    </w:p>
    <w:p w14:paraId="4206F418" w14:textId="77777777" w:rsidR="00FC093A" w:rsidRPr="00E44AF2" w:rsidRDefault="00FC093A" w:rsidP="00FC093A">
      <w:pPr>
        <w:ind w:left="3540" w:hanging="3540"/>
        <w:jc w:val="both"/>
      </w:pPr>
      <w:r w:rsidRPr="00E44AF2">
        <w:t>081041</w:t>
      </w:r>
      <w:r w:rsidRPr="00E44AF2">
        <w:tab/>
        <w:t>Versenysport- és utánpótlás-nevelési tevékenység és támogatása</w:t>
      </w:r>
    </w:p>
    <w:p w14:paraId="1FCF1536" w14:textId="77777777" w:rsidR="00FC093A" w:rsidRPr="00E44AF2" w:rsidRDefault="00FC093A" w:rsidP="00FC093A">
      <w:pPr>
        <w:ind w:left="3540" w:hanging="3540"/>
        <w:jc w:val="both"/>
      </w:pPr>
      <w:r w:rsidRPr="00E44AF2">
        <w:t>081045</w:t>
      </w:r>
      <w:r w:rsidRPr="00E44AF2">
        <w:tab/>
        <w:t>Szabadidősport- (rekreációs sport-) tevékenység és támogatása</w:t>
      </w:r>
    </w:p>
    <w:p w14:paraId="666D7FF2" w14:textId="77777777" w:rsidR="00FC093A" w:rsidRPr="00E44AF2" w:rsidRDefault="00FC093A" w:rsidP="00FC093A">
      <w:pPr>
        <w:ind w:left="3540" w:hanging="3540"/>
        <w:jc w:val="both"/>
      </w:pPr>
      <w:r w:rsidRPr="00E44AF2">
        <w:t>081061</w:t>
      </w:r>
      <w:r w:rsidRPr="00E44AF2">
        <w:tab/>
        <w:t>Szabadidős park, fürdő és strandszolgáltatás</w:t>
      </w:r>
    </w:p>
    <w:p w14:paraId="11D2641F" w14:textId="77777777" w:rsidR="00FC093A" w:rsidRPr="00E44AF2" w:rsidRDefault="00FC093A" w:rsidP="00FC093A">
      <w:pPr>
        <w:ind w:left="3540" w:hanging="3540"/>
        <w:jc w:val="both"/>
      </w:pPr>
      <w:r w:rsidRPr="00E44AF2">
        <w:t>082042</w:t>
      </w:r>
      <w:r w:rsidRPr="00E44AF2">
        <w:tab/>
        <w:t>Könyvtári állomány gyarapítása, nyilvántartása</w:t>
      </w:r>
    </w:p>
    <w:p w14:paraId="4F57C0BE" w14:textId="77777777" w:rsidR="00FC093A" w:rsidRPr="00E44AF2" w:rsidRDefault="00FC093A" w:rsidP="00FC093A">
      <w:pPr>
        <w:ind w:left="3540" w:hanging="3540"/>
        <w:jc w:val="both"/>
      </w:pPr>
      <w:r w:rsidRPr="00E44AF2">
        <w:t>082043</w:t>
      </w:r>
      <w:r w:rsidRPr="00E44AF2">
        <w:tab/>
        <w:t>Könyvtári állomány feltárása, megőrzése, védelme</w:t>
      </w:r>
    </w:p>
    <w:p w14:paraId="748A1DCD" w14:textId="77777777" w:rsidR="00FC093A" w:rsidRPr="00E44AF2" w:rsidRDefault="00FC093A" w:rsidP="00FC093A">
      <w:pPr>
        <w:ind w:left="3540" w:hanging="3540"/>
        <w:jc w:val="both"/>
      </w:pPr>
      <w:r w:rsidRPr="00E44AF2">
        <w:t>082044</w:t>
      </w:r>
      <w:r w:rsidRPr="00E44AF2">
        <w:tab/>
        <w:t xml:space="preserve">Könyvtári szolgáltatások </w:t>
      </w:r>
    </w:p>
    <w:p w14:paraId="71A62713" w14:textId="77777777" w:rsidR="00FC093A" w:rsidRPr="00E44AF2" w:rsidRDefault="00FC093A" w:rsidP="00FC093A">
      <w:pPr>
        <w:ind w:left="3540" w:hanging="3540"/>
        <w:jc w:val="both"/>
      </w:pPr>
      <w:r w:rsidRPr="00E44AF2">
        <w:t>082064</w:t>
      </w:r>
      <w:r w:rsidRPr="00E44AF2">
        <w:tab/>
        <w:t>Múzeumi közművelődési, közönségkapcsolati tevékenység</w:t>
      </w:r>
    </w:p>
    <w:p w14:paraId="0E35E96F" w14:textId="77777777" w:rsidR="00FC093A" w:rsidRPr="00E44AF2" w:rsidRDefault="00FC093A" w:rsidP="00FC093A">
      <w:pPr>
        <w:ind w:left="3540" w:hanging="3540"/>
        <w:jc w:val="both"/>
      </w:pPr>
      <w:r w:rsidRPr="00E44AF2">
        <w:rPr>
          <w:lang w:val="en"/>
        </w:rPr>
        <w:t xml:space="preserve">082091 </w:t>
      </w:r>
      <w:r w:rsidRPr="00E44AF2">
        <w:rPr>
          <w:lang w:val="en"/>
        </w:rPr>
        <w:tab/>
      </w:r>
      <w:r w:rsidRPr="00E44AF2">
        <w:t xml:space="preserve">Közművelődés - közösségi és társadalmi részvétel fejlesztése </w:t>
      </w:r>
    </w:p>
    <w:p w14:paraId="4548FF98" w14:textId="77777777" w:rsidR="00FC093A" w:rsidRPr="00E44AF2" w:rsidRDefault="00FC093A" w:rsidP="00FC093A">
      <w:pPr>
        <w:ind w:left="3540" w:hanging="3540"/>
        <w:jc w:val="both"/>
      </w:pPr>
      <w:r w:rsidRPr="00E44AF2">
        <w:t>082092</w:t>
      </w:r>
      <w:r w:rsidRPr="00E44AF2">
        <w:tab/>
        <w:t>Közművelődés - hagyományos közösségi kulturális értékek gondozása</w:t>
      </w:r>
    </w:p>
    <w:p w14:paraId="1C8253DF" w14:textId="77777777" w:rsidR="00FC093A" w:rsidRPr="00E44AF2" w:rsidRDefault="00FC093A" w:rsidP="00FC093A">
      <w:bookmarkStart w:id="3" w:name="_Hlk180475837"/>
      <w:r w:rsidRPr="00E44AF2">
        <w:lastRenderedPageBreak/>
        <w:t>082093</w:t>
      </w:r>
      <w:r w:rsidRPr="00E44AF2">
        <w:tab/>
      </w:r>
      <w:r w:rsidRPr="00E44AF2">
        <w:tab/>
      </w:r>
      <w:r w:rsidRPr="00E44AF2">
        <w:tab/>
      </w:r>
      <w:r w:rsidRPr="00E44AF2">
        <w:tab/>
      </w:r>
      <w:r w:rsidRPr="00E44AF2">
        <w:tab/>
        <w:t>Közművelődés – egész életre kiterjedő tanulás, amatőr művészetek</w:t>
      </w:r>
    </w:p>
    <w:p w14:paraId="4ED849D5" w14:textId="77777777" w:rsidR="00FC093A" w:rsidRPr="00E44AF2" w:rsidRDefault="00FC093A" w:rsidP="00FC093A">
      <w:r w:rsidRPr="00E44AF2">
        <w:t>082094</w:t>
      </w:r>
      <w:r w:rsidRPr="00E44AF2">
        <w:tab/>
      </w:r>
      <w:r w:rsidRPr="00E44AF2">
        <w:tab/>
      </w:r>
      <w:r w:rsidRPr="00E44AF2">
        <w:tab/>
      </w:r>
      <w:r w:rsidRPr="00E44AF2">
        <w:tab/>
      </w:r>
      <w:r w:rsidRPr="00E44AF2">
        <w:tab/>
        <w:t>Közművelődés – kulturális alapú gazdaságfejlesztés</w:t>
      </w:r>
    </w:p>
    <w:p w14:paraId="5A955694" w14:textId="77777777" w:rsidR="00FC093A" w:rsidRPr="00E44AF2" w:rsidRDefault="00FC093A" w:rsidP="00FC093A">
      <w:pPr>
        <w:ind w:left="3540" w:hanging="3540"/>
        <w:jc w:val="both"/>
      </w:pPr>
      <w:r w:rsidRPr="00E44AF2">
        <w:t>084020</w:t>
      </w:r>
      <w:r w:rsidRPr="00E44AF2">
        <w:tab/>
        <w:t>Nemzetiségi közfeladatok ellátása és támogatása</w:t>
      </w:r>
    </w:p>
    <w:p w14:paraId="2E2762AE" w14:textId="77777777" w:rsidR="00FC093A" w:rsidRPr="00E44AF2" w:rsidRDefault="00FC093A" w:rsidP="00FC093A">
      <w:r w:rsidRPr="00E44AF2">
        <w:t>084031</w:t>
      </w:r>
      <w:r w:rsidRPr="00E44AF2">
        <w:tab/>
      </w:r>
      <w:r w:rsidRPr="00E44AF2">
        <w:tab/>
      </w:r>
      <w:r w:rsidRPr="00E44AF2">
        <w:tab/>
      </w:r>
      <w:r w:rsidRPr="00E44AF2">
        <w:tab/>
      </w:r>
      <w:r w:rsidRPr="00E44AF2">
        <w:tab/>
        <w:t>Civil szervezetek működési támogatása</w:t>
      </w:r>
    </w:p>
    <w:p w14:paraId="38016ACE" w14:textId="77777777" w:rsidR="00FC093A" w:rsidRPr="00E44AF2" w:rsidRDefault="00FC093A" w:rsidP="00FC093A">
      <w:r w:rsidRPr="00E44AF2">
        <w:t>084032</w:t>
      </w:r>
      <w:r w:rsidRPr="00E44AF2">
        <w:tab/>
      </w:r>
      <w:r w:rsidRPr="00E44AF2">
        <w:tab/>
      </w:r>
      <w:r w:rsidRPr="00E44AF2">
        <w:tab/>
      </w:r>
      <w:r w:rsidRPr="00E44AF2">
        <w:tab/>
      </w:r>
      <w:r w:rsidRPr="00E44AF2">
        <w:tab/>
        <w:t>Civil szervezetek programtámogatása</w:t>
      </w:r>
    </w:p>
    <w:p w14:paraId="296B2027" w14:textId="77777777" w:rsidR="00FC093A" w:rsidRPr="00E44AF2" w:rsidRDefault="00FC093A" w:rsidP="00FC093A">
      <w:r w:rsidRPr="00E44AF2">
        <w:t>084040</w:t>
      </w:r>
      <w:r w:rsidRPr="00E44AF2">
        <w:tab/>
      </w:r>
      <w:r w:rsidRPr="00E44AF2">
        <w:tab/>
      </w:r>
      <w:r w:rsidRPr="00E44AF2">
        <w:tab/>
      </w:r>
      <w:r w:rsidRPr="00E44AF2">
        <w:tab/>
      </w:r>
      <w:r w:rsidRPr="00E44AF2">
        <w:tab/>
        <w:t>Egyházak közösségi és hitéleti tevékenységének támogatása</w:t>
      </w:r>
    </w:p>
    <w:p w14:paraId="0DBD3E4E" w14:textId="77777777" w:rsidR="00FC093A" w:rsidRPr="00E44AF2" w:rsidRDefault="00FC093A" w:rsidP="00FC093A">
      <w:r w:rsidRPr="00E44AF2">
        <w:t>084060</w:t>
      </w:r>
      <w:r w:rsidRPr="00E44AF2">
        <w:tab/>
      </w:r>
      <w:r w:rsidRPr="00E44AF2">
        <w:tab/>
      </w:r>
      <w:r w:rsidRPr="00E44AF2">
        <w:tab/>
      </w:r>
      <w:r w:rsidRPr="00E44AF2">
        <w:tab/>
      </w:r>
      <w:r w:rsidRPr="00E44AF2">
        <w:tab/>
        <w:t>Érdekképviseleti, szakszervezeti tevékenységek támogatása</w:t>
      </w:r>
    </w:p>
    <w:bookmarkEnd w:id="3"/>
    <w:p w14:paraId="300BEA6A" w14:textId="77777777" w:rsidR="00FC093A" w:rsidRPr="00E44AF2" w:rsidRDefault="00FC093A" w:rsidP="00FC093A">
      <w:pPr>
        <w:ind w:left="3540" w:hanging="3540"/>
        <w:jc w:val="both"/>
      </w:pPr>
      <w:r w:rsidRPr="00E44AF2">
        <w:t>084070</w:t>
      </w:r>
      <w:r w:rsidRPr="00E44AF2">
        <w:tab/>
        <w:t>A fiatalok társadalmi integrációját segítő struktúra, szakmai szolgáltatások fejlesztése, működtetése</w:t>
      </w:r>
    </w:p>
    <w:p w14:paraId="542CA133" w14:textId="77777777" w:rsidR="00FC093A" w:rsidRPr="00E44AF2" w:rsidRDefault="00FC093A" w:rsidP="00FC093A">
      <w:pPr>
        <w:ind w:left="3540" w:hanging="3540"/>
        <w:jc w:val="both"/>
      </w:pPr>
      <w:r w:rsidRPr="00E44AF2">
        <w:t>098010</w:t>
      </w:r>
      <w:r w:rsidRPr="00E44AF2">
        <w:tab/>
        <w:t>Oktatás igazgatása</w:t>
      </w:r>
      <w:r w:rsidRPr="00E44AF2">
        <w:tab/>
      </w:r>
    </w:p>
    <w:p w14:paraId="4F310050" w14:textId="77777777" w:rsidR="00FC093A" w:rsidRPr="00E44AF2" w:rsidRDefault="00FC093A" w:rsidP="00FC093A">
      <w:pPr>
        <w:ind w:left="3540" w:hanging="3540"/>
        <w:jc w:val="both"/>
      </w:pPr>
      <w:r w:rsidRPr="00E44AF2">
        <w:t>106020</w:t>
      </w:r>
      <w:r w:rsidRPr="00E44AF2">
        <w:tab/>
        <w:t>Lakásfenntartással, lakhatással összefüggő ellátások”</w:t>
      </w:r>
    </w:p>
    <w:p w14:paraId="25E5CE49" w14:textId="77777777" w:rsidR="004F16C5" w:rsidRPr="00E44AF2" w:rsidRDefault="004F16C5" w:rsidP="009C6095">
      <w:pPr>
        <w:jc w:val="both"/>
        <w:rPr>
          <w:sz w:val="24"/>
          <w:szCs w:val="24"/>
        </w:rPr>
      </w:pPr>
    </w:p>
    <w:p w14:paraId="7C279C75" w14:textId="77777777" w:rsidR="004F16C5" w:rsidRPr="00E44AF2" w:rsidRDefault="004F16C5" w:rsidP="009C6095">
      <w:pPr>
        <w:jc w:val="both"/>
        <w:rPr>
          <w:sz w:val="24"/>
          <w:szCs w:val="24"/>
        </w:rPr>
      </w:pPr>
    </w:p>
    <w:p w14:paraId="16AA41D2" w14:textId="77777777" w:rsidR="004F16C5" w:rsidRPr="00E44AF2" w:rsidRDefault="004F16C5" w:rsidP="009C6095">
      <w:pPr>
        <w:jc w:val="both"/>
        <w:rPr>
          <w:sz w:val="24"/>
          <w:szCs w:val="24"/>
        </w:rPr>
      </w:pPr>
    </w:p>
    <w:p w14:paraId="1CABDEF2" w14:textId="77777777" w:rsidR="004F16C5" w:rsidRPr="00E44AF2" w:rsidRDefault="004F16C5" w:rsidP="009C6095">
      <w:pPr>
        <w:jc w:val="both"/>
        <w:rPr>
          <w:sz w:val="24"/>
          <w:szCs w:val="24"/>
        </w:rPr>
      </w:pPr>
    </w:p>
    <w:p w14:paraId="0894B299" w14:textId="77777777" w:rsidR="004F16C5" w:rsidRPr="00E44AF2" w:rsidRDefault="004F16C5" w:rsidP="009C6095">
      <w:pPr>
        <w:jc w:val="both"/>
        <w:rPr>
          <w:sz w:val="24"/>
          <w:szCs w:val="24"/>
        </w:rPr>
      </w:pPr>
    </w:p>
    <w:p w14:paraId="4B945266" w14:textId="77777777" w:rsidR="004E76BC" w:rsidRPr="00E44AF2" w:rsidRDefault="004E76BC" w:rsidP="004F16C5">
      <w:pPr>
        <w:pStyle w:val="Szvegtrzs"/>
        <w:spacing w:after="0" w:line="240" w:lineRule="auto"/>
        <w:jc w:val="center"/>
        <w:rPr>
          <w:b/>
          <w:bCs/>
          <w:caps/>
        </w:rPr>
      </w:pPr>
    </w:p>
    <w:p w14:paraId="142A0373" w14:textId="77777777" w:rsidR="00E63AF6" w:rsidRPr="00E44AF2" w:rsidRDefault="00742997" w:rsidP="00E63AF6">
      <w:pPr>
        <w:pBdr>
          <w:top w:val="nil"/>
          <w:left w:val="nil"/>
          <w:bottom w:val="nil"/>
          <w:right w:val="nil"/>
          <w:between w:val="nil"/>
        </w:pBdr>
        <w:spacing w:after="140"/>
        <w:jc w:val="right"/>
        <w:rPr>
          <w:i/>
          <w:sz w:val="24"/>
          <w:szCs w:val="24"/>
          <w:u w:val="single"/>
        </w:rPr>
      </w:pPr>
      <w:r w:rsidRPr="00E44AF2">
        <w:rPr>
          <w:b/>
          <w:bCs/>
          <w:caps/>
        </w:rPr>
        <w:br w:type="page"/>
      </w:r>
      <w:r w:rsidR="00E63AF6" w:rsidRPr="00E44AF2">
        <w:rPr>
          <w:i/>
          <w:sz w:val="24"/>
          <w:szCs w:val="24"/>
          <w:u w:val="single"/>
        </w:rPr>
        <w:lastRenderedPageBreak/>
        <w:t>2. melléklet a .../2024. (...) önkormányzati rendelethez</w:t>
      </w:r>
    </w:p>
    <w:p w14:paraId="2AD317F0" w14:textId="77777777" w:rsidR="00E63AF6" w:rsidRPr="00E44AF2" w:rsidRDefault="00E63AF6" w:rsidP="00E63AF6">
      <w:pPr>
        <w:pBdr>
          <w:top w:val="nil"/>
          <w:left w:val="nil"/>
          <w:bottom w:val="nil"/>
          <w:right w:val="nil"/>
          <w:between w:val="nil"/>
        </w:pBdr>
        <w:jc w:val="both"/>
        <w:rPr>
          <w:sz w:val="24"/>
          <w:szCs w:val="24"/>
        </w:rPr>
      </w:pPr>
    </w:p>
    <w:p w14:paraId="7F4A1EC3" w14:textId="77777777" w:rsidR="00E63AF6" w:rsidRPr="00E44AF2" w:rsidRDefault="00E63AF6" w:rsidP="00E63AF6">
      <w:pPr>
        <w:pBdr>
          <w:top w:val="nil"/>
          <w:left w:val="nil"/>
          <w:bottom w:val="nil"/>
          <w:right w:val="nil"/>
          <w:between w:val="nil"/>
        </w:pBdr>
        <w:jc w:val="both"/>
        <w:rPr>
          <w:sz w:val="24"/>
          <w:szCs w:val="24"/>
        </w:rPr>
      </w:pPr>
    </w:p>
    <w:p w14:paraId="598B111B" w14:textId="77777777" w:rsidR="00E63AF6" w:rsidRPr="00E44AF2" w:rsidRDefault="00E63AF6" w:rsidP="00E63AF6">
      <w:pPr>
        <w:pBdr>
          <w:top w:val="nil"/>
          <w:left w:val="nil"/>
          <w:bottom w:val="nil"/>
          <w:right w:val="nil"/>
          <w:between w:val="nil"/>
        </w:pBdr>
        <w:jc w:val="both"/>
        <w:rPr>
          <w:b/>
          <w:i/>
          <w:sz w:val="24"/>
          <w:szCs w:val="24"/>
        </w:rPr>
      </w:pPr>
      <w:r w:rsidRPr="00E44AF2">
        <w:rPr>
          <w:sz w:val="24"/>
          <w:szCs w:val="24"/>
        </w:rPr>
        <w:t>„</w:t>
      </w:r>
      <w:r w:rsidRPr="00E44AF2">
        <w:rPr>
          <w:b/>
          <w:i/>
          <w:sz w:val="24"/>
          <w:szCs w:val="24"/>
        </w:rPr>
        <w:t>2. melléklet a 33/2019. (XI. 22.)</w:t>
      </w:r>
      <w:r w:rsidRPr="00E44AF2">
        <w:rPr>
          <w:i/>
          <w:sz w:val="24"/>
          <w:szCs w:val="24"/>
        </w:rPr>
        <w:t xml:space="preserve"> </w:t>
      </w:r>
      <w:r w:rsidRPr="00E44AF2">
        <w:rPr>
          <w:b/>
          <w:i/>
          <w:sz w:val="24"/>
          <w:szCs w:val="24"/>
        </w:rPr>
        <w:t>önkormányzati rendelethez</w:t>
      </w:r>
    </w:p>
    <w:p w14:paraId="471C12CC" w14:textId="77777777" w:rsidR="00E63AF6" w:rsidRPr="00E44AF2" w:rsidRDefault="00E63AF6" w:rsidP="00E63AF6">
      <w:pPr>
        <w:pBdr>
          <w:top w:val="nil"/>
          <w:left w:val="nil"/>
          <w:bottom w:val="nil"/>
          <w:right w:val="nil"/>
          <w:between w:val="nil"/>
        </w:pBdr>
        <w:jc w:val="both"/>
        <w:rPr>
          <w:sz w:val="24"/>
          <w:szCs w:val="24"/>
        </w:rPr>
      </w:pPr>
    </w:p>
    <w:p w14:paraId="1B09FBB8" w14:textId="77777777" w:rsidR="00E63AF6" w:rsidRPr="00E44AF2" w:rsidRDefault="00E63AF6" w:rsidP="00E63AF6">
      <w:pPr>
        <w:pBdr>
          <w:top w:val="nil"/>
          <w:left w:val="nil"/>
          <w:bottom w:val="nil"/>
          <w:right w:val="nil"/>
          <w:between w:val="nil"/>
        </w:pBdr>
        <w:jc w:val="both"/>
        <w:rPr>
          <w:sz w:val="24"/>
          <w:szCs w:val="24"/>
        </w:rPr>
      </w:pPr>
    </w:p>
    <w:p w14:paraId="690A92FD" w14:textId="77777777" w:rsidR="00E63AF6" w:rsidRPr="00E44AF2" w:rsidRDefault="00E63AF6" w:rsidP="00E63AF6">
      <w:pPr>
        <w:pBdr>
          <w:top w:val="nil"/>
          <w:left w:val="nil"/>
          <w:bottom w:val="nil"/>
          <w:right w:val="nil"/>
          <w:between w:val="nil"/>
        </w:pBdr>
        <w:jc w:val="center"/>
        <w:rPr>
          <w:sz w:val="24"/>
          <w:szCs w:val="24"/>
        </w:rPr>
      </w:pPr>
      <w:r w:rsidRPr="00E44AF2">
        <w:rPr>
          <w:sz w:val="24"/>
          <w:szCs w:val="24"/>
        </w:rPr>
        <w:t>1. Az állandó bizottságok általános feladat- és hatásköre</w:t>
      </w:r>
    </w:p>
    <w:p w14:paraId="55B5E93F" w14:textId="77777777" w:rsidR="00E63AF6" w:rsidRPr="00E44AF2" w:rsidRDefault="00E63AF6" w:rsidP="00E63AF6">
      <w:pPr>
        <w:pBdr>
          <w:top w:val="nil"/>
          <w:left w:val="nil"/>
          <w:bottom w:val="nil"/>
          <w:right w:val="nil"/>
          <w:between w:val="nil"/>
        </w:pBdr>
        <w:jc w:val="center"/>
        <w:rPr>
          <w:sz w:val="24"/>
          <w:szCs w:val="24"/>
        </w:rPr>
      </w:pPr>
    </w:p>
    <w:p w14:paraId="3EC200F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1.1. A bizottság az előkészítésben részt vesz, előzetesen </w:t>
      </w:r>
      <w:r w:rsidRPr="00E44AF2">
        <w:rPr>
          <w:b/>
          <w:sz w:val="24"/>
          <w:szCs w:val="24"/>
        </w:rPr>
        <w:t>állást foglal és véleményezi:</w:t>
      </w:r>
    </w:p>
    <w:p w14:paraId="33ABA68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1.1.1. a költségvetésről és a zárszámadásról szóló rendelet-tervezetet,</w:t>
      </w:r>
    </w:p>
    <w:p w14:paraId="5B1F3AC4"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1.1.2. éves költségvetési koncepciót</w:t>
      </w:r>
    </w:p>
    <w:p w14:paraId="581E48D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1.1.3. a bizottság feladatkörét érintő előterjesztéseket,</w:t>
      </w:r>
    </w:p>
    <w:p w14:paraId="1CDE5A6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1.1.4. az önkormányzat választási ciklusra szóló programjának tervezetét,</w:t>
      </w:r>
    </w:p>
    <w:p w14:paraId="193F98AF"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1.1.5. a bizottság feladatkörét érintő önkormányzati rendelet-tervezeteket, határozat-tervezeteket.</w:t>
      </w:r>
    </w:p>
    <w:p w14:paraId="37D134F0" w14:textId="77777777" w:rsidR="00E63AF6" w:rsidRPr="00E44AF2" w:rsidRDefault="00E63AF6" w:rsidP="00E63AF6">
      <w:pPr>
        <w:pBdr>
          <w:top w:val="nil"/>
          <w:left w:val="nil"/>
          <w:bottom w:val="nil"/>
          <w:right w:val="nil"/>
          <w:between w:val="nil"/>
        </w:pBdr>
        <w:jc w:val="both"/>
        <w:rPr>
          <w:sz w:val="24"/>
          <w:szCs w:val="24"/>
        </w:rPr>
      </w:pPr>
    </w:p>
    <w:p w14:paraId="6FE899FA" w14:textId="77777777" w:rsidR="00E63AF6" w:rsidRPr="00E44AF2" w:rsidRDefault="00E63AF6" w:rsidP="00E63AF6">
      <w:pPr>
        <w:pBdr>
          <w:top w:val="nil"/>
          <w:left w:val="nil"/>
          <w:bottom w:val="nil"/>
          <w:right w:val="nil"/>
          <w:between w:val="nil"/>
        </w:pBdr>
        <w:jc w:val="both"/>
        <w:rPr>
          <w:sz w:val="24"/>
          <w:szCs w:val="24"/>
        </w:rPr>
      </w:pPr>
    </w:p>
    <w:p w14:paraId="4967EDE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1.2. A bizottság </w:t>
      </w:r>
      <w:r w:rsidRPr="00E44AF2">
        <w:rPr>
          <w:b/>
          <w:sz w:val="24"/>
          <w:szCs w:val="24"/>
        </w:rPr>
        <w:t>dönt:</w:t>
      </w:r>
    </w:p>
    <w:p w14:paraId="331E87E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1.2.1. munkatervének megállapításában,</w:t>
      </w:r>
    </w:p>
    <w:p w14:paraId="3551036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1.2.2. a képviselő-testület által átruházott jogkörökben.</w:t>
      </w:r>
    </w:p>
    <w:p w14:paraId="7FFCA018" w14:textId="77777777" w:rsidR="00E63AF6" w:rsidRPr="00E44AF2" w:rsidRDefault="00E63AF6" w:rsidP="00E63AF6">
      <w:pPr>
        <w:pBdr>
          <w:top w:val="nil"/>
          <w:left w:val="nil"/>
          <w:bottom w:val="nil"/>
          <w:right w:val="nil"/>
          <w:between w:val="nil"/>
        </w:pBdr>
        <w:jc w:val="both"/>
        <w:rPr>
          <w:sz w:val="24"/>
          <w:szCs w:val="24"/>
        </w:rPr>
      </w:pPr>
    </w:p>
    <w:p w14:paraId="1996A777" w14:textId="77777777" w:rsidR="00E63AF6" w:rsidRPr="00E44AF2" w:rsidRDefault="00E63AF6" w:rsidP="00E63AF6">
      <w:pPr>
        <w:pBdr>
          <w:top w:val="nil"/>
          <w:left w:val="nil"/>
          <w:bottom w:val="nil"/>
          <w:right w:val="nil"/>
          <w:between w:val="nil"/>
        </w:pBdr>
        <w:jc w:val="both"/>
        <w:rPr>
          <w:sz w:val="24"/>
          <w:szCs w:val="24"/>
        </w:rPr>
      </w:pPr>
    </w:p>
    <w:p w14:paraId="43A345B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1.3. A bizottság </w:t>
      </w:r>
      <w:r w:rsidRPr="00E44AF2">
        <w:rPr>
          <w:b/>
          <w:sz w:val="24"/>
          <w:szCs w:val="24"/>
        </w:rPr>
        <w:t>ellenőrzi</w:t>
      </w:r>
      <w:r w:rsidRPr="00E44AF2">
        <w:rPr>
          <w:sz w:val="24"/>
          <w:szCs w:val="24"/>
        </w:rPr>
        <w:t xml:space="preserve"> határozatainak és a feladatkörét érintő képviselő-testületi határozatoknak a végrehajtását a végrehajtásért felelős személyek beszámoltatása útján.</w:t>
      </w:r>
    </w:p>
    <w:p w14:paraId="69B55963" w14:textId="77777777" w:rsidR="00E63AF6" w:rsidRPr="00E44AF2" w:rsidRDefault="00E63AF6" w:rsidP="00E63AF6">
      <w:pPr>
        <w:pBdr>
          <w:top w:val="nil"/>
          <w:left w:val="nil"/>
          <w:bottom w:val="nil"/>
          <w:right w:val="nil"/>
          <w:between w:val="nil"/>
        </w:pBdr>
        <w:jc w:val="both"/>
        <w:rPr>
          <w:sz w:val="24"/>
          <w:szCs w:val="24"/>
        </w:rPr>
      </w:pPr>
    </w:p>
    <w:p w14:paraId="6D330CBE" w14:textId="77777777" w:rsidR="00E63AF6" w:rsidRPr="00E44AF2" w:rsidRDefault="00E63AF6" w:rsidP="00E63AF6">
      <w:pPr>
        <w:pBdr>
          <w:top w:val="nil"/>
          <w:left w:val="nil"/>
          <w:bottom w:val="nil"/>
          <w:right w:val="nil"/>
          <w:between w:val="nil"/>
        </w:pBdr>
        <w:jc w:val="both"/>
        <w:rPr>
          <w:sz w:val="24"/>
          <w:szCs w:val="24"/>
        </w:rPr>
      </w:pPr>
    </w:p>
    <w:p w14:paraId="5A7CD6C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1.4. A bizottság </w:t>
      </w:r>
      <w:r w:rsidRPr="00E44AF2">
        <w:rPr>
          <w:b/>
          <w:sz w:val="24"/>
          <w:szCs w:val="24"/>
        </w:rPr>
        <w:t>kapcsolatot tart</w:t>
      </w:r>
      <w:r w:rsidRPr="00E44AF2">
        <w:rPr>
          <w:sz w:val="24"/>
          <w:szCs w:val="24"/>
        </w:rPr>
        <w:t xml:space="preserve"> a feladatkörét érintő szakterületen működő intézményekkel és a lakossági önszerveződő közösségekkel.</w:t>
      </w:r>
    </w:p>
    <w:p w14:paraId="02494108" w14:textId="77777777" w:rsidR="00E63AF6" w:rsidRPr="00E44AF2" w:rsidRDefault="00E63AF6" w:rsidP="00E63AF6">
      <w:pPr>
        <w:rPr>
          <w:sz w:val="24"/>
          <w:szCs w:val="24"/>
        </w:rPr>
      </w:pPr>
      <w:r w:rsidRPr="00E44AF2">
        <w:rPr>
          <w:sz w:val="24"/>
          <w:szCs w:val="24"/>
        </w:rPr>
        <w:br w:type="page"/>
      </w:r>
    </w:p>
    <w:p w14:paraId="4F50791E" w14:textId="77777777" w:rsidR="00E63AF6" w:rsidRPr="00E44AF2" w:rsidRDefault="00E63AF6" w:rsidP="00E63AF6">
      <w:pPr>
        <w:pBdr>
          <w:top w:val="nil"/>
          <w:left w:val="nil"/>
          <w:bottom w:val="nil"/>
          <w:right w:val="nil"/>
          <w:between w:val="nil"/>
        </w:pBdr>
        <w:jc w:val="center"/>
        <w:rPr>
          <w:sz w:val="24"/>
          <w:szCs w:val="24"/>
        </w:rPr>
      </w:pPr>
      <w:r w:rsidRPr="00E44AF2">
        <w:rPr>
          <w:sz w:val="24"/>
          <w:szCs w:val="24"/>
        </w:rPr>
        <w:lastRenderedPageBreak/>
        <w:t>2. Az egyes állandó bizottságok feladat- és hatásköre</w:t>
      </w:r>
    </w:p>
    <w:p w14:paraId="5D4349FE" w14:textId="77777777" w:rsidR="00E63AF6" w:rsidRPr="00E44AF2" w:rsidRDefault="00E63AF6" w:rsidP="00E63AF6">
      <w:pPr>
        <w:pBdr>
          <w:top w:val="nil"/>
          <w:left w:val="nil"/>
          <w:bottom w:val="nil"/>
          <w:right w:val="nil"/>
          <w:between w:val="nil"/>
        </w:pBdr>
        <w:jc w:val="center"/>
        <w:rPr>
          <w:sz w:val="24"/>
          <w:szCs w:val="24"/>
        </w:rPr>
      </w:pPr>
    </w:p>
    <w:p w14:paraId="797A7ACC" w14:textId="77777777" w:rsidR="00E63AF6" w:rsidRPr="00E44AF2" w:rsidRDefault="00E63AF6" w:rsidP="00E63AF6">
      <w:pPr>
        <w:pBdr>
          <w:top w:val="single" w:sz="4" w:space="1" w:color="auto"/>
          <w:left w:val="single" w:sz="4" w:space="1" w:color="auto"/>
          <w:bottom w:val="single" w:sz="4" w:space="1" w:color="auto"/>
          <w:right w:val="single" w:sz="4" w:space="1" w:color="auto"/>
          <w:between w:val="nil"/>
        </w:pBdr>
        <w:jc w:val="both"/>
        <w:rPr>
          <w:b/>
          <w:sz w:val="24"/>
          <w:szCs w:val="24"/>
        </w:rPr>
      </w:pPr>
      <w:r w:rsidRPr="00E44AF2">
        <w:rPr>
          <w:sz w:val="24"/>
          <w:szCs w:val="24"/>
        </w:rPr>
        <w:t xml:space="preserve">2.1. </w:t>
      </w:r>
      <w:r w:rsidRPr="00E44AF2">
        <w:rPr>
          <w:b/>
          <w:sz w:val="24"/>
          <w:szCs w:val="24"/>
        </w:rPr>
        <w:t>Pénzügyi és Ügyrendi Bizottság</w:t>
      </w:r>
    </w:p>
    <w:p w14:paraId="6AC5E908" w14:textId="77777777" w:rsidR="00E63AF6" w:rsidRPr="00E44AF2" w:rsidRDefault="00E63AF6" w:rsidP="00E63AF6">
      <w:pPr>
        <w:pBdr>
          <w:top w:val="nil"/>
          <w:left w:val="nil"/>
          <w:bottom w:val="nil"/>
          <w:right w:val="nil"/>
          <w:between w:val="nil"/>
        </w:pBdr>
        <w:jc w:val="both"/>
        <w:rPr>
          <w:sz w:val="24"/>
          <w:szCs w:val="24"/>
        </w:rPr>
      </w:pPr>
    </w:p>
    <w:p w14:paraId="4589BAB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2.1.1. Nyilvántartja, vizsgálja és ellenőrzi a polgármester és az önkormányzati képviselők vagyonnyilatkozatát.</w:t>
      </w:r>
    </w:p>
    <w:p w14:paraId="4FCDAE9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2.1.2. Előkészíti az önkormányzati képviselő összeférhetetlenségével, </w:t>
      </w:r>
      <w:proofErr w:type="spellStart"/>
      <w:r w:rsidRPr="00E44AF2">
        <w:rPr>
          <w:sz w:val="24"/>
          <w:szCs w:val="24"/>
        </w:rPr>
        <w:t>méltatlanságával</w:t>
      </w:r>
      <w:proofErr w:type="spellEnd"/>
      <w:r w:rsidRPr="00E44AF2">
        <w:rPr>
          <w:sz w:val="24"/>
          <w:szCs w:val="24"/>
        </w:rPr>
        <w:t xml:space="preserve"> kapcsolatos eljárásokat és a fegyelmi ügyeket.</w:t>
      </w:r>
    </w:p>
    <w:p w14:paraId="20B0A197" w14:textId="77777777" w:rsidR="00E63AF6" w:rsidRPr="00E44AF2" w:rsidRDefault="00E63AF6" w:rsidP="00E63AF6">
      <w:pPr>
        <w:pBdr>
          <w:top w:val="nil"/>
          <w:left w:val="nil"/>
          <w:bottom w:val="nil"/>
          <w:right w:val="nil"/>
          <w:between w:val="nil"/>
        </w:pBdr>
        <w:jc w:val="both"/>
        <w:rPr>
          <w:sz w:val="24"/>
          <w:szCs w:val="24"/>
        </w:rPr>
      </w:pPr>
    </w:p>
    <w:p w14:paraId="3333EE8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2.1.3. Előzetesen </w:t>
      </w:r>
      <w:r w:rsidRPr="00E44AF2">
        <w:rPr>
          <w:b/>
          <w:sz w:val="24"/>
          <w:szCs w:val="24"/>
        </w:rPr>
        <w:t>állást foglal és véleményezi</w:t>
      </w:r>
      <w:r w:rsidRPr="00E44AF2">
        <w:rPr>
          <w:sz w:val="24"/>
          <w:szCs w:val="24"/>
        </w:rPr>
        <w:t xml:space="preserve"> a képviselő-testület hatáskörébe tartozó alábbi döntéseket:</w:t>
      </w:r>
    </w:p>
    <w:p w14:paraId="6A53891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2.1.3.1. költségvetés megállapítása, módosítása,</w:t>
      </w:r>
    </w:p>
    <w:p w14:paraId="21BFFAF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2.1.3.2. költségvetési koncepció megállapítása</w:t>
      </w:r>
    </w:p>
    <w:p w14:paraId="5D0BE95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2.1.3.3. éves beszámoló tervezete,</w:t>
      </w:r>
    </w:p>
    <w:p w14:paraId="2D038201"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2.1.3.4. adósságot keletkeztető kötelezettségvállalások,</w:t>
      </w:r>
    </w:p>
    <w:p w14:paraId="7A9F1A34"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2.1.3.5. az egyes pályázatokhoz kapcsolódó pénzügyi kötelezettségvállalások,</w:t>
      </w:r>
    </w:p>
    <w:p w14:paraId="44BD45C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2.1.3.6. helyi adó megállapítása, módosítása,</w:t>
      </w:r>
    </w:p>
    <w:p w14:paraId="2C2B047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2.1.3.7. költségvetési bevételek – ezen belül kiemelten saját bevételek – alakulása,</w:t>
      </w:r>
    </w:p>
    <w:p w14:paraId="095717E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2.1.3.8. vagyonváltozás alakulása,</w:t>
      </w:r>
    </w:p>
    <w:p w14:paraId="6D3CEE7A"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2.1.3.9. az önkormányzat és a polgármesteri hivatal szervezeti és működési szabályzatának megállapítása, módosítása, kiegészítése,</w:t>
      </w:r>
    </w:p>
    <w:p w14:paraId="5595BE4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2.1.3.10. a polgármesteri hivatal létszám-meghatározása</w:t>
      </w:r>
    </w:p>
    <w:p w14:paraId="6CB24CB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2.1.3.11. a képviselők, a polgármester és az alpolgármesterek összeférhetetlenségi, méltatlansági és fegyelmi ügyei,</w:t>
      </w:r>
    </w:p>
    <w:p w14:paraId="0F36D46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2.1.3.12. a képviselők, a polgármester javadalmazására, egyéb juttatásokra vonatkozó előterjesztések,</w:t>
      </w:r>
    </w:p>
    <w:p w14:paraId="457FB3C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2.1.3.13. a polgármester szabadság ütemezésének és a szabadság igénybevételéről szóló beszámoló jóváhagyása,</w:t>
      </w:r>
    </w:p>
    <w:p w14:paraId="4F1FFDB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2.1.3.14. hozzájárulás, hogy a polgármester felügyelő bizottság, igazgatótanács tagja, gazdasági társaság vezető tisztségviselője, szövetkezet tisztségviselője, civil szervezet kezelő szervezetének tagja, tisztségviselője legyen,</w:t>
      </w:r>
    </w:p>
    <w:p w14:paraId="1955CA2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2.1.3.15. a polgármesteri hivatal beszámolója,</w:t>
      </w:r>
    </w:p>
    <w:p w14:paraId="0B37E34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2.1.3.16. Közbeszerzési Szabályzat véleményezése,</w:t>
      </w:r>
    </w:p>
    <w:p w14:paraId="7A16D05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2.1.3.17. Települési Értéktár Bizottság tevékenységéről szóló beszámolójának véleményezése,</w:t>
      </w:r>
    </w:p>
    <w:p w14:paraId="58447B1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2.1.3.18. előirányzat-módosításról és átcsoportosításról az éves költségvetési rendeletben meghatározott értékhatárig,</w:t>
      </w:r>
    </w:p>
    <w:p w14:paraId="56340723"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2.1.3.19. „Mosonmagyaróvár Város Kiváló Köztisztviselője” díj odaítélése tekintetében elbírálja a díjazásra irányuló előterjesztéseket és javaslatot tesz a Képviselő-testület elé terjesztendő személyről,</w:t>
      </w:r>
    </w:p>
    <w:p w14:paraId="2502B05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2.1.3.20. belső ellenőrök tevékenységéről szóló éves beszámoló elfogadásáról,</w:t>
      </w:r>
    </w:p>
    <w:p w14:paraId="7334DA24"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2.1.3.21. minden olyan önkormányzati rendelet-tervezetet és </w:t>
      </w:r>
      <w:proofErr w:type="gramStart"/>
      <w:r w:rsidRPr="00E44AF2">
        <w:rPr>
          <w:sz w:val="24"/>
          <w:szCs w:val="24"/>
        </w:rPr>
        <w:t>határozat tervezetet</w:t>
      </w:r>
      <w:proofErr w:type="gramEnd"/>
      <w:r w:rsidRPr="00E44AF2">
        <w:rPr>
          <w:sz w:val="24"/>
          <w:szCs w:val="24"/>
        </w:rPr>
        <w:t>, mely tárgykörénél fogva nem sorolható további bizottság feladatkörébe sem.</w:t>
      </w:r>
    </w:p>
    <w:p w14:paraId="4DA188AB" w14:textId="77777777" w:rsidR="00E63AF6" w:rsidRPr="00E44AF2" w:rsidRDefault="00E63AF6" w:rsidP="00E63AF6">
      <w:pPr>
        <w:pBdr>
          <w:top w:val="nil"/>
          <w:left w:val="nil"/>
          <w:bottom w:val="nil"/>
          <w:right w:val="nil"/>
          <w:between w:val="nil"/>
        </w:pBdr>
        <w:jc w:val="both"/>
        <w:rPr>
          <w:sz w:val="24"/>
          <w:szCs w:val="24"/>
        </w:rPr>
      </w:pPr>
    </w:p>
    <w:p w14:paraId="4904F00C" w14:textId="77777777" w:rsidR="00E63AF6" w:rsidRPr="00E44AF2" w:rsidRDefault="00E63AF6" w:rsidP="00E63AF6">
      <w:pPr>
        <w:pBdr>
          <w:top w:val="nil"/>
          <w:left w:val="nil"/>
          <w:bottom w:val="nil"/>
          <w:right w:val="nil"/>
          <w:between w:val="nil"/>
        </w:pBdr>
        <w:jc w:val="both"/>
        <w:rPr>
          <w:sz w:val="24"/>
          <w:szCs w:val="24"/>
        </w:rPr>
      </w:pPr>
    </w:p>
    <w:p w14:paraId="5D79D3B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2.1.4. Átruházott hatáskörben </w:t>
      </w:r>
      <w:r w:rsidRPr="00E44AF2">
        <w:rPr>
          <w:b/>
          <w:sz w:val="24"/>
          <w:szCs w:val="24"/>
        </w:rPr>
        <w:t>dönt</w:t>
      </w:r>
      <w:r w:rsidRPr="00E44AF2">
        <w:rPr>
          <w:sz w:val="24"/>
          <w:szCs w:val="24"/>
        </w:rPr>
        <w:t xml:space="preserve"> a képviselő-testület hatáskörébe tartozó alábbi ügyekben:</w:t>
      </w:r>
    </w:p>
    <w:p w14:paraId="25BC5878"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2.1.4.1. az államháztartáson kívüli forrás önkormányzat részére történő átvételéről 1.000.000 Ft – 5.000.000 Ft többlet pénzügyi kötelezettségvállalási értékhatárig,</w:t>
      </w:r>
    </w:p>
    <w:p w14:paraId="459ABB8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2.1.4.2. az államháztartáson kívüli forrás költségvetési szerv részére történő átvételéről 100.000 Ft – 5.000.000 Ft többlet pénzügyi kötelezettségvállalási értékhatárig,</w:t>
      </w:r>
    </w:p>
    <w:p w14:paraId="5C18EBE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lastRenderedPageBreak/>
        <w:t>2.1.4.3. az önkormányzatra, illetve intézményeire vonatkozó éves belső ellenőrzési terv jóváhagyásáról,</w:t>
      </w:r>
    </w:p>
    <w:p w14:paraId="431EF028"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2.1.4.4. belső ellenőrök tevékenységéről szóló féléves beszámoló elfogadásáról,</w:t>
      </w:r>
    </w:p>
    <w:p w14:paraId="14F0164F"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2.1.4.5. korlátozási kártalanítás fizetéséről az önkormányzat által elrendelt telekalakítási, illetőleg építési tilalommal terhelt ingatlanok tulajdonosai részére,</w:t>
      </w:r>
    </w:p>
    <w:p w14:paraId="59949E21"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2.1.4.6. a behajthatatlan követelések megállapításában és számviteli leírásának engedélyezésében a költségvetési rendeletben meghatározott értékhatárig,</w:t>
      </w:r>
    </w:p>
    <w:p w14:paraId="35833221"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2.1.4.7. Települési Értéktár Bizottság működési szabályzatának elfogadásáról,</w:t>
      </w:r>
    </w:p>
    <w:p w14:paraId="0526E32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2.1.4.8. az önkormányzati intézmények munkamegosztási megállapodásainak jóváhagyásáról,</w:t>
      </w:r>
    </w:p>
    <w:p w14:paraId="3FE5D7E4"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2.1.4.9. a </w:t>
      </w:r>
      <w:proofErr w:type="spellStart"/>
      <w:r w:rsidRPr="00E44AF2">
        <w:rPr>
          <w:sz w:val="24"/>
          <w:szCs w:val="24"/>
        </w:rPr>
        <w:t>továbbutalandó</w:t>
      </w:r>
      <w:proofErr w:type="spellEnd"/>
      <w:r w:rsidRPr="00E44AF2">
        <w:rPr>
          <w:sz w:val="24"/>
          <w:szCs w:val="24"/>
        </w:rPr>
        <w:t>, államháztartáson kívülről származó támogatások átvételéről.</w:t>
      </w:r>
    </w:p>
    <w:p w14:paraId="6F98158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2.1.4.10. az államháztartáson kívüli forrás önkormányzat részére történő átvételéről 1.000.000 Ft – 5.000.000 Ft többlet pénzügyi kötelezettségvállalási értékhatárig,</w:t>
      </w:r>
    </w:p>
    <w:p w14:paraId="387FA641" w14:textId="77777777" w:rsidR="00E63AF6" w:rsidRPr="00E44AF2" w:rsidRDefault="00E63AF6" w:rsidP="00E63AF6">
      <w:pPr>
        <w:pBdr>
          <w:top w:val="nil"/>
          <w:left w:val="nil"/>
          <w:bottom w:val="nil"/>
          <w:right w:val="nil"/>
          <w:between w:val="nil"/>
        </w:pBdr>
        <w:jc w:val="both"/>
        <w:rPr>
          <w:sz w:val="24"/>
          <w:szCs w:val="24"/>
        </w:rPr>
      </w:pPr>
    </w:p>
    <w:p w14:paraId="1419D1F9" w14:textId="77777777" w:rsidR="00E63AF6" w:rsidRPr="00E44AF2" w:rsidRDefault="00E63AF6" w:rsidP="00E63AF6">
      <w:pPr>
        <w:pBdr>
          <w:top w:val="nil"/>
          <w:left w:val="nil"/>
          <w:bottom w:val="nil"/>
          <w:right w:val="nil"/>
          <w:between w:val="nil"/>
        </w:pBdr>
        <w:jc w:val="both"/>
        <w:rPr>
          <w:sz w:val="24"/>
          <w:szCs w:val="24"/>
        </w:rPr>
      </w:pPr>
    </w:p>
    <w:p w14:paraId="3D990670" w14:textId="77777777" w:rsidR="00E63AF6" w:rsidRPr="00E44AF2" w:rsidRDefault="00E63AF6" w:rsidP="00E63AF6">
      <w:pPr>
        <w:pBdr>
          <w:top w:val="nil"/>
          <w:left w:val="nil"/>
          <w:bottom w:val="nil"/>
          <w:right w:val="nil"/>
          <w:between w:val="nil"/>
        </w:pBdr>
        <w:jc w:val="both"/>
        <w:rPr>
          <w:b/>
          <w:sz w:val="24"/>
          <w:szCs w:val="24"/>
        </w:rPr>
      </w:pPr>
      <w:r w:rsidRPr="00E44AF2">
        <w:rPr>
          <w:sz w:val="24"/>
          <w:szCs w:val="24"/>
        </w:rPr>
        <w:t xml:space="preserve">2.1.5. </w:t>
      </w:r>
      <w:r w:rsidRPr="00E44AF2">
        <w:rPr>
          <w:b/>
          <w:sz w:val="24"/>
          <w:szCs w:val="24"/>
        </w:rPr>
        <w:t>Ellenőrzi:</w:t>
      </w:r>
    </w:p>
    <w:p w14:paraId="3298CD61"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2.1.5.1. a költségvetés tervezését és végrehajtását,</w:t>
      </w:r>
    </w:p>
    <w:p w14:paraId="2B0BE22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2.1.5.2. az önkormányzatnál és intézményeinél – a polgármesteri hivatal belső ellenőrei igénybevételével – a pénzügyi és számviteli szabályok megtartását, a bizonylati rend és fegyelem érvényesülését.</w:t>
      </w:r>
    </w:p>
    <w:p w14:paraId="01EF9277" w14:textId="77777777" w:rsidR="00E63AF6" w:rsidRPr="00E44AF2" w:rsidRDefault="00E63AF6" w:rsidP="00E63AF6">
      <w:pPr>
        <w:pBdr>
          <w:top w:val="nil"/>
          <w:left w:val="nil"/>
          <w:bottom w:val="nil"/>
          <w:right w:val="nil"/>
          <w:between w:val="nil"/>
        </w:pBdr>
        <w:jc w:val="both"/>
        <w:rPr>
          <w:sz w:val="24"/>
          <w:szCs w:val="24"/>
        </w:rPr>
      </w:pPr>
    </w:p>
    <w:p w14:paraId="5ED29DB8" w14:textId="77777777" w:rsidR="00E63AF6" w:rsidRPr="00E44AF2" w:rsidRDefault="00E63AF6" w:rsidP="00E63AF6">
      <w:pPr>
        <w:rPr>
          <w:sz w:val="24"/>
          <w:szCs w:val="24"/>
        </w:rPr>
      </w:pPr>
      <w:r w:rsidRPr="00E44AF2">
        <w:rPr>
          <w:sz w:val="24"/>
          <w:szCs w:val="24"/>
        </w:rPr>
        <w:br w:type="page"/>
      </w:r>
    </w:p>
    <w:p w14:paraId="50F9886B" w14:textId="77777777" w:rsidR="00E63AF6" w:rsidRPr="00E44AF2" w:rsidRDefault="00E63AF6" w:rsidP="00E63AF6">
      <w:pPr>
        <w:pBdr>
          <w:top w:val="single" w:sz="4" w:space="1" w:color="auto"/>
          <w:left w:val="single" w:sz="4" w:space="1" w:color="auto"/>
          <w:bottom w:val="single" w:sz="4" w:space="1" w:color="auto"/>
          <w:right w:val="single" w:sz="4" w:space="1" w:color="auto"/>
          <w:between w:val="nil"/>
        </w:pBdr>
        <w:jc w:val="both"/>
        <w:rPr>
          <w:b/>
          <w:sz w:val="24"/>
          <w:szCs w:val="24"/>
        </w:rPr>
      </w:pPr>
      <w:r w:rsidRPr="00E44AF2">
        <w:rPr>
          <w:sz w:val="24"/>
          <w:szCs w:val="24"/>
        </w:rPr>
        <w:lastRenderedPageBreak/>
        <w:t xml:space="preserve">2.2. </w:t>
      </w:r>
      <w:r w:rsidRPr="00E44AF2">
        <w:rPr>
          <w:b/>
          <w:sz w:val="24"/>
          <w:szCs w:val="24"/>
        </w:rPr>
        <w:t>Gazdasági és Városüzemeltetési Bizottság</w:t>
      </w:r>
    </w:p>
    <w:p w14:paraId="0FF342EC" w14:textId="77777777" w:rsidR="00E63AF6" w:rsidRPr="00E44AF2" w:rsidRDefault="00E63AF6" w:rsidP="00E63AF6">
      <w:pPr>
        <w:pBdr>
          <w:top w:val="nil"/>
          <w:left w:val="nil"/>
          <w:bottom w:val="nil"/>
          <w:right w:val="nil"/>
          <w:between w:val="nil"/>
        </w:pBdr>
        <w:jc w:val="both"/>
        <w:rPr>
          <w:sz w:val="24"/>
          <w:szCs w:val="24"/>
        </w:rPr>
      </w:pPr>
    </w:p>
    <w:p w14:paraId="025B073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2.2.1. Előzetesen </w:t>
      </w:r>
      <w:r w:rsidRPr="00E44AF2">
        <w:rPr>
          <w:b/>
          <w:sz w:val="24"/>
          <w:szCs w:val="24"/>
        </w:rPr>
        <w:t>állást foglal</w:t>
      </w:r>
      <w:r w:rsidRPr="00E44AF2">
        <w:rPr>
          <w:sz w:val="24"/>
          <w:szCs w:val="24"/>
        </w:rPr>
        <w:t xml:space="preserve"> a képviselő-testület határkörébe tartozó alábbi ügyekben:</w:t>
      </w:r>
    </w:p>
    <w:p w14:paraId="79318F24" w14:textId="77777777" w:rsidR="00E63AF6" w:rsidRPr="00E44AF2" w:rsidRDefault="00E63AF6" w:rsidP="00E63AF6">
      <w:pPr>
        <w:pBdr>
          <w:top w:val="nil"/>
          <w:left w:val="nil"/>
          <w:bottom w:val="nil"/>
          <w:right w:val="nil"/>
          <w:between w:val="nil"/>
        </w:pBdr>
        <w:jc w:val="both"/>
        <w:rPr>
          <w:sz w:val="24"/>
          <w:szCs w:val="24"/>
        </w:rPr>
      </w:pPr>
    </w:p>
    <w:p w14:paraId="7D4D4C11"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2.2.1.1. a városi ipari, kereskedelmi koncepciók, irányelvek, önkormányzati rendelet-tervezetek,</w:t>
      </w:r>
    </w:p>
    <w:p w14:paraId="196C1FF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2.2.1.2. a város környezetvédelmével kapcsolatos koncepciók, irányelvek, önkormányzati rendelet-tervezetek,</w:t>
      </w:r>
    </w:p>
    <w:p w14:paraId="6413F178"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2.2.1.3. közterületek hasznosítására vagy használatára tett javaslat, rendelet-tervezet,</w:t>
      </w:r>
    </w:p>
    <w:p w14:paraId="6C236A2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2.2.1.4. tájvédelmi, városképi, műemlékvédelmi szabályzatok, rendelet-tervezetek,</w:t>
      </w:r>
    </w:p>
    <w:p w14:paraId="25AC20A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2.2.1.5. vásárok és piacok használatát szabályozó rendelet-tervezet,</w:t>
      </w:r>
    </w:p>
    <w:p w14:paraId="576E63D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2.2.1.6. városüzemeltetéssel, közútkezeléssel kapcsolatos rendelet-tervezetek,</w:t>
      </w:r>
    </w:p>
    <w:p w14:paraId="40F9048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2.2.1.7. temetők használatát szabályozó rendelet-tervezet,</w:t>
      </w:r>
    </w:p>
    <w:p w14:paraId="2C2F6538"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2.2.1.8. településrendezési tervek készítése, módosítása, </w:t>
      </w:r>
      <w:proofErr w:type="spellStart"/>
      <w:r w:rsidRPr="00E44AF2">
        <w:rPr>
          <w:sz w:val="24"/>
          <w:szCs w:val="24"/>
        </w:rPr>
        <w:t>főépítészi</w:t>
      </w:r>
      <w:proofErr w:type="spellEnd"/>
      <w:r w:rsidRPr="00E44AF2">
        <w:rPr>
          <w:sz w:val="24"/>
          <w:szCs w:val="24"/>
        </w:rPr>
        <w:t xml:space="preserve"> feljegyzés jóváhagyása</w:t>
      </w:r>
    </w:p>
    <w:p w14:paraId="314AD555"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2.2.1.9. a településfejlesztéssel, településrendezéssel és településkép védelemmel összefüggő egyeztetési eljárások során beérkezett vélemények, javaslatok </w:t>
      </w:r>
    </w:p>
    <w:p w14:paraId="1EE6FC5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2.2.1.10. települések közötti fejlesztési elképzelések,</w:t>
      </w:r>
    </w:p>
    <w:p w14:paraId="1E6C578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2.2.1.11. a helyi autóbusz közlekedést érintő szabályozás,</w:t>
      </w:r>
    </w:p>
    <w:p w14:paraId="3D65899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2.2.1.12. hulladékgazdálkodással összefüggő szabályozás,</w:t>
      </w:r>
    </w:p>
    <w:p w14:paraId="7B5B3EC3"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2.2.1.13. a városüzemeltetési szerződés mellékletét képező éves terv vonatkozásában minden szakfeladatnál,</w:t>
      </w:r>
    </w:p>
    <w:p w14:paraId="7683BCC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2.2.1.14. a vagyonkezeléssel és gazdálkodással kapcsolatos koncepciók, irányelvek, önkormányzati rendelet-tervezetek és ezek módosításai,</w:t>
      </w:r>
    </w:p>
    <w:p w14:paraId="36EE9EA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2.2.1.15. gazdasági társaság alapítása, meglévő társaság üzletrészének, részvényének megvásárlása vagy eladása; törzstőke emelése, leszállítása; önkormányzati vagyon apportálása,</w:t>
      </w:r>
    </w:p>
    <w:p w14:paraId="7B4822B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2.2.1.16. mindazon ügyekben, melyek a gazdasági társaságok vonatkozásában közgyűlés, taggyűlés, illetve alapító kizárólagos hatáskörébe tartoznak,</w:t>
      </w:r>
    </w:p>
    <w:p w14:paraId="1969727F"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2.2.1.17. működő önkormányzati vállalkozásokkal kapcsolatos tulajdonosi döntések,</w:t>
      </w:r>
    </w:p>
    <w:p w14:paraId="7D5A30B3"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2.2.1.18. az önkormányzati tulajdonban lévő ingatlanok eladására, bérbeadására, egyéb hasznosítására vonatkozó előterjesztések az 5 millió Ft értékhatárt meghaladó ingatlanok esetében,</w:t>
      </w:r>
    </w:p>
    <w:p w14:paraId="080B369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2.2.1.19. önkormányzati feladatkörbe tartozó tevékenységek vállalkozásba adása,</w:t>
      </w:r>
    </w:p>
    <w:p w14:paraId="3139361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2.2.1.20. önkormányzati vagyon átminősítése; lakásnak nem lakás céljára szolgáló helyiséggé történő átminősítése, a nem lakás céljára szolgáló helyiség lakássá történő átminősítése kérdésében,</w:t>
      </w:r>
    </w:p>
    <w:p w14:paraId="7ADDBD6A"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2.2.1.21. lakásgazdálkodással kapcsolatos gazdasági és vagyonjogi előterjesztések, különösen a lakások és helyiségek értékesítésre történő kijelölése, a lakás célú bérlemény hasznosításának szociális vagy költségelven történő kijelölése</w:t>
      </w:r>
      <w:r w:rsidRPr="00E44AF2">
        <w:rPr>
          <w:b/>
          <w:i/>
          <w:sz w:val="24"/>
          <w:szCs w:val="24"/>
        </w:rPr>
        <w:t>,</w:t>
      </w:r>
    </w:p>
    <w:p w14:paraId="27B88545"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2.2.1.22. távhőszolgáltatással kapcsolatos előterjesztések</w:t>
      </w:r>
    </w:p>
    <w:p w14:paraId="6CDD61F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2.2.1.23. „Mosonmagyaróvár Város Környezetvédelméért” díj odaítélése tekintetében elbírálja a díjazásra irányuló előterjesztéseket és javaslatot tesz a Képviselő-testületnek,</w:t>
      </w:r>
    </w:p>
    <w:p w14:paraId="0404EA0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2.2.1.24. helyi védelem alá helyezésre, illetve annak megszüntetésére irányuló javaslatok,</w:t>
      </w:r>
    </w:p>
    <w:p w14:paraId="4B939E9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2.2.1.25. Futura Szolgáltató Központ magasabb vezetői és gazdasági vezetői álláspályázatának feltételei és kiírása, vezetői kinevezésére irányuló javaslatok,</w:t>
      </w:r>
    </w:p>
    <w:p w14:paraId="79388EC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2.2.1.26. Futura Szolgáltató Központ működésének éves beszámolója,</w:t>
      </w:r>
    </w:p>
    <w:p w14:paraId="09C951EA"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2.2.1.27. Futura Szolgáltató Központ működtetésére, fejlesztésére vonatkozó koncepció,</w:t>
      </w:r>
    </w:p>
    <w:p w14:paraId="0B5842B8"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2.2.1.28. a Futura Szolgáltató Központ által működtett </w:t>
      </w:r>
      <w:proofErr w:type="spellStart"/>
      <w:r w:rsidRPr="00E44AF2">
        <w:rPr>
          <w:sz w:val="24"/>
          <w:szCs w:val="24"/>
        </w:rPr>
        <w:t>dunaszigeti</w:t>
      </w:r>
      <w:proofErr w:type="spellEnd"/>
      <w:r w:rsidRPr="00E44AF2">
        <w:rPr>
          <w:sz w:val="24"/>
          <w:szCs w:val="24"/>
        </w:rPr>
        <w:t xml:space="preserve"> gyermektábor működtetésére, fejlesztésére vonatkozó koncepció, valamint a helyi települési önkormányzattal közös működtetése, a fejlesztés lehetőségei.</w:t>
      </w:r>
    </w:p>
    <w:p w14:paraId="540455F9" w14:textId="77777777" w:rsidR="00E63AF6" w:rsidRPr="00E44AF2" w:rsidRDefault="00E63AF6" w:rsidP="00E63AF6">
      <w:pPr>
        <w:pBdr>
          <w:top w:val="nil"/>
          <w:left w:val="nil"/>
          <w:bottom w:val="nil"/>
          <w:right w:val="nil"/>
          <w:between w:val="nil"/>
        </w:pBdr>
        <w:jc w:val="both"/>
        <w:rPr>
          <w:sz w:val="24"/>
          <w:szCs w:val="24"/>
        </w:rPr>
      </w:pPr>
    </w:p>
    <w:p w14:paraId="4563161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lastRenderedPageBreak/>
        <w:t xml:space="preserve">2.2.2. Átruházott hatáskörben </w:t>
      </w:r>
      <w:r w:rsidRPr="00E44AF2">
        <w:rPr>
          <w:b/>
          <w:sz w:val="24"/>
          <w:szCs w:val="24"/>
        </w:rPr>
        <w:t>dönt</w:t>
      </w:r>
      <w:r w:rsidRPr="00E44AF2">
        <w:rPr>
          <w:sz w:val="24"/>
          <w:szCs w:val="24"/>
        </w:rPr>
        <w:t xml:space="preserve"> a képviselő-testület hatáskörébe tartozó alábbi ügyekben:</w:t>
      </w:r>
    </w:p>
    <w:p w14:paraId="055321AA" w14:textId="77777777" w:rsidR="00E63AF6" w:rsidRPr="00E44AF2" w:rsidRDefault="00E63AF6" w:rsidP="00E63AF6">
      <w:pPr>
        <w:pBdr>
          <w:top w:val="nil"/>
          <w:left w:val="nil"/>
          <w:bottom w:val="nil"/>
          <w:right w:val="nil"/>
          <w:between w:val="nil"/>
        </w:pBdr>
        <w:jc w:val="both"/>
        <w:rPr>
          <w:sz w:val="24"/>
          <w:szCs w:val="24"/>
        </w:rPr>
      </w:pPr>
    </w:p>
    <w:p w14:paraId="613F17C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2.2.2.1. az önkormányzat hatáskörébe tartozó közútkezelői feladatokról, kivéve a közterület felbontásával, a közút nem közlekedési célú igénybevételével, útcsatlakozás létesítésével, valamint a közúti közlekedésről szóló 1988. évi I. törvény 22/A. § szerinti útkezelői hozzájárulással kapcsolatos eljárások,</w:t>
      </w:r>
    </w:p>
    <w:p w14:paraId="4C80F148"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2.2.2.2. a költségvetésben meghatározott városüzemeltetési és fenntartási feladatok ellátásáról, a pénzfelhasználás módjáról, illetve ezek módosításáról,</w:t>
      </w:r>
    </w:p>
    <w:p w14:paraId="09B540E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2.2.2.3. a vízfogyasztás rendjéről, a közműves vízszolgáltatás korlátozására vonatkozó tervről,</w:t>
      </w:r>
    </w:p>
    <w:p w14:paraId="0986DCE5"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2.2.2.4. a helyi közút területén és ahhoz kapcsolódó területen létesített vagy kijelölt várakozóhely díj és pótdíj befizetéséről,</w:t>
      </w:r>
    </w:p>
    <w:p w14:paraId="15D4F8EA"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2.2.2.5. a parkolóhelyek üzemeltetőjéhez benyújtott egyedi kérelmek elbírálása,</w:t>
      </w:r>
    </w:p>
    <w:p w14:paraId="265DD39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2.2.2.6. taxiállomások helyének módosítása, további helyek kijelölése,</w:t>
      </w:r>
    </w:p>
    <w:p w14:paraId="788A421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2.2.2.7. önkormányzati feladatkörbe tartozó tevékenységek ellátására kiírandó pályázatok feltételrendszeréről a feladat szerint illetékes bizottsággal együttesen,</w:t>
      </w:r>
    </w:p>
    <w:p w14:paraId="6B16FD3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2.2.2.8. a pályázati felhívásokra benyújtandó pályázatok jóváhagyása (különös figyelemmel az önkormányzati prioritásokra és a megvalósítandó projektcélokra),</w:t>
      </w:r>
    </w:p>
    <w:p w14:paraId="6BFE220A"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2.2.2.9. az útalap pályázatok elbírálásáról, útalap pályázathoz történő utólagos lakossági csatlakozás jóváhagyásáról, az együttműködésben részt nem vevő személyek körének kiterjesztéséről,</w:t>
      </w:r>
    </w:p>
    <w:p w14:paraId="0F6CD6D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2.2.2.10. a védett épületek támogatási pályázatainak elbírálásáról, benyújtott elszámolások és szakmai beszámolók elfogadásáról, pályázók egyedi kérelmeiről, a támogatás átütemezéséről</w:t>
      </w:r>
    </w:p>
    <w:p w14:paraId="5D7ABDA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2.2.2.11. az éves költségvetésben jóváhagyott városüzemeltető és fenntartó keret </w:t>
      </w:r>
      <w:proofErr w:type="spellStart"/>
      <w:r w:rsidRPr="00E44AF2">
        <w:rPr>
          <w:sz w:val="24"/>
          <w:szCs w:val="24"/>
        </w:rPr>
        <w:t>szakfeladatonkénti</w:t>
      </w:r>
      <w:proofErr w:type="spellEnd"/>
      <w:r w:rsidRPr="00E44AF2">
        <w:rPr>
          <w:sz w:val="24"/>
          <w:szCs w:val="24"/>
        </w:rPr>
        <w:t xml:space="preserve"> felosztásáról,</w:t>
      </w:r>
    </w:p>
    <w:p w14:paraId="48CAE824"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2.2.2.12. az önkormányzat hatáskörébe tartozó helyi forgalomszervezési és közlekedési módosításokhoz kapcsolódó tervek, koncepciók és tanulmányok készítéséről,</w:t>
      </w:r>
    </w:p>
    <w:p w14:paraId="2B388E9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2.2.2.13. az önkormányzati vagyon hasznosítását vagy működését szolgáló pályázatok feltételrendszeréről az illetékes bizottsággal együttesen,</w:t>
      </w:r>
    </w:p>
    <w:p w14:paraId="33C1E9DA"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2.2.2.14. szabályozási terv szerinti telekalakításokról,</w:t>
      </w:r>
    </w:p>
    <w:p w14:paraId="31352B3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2.2.2.15. közterület rendeltetésének megállapításáról és az egyéb célú igénybevétel esetén a közterület használati díj mértékének megállapításáról egyedi kérelem elbírálása során,</w:t>
      </w:r>
    </w:p>
    <w:p w14:paraId="5FC86ADF"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2.2.2.16. önkormányzati tulajdonú ingatlant érintő, nem a vagyongazdálkodás körébe tartozó tulajdonosi nyilatkozatok kiadásáról - jelen rendelet 9. mellékletében felsorolt, polgármesteri hatáskörbe átruházott tulajdonosi nyilatkozatok kivételével,</w:t>
      </w:r>
    </w:p>
    <w:p w14:paraId="26B8D131"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2.2.2.17. egyszemélyes, kizárólagos önkormányzati tulajdonú gazdasági társaságok esetében azon alapítói hatás- és feladatkörökben, amelyek nem tartoznak az alapító kizárólagos hatáskörébe,</w:t>
      </w:r>
    </w:p>
    <w:p w14:paraId="1B3E190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2.2.2.18. ANUBISZ Kft. éves üzleti tervének és mérlegbeszámolójának jóváhagyásáról,</w:t>
      </w:r>
    </w:p>
    <w:p w14:paraId="3852B4F3"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2.2.2.19. Városüzemeltető Kft. szállítói állományának alakulása vonatkozásában összeállított szakmai beszámoló jóváhagyásáról,</w:t>
      </w:r>
    </w:p>
    <w:p w14:paraId="57F4A9D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2.2.2.20. az önkormányzati tulajdonú értékpapírok kezeléséről,</w:t>
      </w:r>
    </w:p>
    <w:p w14:paraId="60247598"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2.2.2.21. lakóház-felújítási címjegyzékről,</w:t>
      </w:r>
    </w:p>
    <w:p w14:paraId="71C035E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2.2.2.22. helyi közösségi közlekedés menetrendjének módosítása,</w:t>
      </w:r>
    </w:p>
    <w:p w14:paraId="75E128D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2.2.2.23. szennyvíz-csatorna hálózatra történő rákötési kérelmek elbírálásáról, a Környezetvédelmi Alapban kezelt talajterhelési díj felhasználásának módjáról,</w:t>
      </w:r>
    </w:p>
    <w:p w14:paraId="59E8FAC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2.2.2.24. önkormányzati tulajdonú ingatlant és közterületet érintő tulajdonosi hozzájárulások kiadása hirdető- illetve reklámeszközök kihelyezéséhez,</w:t>
      </w:r>
    </w:p>
    <w:p w14:paraId="59E8839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2.2.2.25. előirányzat-módosításról és átcsoportosításról az éves költségvetési rendeletben meghatározott értékhatárig,</w:t>
      </w:r>
    </w:p>
    <w:p w14:paraId="480C607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lastRenderedPageBreak/>
        <w:t xml:space="preserve">2.2.2.26. a társasházak energia-megtakarítást eredményező korszerűsítésének, felújításának támogatására vonatkozó pályázatok támogatásáról, a támogatás mértékéről és </w:t>
      </w:r>
      <w:proofErr w:type="spellStart"/>
      <w:r w:rsidRPr="00E44AF2">
        <w:rPr>
          <w:sz w:val="24"/>
          <w:szCs w:val="24"/>
        </w:rPr>
        <w:t>futamidejéről</w:t>
      </w:r>
      <w:proofErr w:type="spellEnd"/>
      <w:r w:rsidRPr="00E44AF2">
        <w:rPr>
          <w:sz w:val="24"/>
          <w:szCs w:val="24"/>
        </w:rPr>
        <w:t>; a fennálló támogatási összeg egyösszegű kifizetéséről, további forrás-kiegészítésről, a támogatás arányának csökkentéséről,</w:t>
      </w:r>
    </w:p>
    <w:p w14:paraId="1DDE7D3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2.2.2.27. vagyongazdálkodással kapcsolatos, vagyonrendeletben részletezett esetekben,</w:t>
      </w:r>
    </w:p>
    <w:p w14:paraId="7B759C3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2.2.2.28. a költségvetési szervek önköltségszámítási szabályzatának jóváhagyásáról a jogszabályi vagy rendeleti úton nem szabályozott intézményi működési bevételek meghatározása érdekében,</w:t>
      </w:r>
    </w:p>
    <w:p w14:paraId="69F6B488"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2.2.2.29. a közterületen elhelyezkedő zöldterületek ingatlantulajdonos általi használatára vonatkozó eljárás lefolytatásáról,</w:t>
      </w:r>
    </w:p>
    <w:p w14:paraId="3878BB6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2.2.2.30. Futura Szolgáltató Központ SZMSZ-ének, munkatervének jóváhagyásáról.</w:t>
      </w:r>
    </w:p>
    <w:p w14:paraId="0ABAD4F0" w14:textId="77777777" w:rsidR="00E63AF6" w:rsidRPr="00E44AF2" w:rsidRDefault="00E63AF6" w:rsidP="00E63AF6">
      <w:pPr>
        <w:pBdr>
          <w:top w:val="nil"/>
          <w:left w:val="nil"/>
          <w:bottom w:val="nil"/>
          <w:right w:val="nil"/>
          <w:between w:val="nil"/>
        </w:pBdr>
        <w:jc w:val="both"/>
        <w:rPr>
          <w:sz w:val="24"/>
          <w:szCs w:val="24"/>
        </w:rPr>
      </w:pPr>
    </w:p>
    <w:p w14:paraId="3C879F3B" w14:textId="77777777" w:rsidR="00E63AF6" w:rsidRPr="00E44AF2" w:rsidRDefault="00E63AF6" w:rsidP="00E63AF6">
      <w:pPr>
        <w:pBdr>
          <w:top w:val="nil"/>
          <w:left w:val="nil"/>
          <w:bottom w:val="nil"/>
          <w:right w:val="nil"/>
          <w:between w:val="nil"/>
        </w:pBdr>
        <w:jc w:val="both"/>
        <w:rPr>
          <w:sz w:val="24"/>
          <w:szCs w:val="24"/>
        </w:rPr>
      </w:pPr>
    </w:p>
    <w:p w14:paraId="39F45C1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2.2.3. </w:t>
      </w:r>
      <w:r w:rsidRPr="00E44AF2">
        <w:rPr>
          <w:b/>
          <w:sz w:val="24"/>
          <w:szCs w:val="24"/>
        </w:rPr>
        <w:t>Ellenőrzési</w:t>
      </w:r>
      <w:r w:rsidRPr="00E44AF2">
        <w:rPr>
          <w:sz w:val="24"/>
          <w:szCs w:val="24"/>
        </w:rPr>
        <w:t xml:space="preserve"> jogkörében:</w:t>
      </w:r>
    </w:p>
    <w:p w14:paraId="6E7CFCDF"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2.2.3.1. beszámoltatja a nem kizárólagos önkormányzatú tulajdonú gazdasági társaságok legfőbb szerveiben az önkormányzatot képviselő személyeket a tulajdonosi jogok gyakorlásáról, az önkormányzati képviselet eredményességéről,</w:t>
      </w:r>
    </w:p>
    <w:p w14:paraId="4BFDEB2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2.2.3.2. a gazdasági társaságokba delegált önkormányzati felügyelő bizottsági tagoktól tájékoztatást kér a vagyongazdálkodás rendjét szabályozó önkormányzati rendeletben foglalt feladatok ellátásáról.”</w:t>
      </w:r>
      <w:r w:rsidRPr="00E44AF2">
        <w:rPr>
          <w:sz w:val="24"/>
          <w:szCs w:val="24"/>
        </w:rPr>
        <w:br w:type="page"/>
      </w:r>
    </w:p>
    <w:p w14:paraId="6732FF9F" w14:textId="77777777" w:rsidR="00E63AF6" w:rsidRPr="00E44AF2" w:rsidRDefault="00E63AF6" w:rsidP="00E63AF6">
      <w:pPr>
        <w:pBdr>
          <w:top w:val="single" w:sz="4" w:space="1" w:color="auto"/>
          <w:left w:val="single" w:sz="4" w:space="1" w:color="auto"/>
          <w:bottom w:val="single" w:sz="4" w:space="1" w:color="auto"/>
          <w:right w:val="single" w:sz="4" w:space="1" w:color="auto"/>
          <w:between w:val="nil"/>
        </w:pBdr>
        <w:jc w:val="both"/>
        <w:rPr>
          <w:b/>
          <w:sz w:val="24"/>
          <w:szCs w:val="24"/>
        </w:rPr>
      </w:pPr>
      <w:r w:rsidRPr="00E44AF2">
        <w:rPr>
          <w:sz w:val="24"/>
          <w:szCs w:val="24"/>
        </w:rPr>
        <w:lastRenderedPageBreak/>
        <w:t xml:space="preserve">2.3. </w:t>
      </w:r>
      <w:r w:rsidRPr="00E44AF2">
        <w:rPr>
          <w:b/>
          <w:sz w:val="24"/>
          <w:szCs w:val="24"/>
        </w:rPr>
        <w:t>Humán Ügyek Bizottság</w:t>
      </w:r>
    </w:p>
    <w:p w14:paraId="2A856967" w14:textId="77777777" w:rsidR="00E63AF6" w:rsidRPr="00E44AF2" w:rsidRDefault="00E63AF6" w:rsidP="00E63AF6">
      <w:pPr>
        <w:pBdr>
          <w:top w:val="nil"/>
          <w:left w:val="nil"/>
          <w:bottom w:val="nil"/>
          <w:right w:val="nil"/>
          <w:between w:val="nil"/>
        </w:pBdr>
        <w:jc w:val="both"/>
        <w:rPr>
          <w:sz w:val="24"/>
          <w:szCs w:val="24"/>
        </w:rPr>
      </w:pPr>
    </w:p>
    <w:p w14:paraId="5B296ACF"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2.3.1. Előzetesen </w:t>
      </w:r>
      <w:r w:rsidRPr="00E44AF2">
        <w:rPr>
          <w:b/>
          <w:sz w:val="24"/>
          <w:szCs w:val="24"/>
        </w:rPr>
        <w:t>állást foglal</w:t>
      </w:r>
      <w:r w:rsidRPr="00E44AF2">
        <w:rPr>
          <w:sz w:val="24"/>
          <w:szCs w:val="24"/>
        </w:rPr>
        <w:t xml:space="preserve"> a képviselő-testület hatáskörébe tartozó alábbi ügyekben:</w:t>
      </w:r>
    </w:p>
    <w:p w14:paraId="5EF37199" w14:textId="77777777" w:rsidR="00E63AF6" w:rsidRPr="00E44AF2" w:rsidRDefault="00E63AF6" w:rsidP="00E63AF6">
      <w:pPr>
        <w:pBdr>
          <w:top w:val="nil"/>
          <w:left w:val="nil"/>
          <w:bottom w:val="nil"/>
          <w:right w:val="nil"/>
          <w:between w:val="nil"/>
        </w:pBdr>
        <w:jc w:val="both"/>
        <w:rPr>
          <w:sz w:val="24"/>
          <w:szCs w:val="24"/>
        </w:rPr>
      </w:pPr>
    </w:p>
    <w:p w14:paraId="3C59D1B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2.3.1.1. önkormányzati köznevelési, közművelődési és sportintézmények alapítása, átszervezése vagy megszüntetése, az intézmények névváltoztatásáról, elnevezéséről,</w:t>
      </w:r>
    </w:p>
    <w:p w14:paraId="5CCF898F"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2.3.1.2. a köznevelést, közművelődést, sportot és civilkapcsolatokat érintő pénzügyi, gazdasági, vagyonjogi előterjesztések, az intézmények költségvetésének jóváhagyása,</w:t>
      </w:r>
    </w:p>
    <w:p w14:paraId="20DD2D9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2.3.1.3. </w:t>
      </w:r>
      <w:proofErr w:type="spellStart"/>
      <w:r w:rsidRPr="00E44AF2">
        <w:rPr>
          <w:sz w:val="24"/>
          <w:szCs w:val="24"/>
        </w:rPr>
        <w:t>Flesch</w:t>
      </w:r>
      <w:proofErr w:type="spellEnd"/>
      <w:r w:rsidRPr="00E44AF2">
        <w:rPr>
          <w:sz w:val="24"/>
          <w:szCs w:val="24"/>
        </w:rPr>
        <w:t xml:space="preserve"> Károly Nonprofit Kft. vonatkozásában</w:t>
      </w:r>
    </w:p>
    <w:p w14:paraId="602B7A69"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2.3.1.3.1. üzleti terv,</w:t>
      </w:r>
    </w:p>
    <w:p w14:paraId="7F03E595"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2.3.1.3.2. üzletrész átruházása, törzstőke emelése, leszállítása; önkormányzati vagyon apportálása,</w:t>
      </w:r>
    </w:p>
    <w:p w14:paraId="538B845B"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2.3.1.3.3. mindazon ügyekben, melyek az alapító (taggyűlés) kizárólagos hatáskörébe tartoznak,</w:t>
      </w:r>
    </w:p>
    <w:p w14:paraId="2A618162"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2.3.1.3.4. tulajdonosi döntések,</w:t>
      </w:r>
    </w:p>
    <w:p w14:paraId="79AD5CC6"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2.3.1.3.5. a könyvtári divízió költségvetéséről és éves működéséről szóló beszámoló pénzügyi és szakmai vonatkozásában egyaránt,</w:t>
      </w:r>
    </w:p>
    <w:p w14:paraId="0ACCFF6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2.3.1.4. az önkormányzat fenntartásában működő köznevelési, közművelődési intézmények vezetői álláspályázatának (óvodaigazgató, igazgató) feltételei és kiírása, az önkormányzati köznevelési, közművelődési és vezetőinek kinevezésére irányuló javaslatok,</w:t>
      </w:r>
    </w:p>
    <w:p w14:paraId="756F0CC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2.3.1.5. a város köznevelési helyzetét érintő programok, koncepciók jóváhagyása,</w:t>
      </w:r>
    </w:p>
    <w:p w14:paraId="4049F985"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2.3.1.6. az önkormányzati köznevelési intézményekben kérhető költségtérítés és tandíj megállapításának szabályait, a szociális alapon adható kedvezmények feltételeit tartalmazó előterjesztések,</w:t>
      </w:r>
    </w:p>
    <w:p w14:paraId="70F64B3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2.3.1.7. az önkormányzati óvoda működési körzetének megállapítása,</w:t>
      </w:r>
    </w:p>
    <w:p w14:paraId="33B160E4"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2.3.1.8. a kötelező önkormányzati feladat átvállalására vonatkozó köznevelési megállapodás megkötésével kapcsolatos ügyek,</w:t>
      </w:r>
    </w:p>
    <w:p w14:paraId="36DEDCE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2.3.1.9. a város közművelődési és sport helyzetéről szóló beszámolók, programok koncepciók, a város verseny-, diák- és szabadidősportjának helyzete,</w:t>
      </w:r>
    </w:p>
    <w:p w14:paraId="1ECC533F"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2.3.1.10. közterületen elhelyezésre kerülő művészeti alkotások előzetes tervei, vázlatai,</w:t>
      </w:r>
    </w:p>
    <w:p w14:paraId="1FA2518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2.3.1.11. a közterület elnevezéssel kapcsolatos előterjesztések</w:t>
      </w:r>
    </w:p>
    <w:p w14:paraId="311DB5DA"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2.3.1.12. a városban építésre kerülő új közművelődési és sportlétesítmények előzetes tervei, elhelyezése,</w:t>
      </w:r>
    </w:p>
    <w:p w14:paraId="5BD64CE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2.3.1.13. az adott nevelési évben indítható óvodai csoportok számának engedélyezésében, amennyiben a megelőző oktatási-nevelési évhez viszonyítva alkalmazotti létszámcsökkentéssel vagy létszámnövekedéssel jár,</w:t>
      </w:r>
    </w:p>
    <w:p w14:paraId="47520D0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2.3.1.14. helyi népszavazásra vonatkozó előterjesztések,</w:t>
      </w:r>
    </w:p>
    <w:p w14:paraId="31CB3CE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2.3.1.15. önkormányzati kitüntetések, díjak odaítélésére vonatkozó javaslat, amennyiben az nem tartozik más bizottság hatáskörébe,</w:t>
      </w:r>
    </w:p>
    <w:p w14:paraId="5CEB746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2.3.1.16. Mosonmagyaróvár város címerének, körpecsétjének, zászlójának, lobogójának és logójának meghatározása, valamint Mosonmagyaróvár város neve, címere, </w:t>
      </w:r>
      <w:proofErr w:type="spellStart"/>
      <w:r w:rsidRPr="00E44AF2">
        <w:rPr>
          <w:sz w:val="24"/>
          <w:szCs w:val="24"/>
        </w:rPr>
        <w:t>zászlaja</w:t>
      </w:r>
      <w:proofErr w:type="spellEnd"/>
      <w:r w:rsidRPr="00E44AF2">
        <w:rPr>
          <w:sz w:val="24"/>
          <w:szCs w:val="24"/>
        </w:rPr>
        <w:t>, lobogója és logója jogszerű használatának szabályozása,</w:t>
      </w:r>
    </w:p>
    <w:p w14:paraId="4FDE80F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2.3.1.17. a települési önkormányzat és a nemzetiségi önkormányzatok közötti együttműködési megállapodás,</w:t>
      </w:r>
    </w:p>
    <w:p w14:paraId="260772B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2.3.1.18. más önkormányzatokkal való együttműködési megállapodásokra, igazgatási társulásokra vonatkozó előterjesztések, érdekképviseleti szervezethez való csatlakozás,</w:t>
      </w:r>
    </w:p>
    <w:p w14:paraId="06C93D5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2.3.1.19. civil szervezeteket érintő kérdések,</w:t>
      </w:r>
    </w:p>
    <w:p w14:paraId="7142D811"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2.3.1.20. Mosonmagyaróvári Önkormányzati Rendészet magasabb vezetői álláspályázatának feltételei és kiírása, vezetői kinevezésére irányuló javaslatok,</w:t>
      </w:r>
    </w:p>
    <w:p w14:paraId="2C67FD7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lastRenderedPageBreak/>
        <w:t>2.3.1.21. bűnmegelőzésre, a város közrendjére, közbiztonságára vonatkozó előterjesztések, különösen:</w:t>
      </w:r>
    </w:p>
    <w:p w14:paraId="2C745AE2"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2.3.1.21.1. közös bűnmegelőzési és közbiztonsági feladatok ellátására a Rendőrkapitánysággal kötendő együttműködési megállapodás, illetve éves működésével kapcsolatos beszámoló,</w:t>
      </w:r>
    </w:p>
    <w:p w14:paraId="06CF6BF8"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2.3.1.21.2. Kis-Duna Polgárőr Egyesület tevékenységével, működésével kapcsolatos beszámoló,</w:t>
      </w:r>
    </w:p>
    <w:p w14:paraId="5E6DB0BB"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2.3.1.21.3. a város tűz- és katasztrófavédelmi helyzetével kapcsolatos beszámoló,</w:t>
      </w:r>
    </w:p>
    <w:p w14:paraId="3121D325"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2.3.1.21.4. Mosonmagyaróvári Önkormányzati Rendészet tevékenységéről szóló beszámoló,</w:t>
      </w:r>
    </w:p>
    <w:p w14:paraId="79AE0AC7"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2.3.1.21.5. Rendőrkapitányság vezetőjének kinevezése,</w:t>
      </w:r>
    </w:p>
    <w:p w14:paraId="24E07A6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2.3.1.22. önkormányzati kitüntetések, díjak - „Mosonmagyaróvár Város Kiváló Egészségügyi Dolgozója” díj, „Mosonmagyaróvár Város Kiváló Szociális Dolgozója” díj, „Önkéntes Szociális Munkáért” elismerő oklevél - odaítélésére vonatkozó javaslatok,</w:t>
      </w:r>
    </w:p>
    <w:p w14:paraId="52C513B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2.3.1.23. térségi társulás tagjaként a személyes gondoskodást nyújtó szociális intézmények alapítása, megszüntetése, illetve szervezeti átalakításával kapcsolatos intézkedések,</w:t>
      </w:r>
    </w:p>
    <w:p w14:paraId="6D9334B1"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2.3.1.24. térségi társulás tagjaként a gyermekjóléti és gyermekvédelmi szolgáltatást nyújtó intézmények alapítása, megszüntetése, illetve szervezeti átalakításával kapcsolatos intézkedések,</w:t>
      </w:r>
    </w:p>
    <w:p w14:paraId="43594DE1"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2.3.1.25. tájékoztató a munkaerő piaci helyzet alakulásáról,</w:t>
      </w:r>
    </w:p>
    <w:p w14:paraId="540D9A03"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2.3.1.26. Mosonmagyaróvár Egyesített Bölcsődék Intézménye intézményvezetői álláspályázatának feltételei és kiírása,</w:t>
      </w:r>
    </w:p>
    <w:p w14:paraId="28DA46C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2.3.1.27. a személyes gondoskodást nyújtó szociális intézmények működéséről, feladat ellátásáról és gazdálkodásáról szóló éves beszámoló,</w:t>
      </w:r>
    </w:p>
    <w:p w14:paraId="58DAD48D"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2.3.1.28. Családok Átmeneti Otthonának tevékenységéről szóló beszámoló,</w:t>
      </w:r>
    </w:p>
    <w:p w14:paraId="5E191A4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2.3.1.29. évente egy alkalommal véleményezi a gyermekjóléti és gyermekvédelmi szolgáltató szakmai eredményességét, szakmai program végrehajtását, a gazdálkodás szabályszerűségét és hatékonyságát,</w:t>
      </w:r>
    </w:p>
    <w:p w14:paraId="04114B8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2.3.1.30. a szociális és gyermekjóléti, gyermekvédelmi intézmények intézményi térítési díj megállapításával kapcsolatos rendelet felülvizsgálata,</w:t>
      </w:r>
    </w:p>
    <w:p w14:paraId="268BC6C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2.3.1.31. az önkormányzat tulajdonában levő egészségügyi alapellátást biztosító intézmény létesítése, átszervezése és megszüntetése,</w:t>
      </w:r>
    </w:p>
    <w:p w14:paraId="5B547084"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2.3.1.32. az egészségügyi alapellátáson belül a területi ellátási kötelezettség biztosításához szükséges háziorvosi, fogorvosi körzetek betöltésére kiírt pályázat, a pályázati döntés előzetes véleményezése</w:t>
      </w:r>
    </w:p>
    <w:p w14:paraId="516D5DB4"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2.3.1.33. a Mosonmagyaróvár Térségi Társulás működésével kapcsolatos előterjesztések; a társulási megállapodás módosítása,</w:t>
      </w:r>
    </w:p>
    <w:p w14:paraId="6BB0B5DA"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2.3.1.34. a pszichiátriai- és szenvedélybetegek nappali ellátásáról szóló ellátási szerződésről, illetve az ellátási szerződés szerinti feladat végrehajtásáról szóló beszámolóról,</w:t>
      </w:r>
    </w:p>
    <w:p w14:paraId="753D68E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2.3.1.35. az egészségügyi alapellátás biztosítása érdekében megkötendő feladat-ellátási szerződés jóváhagyása, módosítása,</w:t>
      </w:r>
    </w:p>
    <w:p w14:paraId="4FED3CC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2.3.1.36. a város egészségügyi, közegészségügyi helyzetéről szóló koncepció, éves beszámoló, program véleményezése,</w:t>
      </w:r>
    </w:p>
    <w:p w14:paraId="5B42862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2.3.1.37. az egészségügyi alapellátás működéséről szóló éves beszámolóról,</w:t>
      </w:r>
    </w:p>
    <w:p w14:paraId="22222FEF"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2.3.1.38. az egészségügyi alapellátás területi tagozódása, az alapellátási körzethatárok megállapítása,</w:t>
      </w:r>
    </w:p>
    <w:p w14:paraId="1495B786"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2.3.1.39. a város területén működő fogorvosi alapellátási ügyelet szervezéséről,</w:t>
      </w:r>
    </w:p>
    <w:p w14:paraId="4EAE3F0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2.3.1.40. Szociális Foglalkoztató Közhasznú Nonprofit Kft. vonatkozásában</w:t>
      </w:r>
    </w:p>
    <w:p w14:paraId="0DB50E52"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2.3.1.40.1. üzletrész átruházása, törzstőke emelése, leszállítása; önkormányzati vagyon apportálása,</w:t>
      </w:r>
    </w:p>
    <w:p w14:paraId="75F30F4A"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lastRenderedPageBreak/>
        <w:t>2.3.1.40.2. mindazon ügyekben, melyek az alapító (taggyűlés) kizárólagos hatáskörébe tartoznak,</w:t>
      </w:r>
    </w:p>
    <w:p w14:paraId="089E903C"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2.3.1.40.3. tulajdonosi döntések.</w:t>
      </w:r>
    </w:p>
    <w:p w14:paraId="460FF522" w14:textId="77777777" w:rsidR="00E63AF6" w:rsidRPr="00E44AF2" w:rsidRDefault="00E63AF6" w:rsidP="00E63AF6">
      <w:pPr>
        <w:pBdr>
          <w:top w:val="nil"/>
          <w:left w:val="nil"/>
          <w:bottom w:val="nil"/>
          <w:right w:val="nil"/>
          <w:between w:val="nil"/>
        </w:pBdr>
        <w:jc w:val="both"/>
        <w:rPr>
          <w:i/>
          <w:sz w:val="24"/>
          <w:szCs w:val="24"/>
        </w:rPr>
      </w:pPr>
    </w:p>
    <w:p w14:paraId="6D3C010D" w14:textId="77777777" w:rsidR="00E63AF6" w:rsidRPr="00E44AF2" w:rsidRDefault="00E63AF6" w:rsidP="00E63AF6">
      <w:pPr>
        <w:pBdr>
          <w:top w:val="nil"/>
          <w:left w:val="nil"/>
          <w:bottom w:val="nil"/>
          <w:right w:val="nil"/>
          <w:between w:val="nil"/>
        </w:pBdr>
        <w:jc w:val="both"/>
        <w:rPr>
          <w:i/>
          <w:sz w:val="24"/>
          <w:szCs w:val="24"/>
        </w:rPr>
      </w:pPr>
    </w:p>
    <w:p w14:paraId="3201388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2.3.2. Átruházott hatáskörben </w:t>
      </w:r>
      <w:r w:rsidRPr="00E44AF2">
        <w:rPr>
          <w:b/>
          <w:sz w:val="24"/>
          <w:szCs w:val="24"/>
        </w:rPr>
        <w:t>dönt</w:t>
      </w:r>
      <w:r w:rsidRPr="00E44AF2">
        <w:rPr>
          <w:sz w:val="24"/>
          <w:szCs w:val="24"/>
        </w:rPr>
        <w:t xml:space="preserve"> a képviselő-testület hatáskörébe tartozó alábbi ügyekben:</w:t>
      </w:r>
    </w:p>
    <w:p w14:paraId="73E33131" w14:textId="77777777" w:rsidR="00E63AF6" w:rsidRPr="00E44AF2" w:rsidRDefault="00E63AF6" w:rsidP="00E63AF6">
      <w:pPr>
        <w:pBdr>
          <w:top w:val="nil"/>
          <w:left w:val="nil"/>
          <w:bottom w:val="nil"/>
          <w:right w:val="nil"/>
          <w:between w:val="nil"/>
        </w:pBdr>
        <w:jc w:val="both"/>
        <w:rPr>
          <w:sz w:val="24"/>
          <w:szCs w:val="24"/>
        </w:rPr>
      </w:pPr>
    </w:p>
    <w:p w14:paraId="6DE318F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2.3.2.1. a helyi civil szervezetekkel megkötendő együttműködési, illetve közfeladatellátási szerződés jóváhagyása,</w:t>
      </w:r>
    </w:p>
    <w:p w14:paraId="3C409E0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2.3.2.2. az önkormányzat közigazgatási területéhez tartozó iskolák köznevelési feladatokat ellátó hatóság által meghatározandó felvételi körzetének véleményezése,</w:t>
      </w:r>
    </w:p>
    <w:p w14:paraId="15FA7F15"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2.3.2.3. iskolaszékbe, intézményi tanácsba delegált személy jelöléséről,</w:t>
      </w:r>
    </w:p>
    <w:p w14:paraId="45E9FFA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2.3.2.4. Hansági Múzeum szervezeti és működési szabályzatáról, munkatervének jóváhagyásáról,</w:t>
      </w:r>
    </w:p>
    <w:p w14:paraId="3D00836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2.3.2.5. Mosonmagyaróvári Önkormányzati Rendészet szervezeti és működési szabályzatáról,</w:t>
      </w:r>
    </w:p>
    <w:p w14:paraId="57BDDDEF"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2.3.2.6. önkormányzati óvodák szolgáltatásainak igénybevételével kapcsolatos ügyekben,</w:t>
      </w:r>
    </w:p>
    <w:p w14:paraId="29F7F9A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2.3.2.7. az önkormányzati köznevelési, közművelődési és sport intézmények dolgozóinak szakmai kitüntetésre felterjesztéséről,</w:t>
      </w:r>
    </w:p>
    <w:p w14:paraId="29318816" w14:textId="77777777" w:rsidR="00E63AF6" w:rsidRPr="00E44AF2" w:rsidRDefault="00E63AF6" w:rsidP="00E63AF6">
      <w:pPr>
        <w:pBdr>
          <w:top w:val="nil"/>
          <w:left w:val="nil"/>
          <w:bottom w:val="nil"/>
          <w:right w:val="nil"/>
          <w:between w:val="nil"/>
        </w:pBdr>
        <w:jc w:val="both"/>
        <w:rPr>
          <w:strike/>
          <w:sz w:val="24"/>
          <w:szCs w:val="24"/>
        </w:rPr>
      </w:pPr>
      <w:r w:rsidRPr="00E44AF2">
        <w:rPr>
          <w:sz w:val="24"/>
          <w:szCs w:val="24"/>
        </w:rPr>
        <w:t>2.3.2.8. az adott nevelési évben indítható óvodai csoportok számának engedélyezése</w:t>
      </w:r>
    </w:p>
    <w:p w14:paraId="6C3E769A"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2.3.2.9. óvodák munkatervének, szervezeti és működési szabályzatának, valamint a pedagógiai programjának elfogadásáról, továbbá az óvoda heti és éves nyitvatartási idejének meghatározásáról,</w:t>
      </w:r>
    </w:p>
    <w:p w14:paraId="3358DE25"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2.3.2.10. az óvoda pedagógiai programjában meghatározott feladatok végrehajtásának, a pedagógiai-szakmai munka eredményességének értékeléséről,</w:t>
      </w:r>
    </w:p>
    <w:p w14:paraId="734EF001"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2.3.2.11. az önkormányzati óvodai beiratkozás időpontjáról és annak kihirdetéséről,</w:t>
      </w:r>
    </w:p>
    <w:p w14:paraId="365A49E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2.3.2.12. az óvodák középtávú, öt évre szóló pedagógus továbbképzési programjának elfogadásáról és az előző továbbképzési év értékeléséről szóló beszámoló elfogadásáról,</w:t>
      </w:r>
    </w:p>
    <w:p w14:paraId="40D2005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2.3.2.13. a nemzetiségi nyelven folyó nevelés iránti igény felmérésével kapcsolatban,</w:t>
      </w:r>
    </w:p>
    <w:p w14:paraId="536469F1"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2.3.2.14. költségvetésben biztosított keretösszeg felosztásáról a helyi médiumok között, valamint a médiumokkal kötendő szerződés tartalmáról,</w:t>
      </w:r>
    </w:p>
    <w:p w14:paraId="4E4115F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2.3.2.15. sportkoncepció felülvizsgálata, karbantartása során a kiemelt sportágak meghatározásáról,</w:t>
      </w:r>
    </w:p>
    <w:p w14:paraId="31F3C52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2.3.2.16. a Közművelődési, a Sport, valamint a Köznevelési Alap tekintetében a költségvetési rendeletben biztosított keretösszeg felosztásáról (pályázatok elbírálása), elszámolások jóváhagyásáról és a pályázók egyedi kérelmeinek elbírálásáról, annak a keretösszegnek a meghatározásáról, melyig az önkormányzat fenntartásában álló intézmények pályázatot nyújthatnak be közösségépítő programok megvalósítására, pályázati kiírás ismételt közzétételéről,</w:t>
      </w:r>
    </w:p>
    <w:p w14:paraId="6FDE18CA"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2.3.2.17. a Pályázati díj 1% felosztásáról (pályázatok elbírálása), elszámolások jóváhagyásáról és a pályázók egyedi kérelmeinek elbírálásáról,</w:t>
      </w:r>
    </w:p>
    <w:p w14:paraId="3669F81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2.3.2.18. a </w:t>
      </w:r>
      <w:proofErr w:type="spellStart"/>
      <w:r w:rsidRPr="00E44AF2">
        <w:rPr>
          <w:sz w:val="24"/>
          <w:szCs w:val="24"/>
        </w:rPr>
        <w:t>Flesch</w:t>
      </w:r>
      <w:proofErr w:type="spellEnd"/>
      <w:r w:rsidRPr="00E44AF2">
        <w:rPr>
          <w:sz w:val="24"/>
          <w:szCs w:val="24"/>
        </w:rPr>
        <w:t xml:space="preserve"> Károly Nonprofit Kft. – mint kizárólagos önkormányzati tulajdonú gazdasági társaság - esetében</w:t>
      </w:r>
    </w:p>
    <w:p w14:paraId="1A605EC2"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2.3.2.18.1. azon alapítói hatás- és feladatkörökben, amelyek nem tartoznak az alapító kizárólagos hatáskörébe,</w:t>
      </w:r>
    </w:p>
    <w:p w14:paraId="7E1FF35E" w14:textId="77777777" w:rsidR="00E63AF6" w:rsidRPr="00E44AF2" w:rsidRDefault="00E63AF6" w:rsidP="00E63AF6">
      <w:pPr>
        <w:pBdr>
          <w:top w:val="nil"/>
          <w:left w:val="nil"/>
          <w:bottom w:val="nil"/>
          <w:right w:val="nil"/>
          <w:between w:val="nil"/>
        </w:pBdr>
        <w:ind w:left="720"/>
        <w:jc w:val="both"/>
        <w:rPr>
          <w:sz w:val="24"/>
          <w:szCs w:val="24"/>
        </w:rPr>
      </w:pPr>
      <w:r w:rsidRPr="00E44AF2">
        <w:rPr>
          <w:sz w:val="24"/>
          <w:szCs w:val="24"/>
        </w:rPr>
        <w:t xml:space="preserve">2.3.2.18.2. az Önkormányzat és a </w:t>
      </w:r>
      <w:proofErr w:type="spellStart"/>
      <w:r w:rsidRPr="00E44AF2">
        <w:rPr>
          <w:sz w:val="24"/>
          <w:szCs w:val="24"/>
        </w:rPr>
        <w:t>Flesch</w:t>
      </w:r>
      <w:proofErr w:type="spellEnd"/>
      <w:r w:rsidRPr="00E44AF2">
        <w:rPr>
          <w:sz w:val="24"/>
          <w:szCs w:val="24"/>
        </w:rPr>
        <w:t xml:space="preserve"> Károly Nonprofit Kft. közötti feladat-ellátási tervről és a megkötendő megállapodásról,</w:t>
      </w:r>
    </w:p>
    <w:p w14:paraId="2AC85483"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2.3.2.19. választókerületi keret működési támogatásra történő felhasználásáról, elszámolások jóváhagyásáról és a pályázók egyedi kérelmeinek elbírálásáról,</w:t>
      </w:r>
    </w:p>
    <w:p w14:paraId="625EE6B3"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2.3.2.20. engedélyezi az óvodai csoportra megállapított maximális létszám legfeljebb húsz százalékkal történő emelését,</w:t>
      </w:r>
    </w:p>
    <w:p w14:paraId="6DC55B4F"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lastRenderedPageBreak/>
        <w:t>2.3.2.21. az éves költségvetésben a képviselő-csoportok részére biztosított keret felosztásáról,</w:t>
      </w:r>
    </w:p>
    <w:p w14:paraId="474CD05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2.3.2.22. a sportcsarnokban (Aréna) megszervezésre kerülő városi, térségi vagy országos jelentőségű - különösen sport, kulturális és közművelődési célú - rendezvények lebonyolítása érdekében létrehozott „eseti támogatási keret” pályázati feltételeiről, felosztásáról (pályázatok elbírálása), elszámolások jóváhagyásáról és a pályázók egyedi kérelmeinek elbírálásáról,</w:t>
      </w:r>
    </w:p>
    <w:p w14:paraId="68E0C5E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2.3.2.23. Mosonmagyaróvári Mecénás Díj odaítéléséről,</w:t>
      </w:r>
    </w:p>
    <w:p w14:paraId="1215599C" w14:textId="77777777" w:rsidR="00E63AF6" w:rsidRPr="00E44AF2" w:rsidRDefault="00E63AF6" w:rsidP="00E63AF6">
      <w:pPr>
        <w:pBdr>
          <w:top w:val="nil"/>
          <w:left w:val="nil"/>
          <w:bottom w:val="nil"/>
          <w:right w:val="nil"/>
          <w:between w:val="nil"/>
        </w:pBdr>
        <w:jc w:val="both"/>
        <w:rPr>
          <w:sz w:val="24"/>
          <w:szCs w:val="24"/>
        </w:rPr>
      </w:pPr>
    </w:p>
    <w:p w14:paraId="581B609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2.3.3.1. a költségvetési rendeletben meghatározott keret erejéig a szociális területét érintő pályázatok benyújtásáról, elbírálásáról,</w:t>
      </w:r>
    </w:p>
    <w:p w14:paraId="2D55F73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2.3.3.2. a szociális törvény 17. § (5) bekezdésében meghatározott méltányossági jog gyakorlásakor a </w:t>
      </w:r>
      <w:proofErr w:type="spellStart"/>
      <w:r w:rsidRPr="00E44AF2">
        <w:rPr>
          <w:sz w:val="24"/>
          <w:szCs w:val="24"/>
        </w:rPr>
        <w:t>jogosulatlanul</w:t>
      </w:r>
      <w:proofErr w:type="spellEnd"/>
      <w:r w:rsidRPr="00E44AF2">
        <w:rPr>
          <w:sz w:val="24"/>
          <w:szCs w:val="24"/>
        </w:rPr>
        <w:t xml:space="preserve"> igénybe vett szociális ellátás megtérítése</w:t>
      </w:r>
    </w:p>
    <w:p w14:paraId="55FA022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2.3.3.3. az Egészségvédelmi Alap tekintetében a költségvetési rendeletben biztosított keretösszeg felosztásáról (pályázatok elbírálása), elszámolások jóváhagyásáról és a pályázók egyedi kérelmeinek elbírálásáról,</w:t>
      </w:r>
    </w:p>
    <w:p w14:paraId="7332423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2.3.3.4. az ágazaton belüli szakfeladatok közötti átcsoportosításról – a költségvetési rendeletben meghatározottak szerint – a Pénzügyi és Ügyrendi Bizottság jóváhagyásával, kivéve az intézmények közötti átcsoportosítást,</w:t>
      </w:r>
    </w:p>
    <w:p w14:paraId="6A2388A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 xml:space="preserve">2.3.3.5. a </w:t>
      </w:r>
      <w:proofErr w:type="spellStart"/>
      <w:r w:rsidRPr="00E44AF2">
        <w:rPr>
          <w:sz w:val="24"/>
          <w:szCs w:val="24"/>
        </w:rPr>
        <w:t>Bursa</w:t>
      </w:r>
      <w:proofErr w:type="spellEnd"/>
      <w:r w:rsidRPr="00E44AF2">
        <w:rPr>
          <w:sz w:val="24"/>
          <w:szCs w:val="24"/>
        </w:rPr>
        <w:t xml:space="preserve"> Hungarica Felsőoktatási Önkormányzati Ösztöndíjpályázatok elbírálásáról,</w:t>
      </w:r>
    </w:p>
    <w:p w14:paraId="703E69EC"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2.3.3.6. a szociális és egészségügyi ellátás területén dolgozók szakmai kitüntetésre felterjesztéséről,</w:t>
      </w:r>
    </w:p>
    <w:p w14:paraId="25727B39"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2.3.3.7. Mosonmagyaróvár Egyesített Bölcsődék Intézménye szervezeti és működési szabályzatának, munkatervének és szakmai programjának elfogadásáról,</w:t>
      </w:r>
    </w:p>
    <w:p w14:paraId="33EDF02E"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2.3.3.8. a bölcsődei beiratkozás időpontjáról és annak kihirdetéséről,</w:t>
      </w:r>
    </w:p>
    <w:p w14:paraId="4A23F093"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2.3.3.9. az egészségügyi alapellátást biztosító orvosok támogatásaival kapcsolatos, az egészségügyi alapellátást biztosító orvosok támogatásairól szóló önkormányzati rendeletben részletezett esetekben,</w:t>
      </w:r>
    </w:p>
    <w:p w14:paraId="5FD10567"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2.3.3.10. a Vöröskereszt területi szervének beszámolójáról,</w:t>
      </w:r>
    </w:p>
    <w:p w14:paraId="70C91DA0"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2.3.3.11. a Szociális Foglalkoztató Közhasznú Nonprofit Kft. – mint egyszemélyes, kizárólagos önkormányzati tulajdonú gazdasági társaság – esetében azon alapítói hatás- és feladatkörökben, amelyek nem tartoznak az alapító kizárólagos hatáskörébe,</w:t>
      </w:r>
    </w:p>
    <w:p w14:paraId="6E8281D4"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2.3.3.12. lakásgazdálkodással kapcsolatos, lakásrendeletben részletezett esetekben,</w:t>
      </w:r>
    </w:p>
    <w:p w14:paraId="1FBB81DA"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2.3.3.13. „Mosonmagyaróvár Város Címzetes Főorvosa” használatát tanúsító díszoklevél átadásáról.</w:t>
      </w:r>
    </w:p>
    <w:p w14:paraId="777147F5" w14:textId="77777777" w:rsidR="00E63AF6" w:rsidRPr="00E44AF2" w:rsidRDefault="00E63AF6" w:rsidP="00E63AF6">
      <w:pPr>
        <w:pBdr>
          <w:top w:val="nil"/>
          <w:left w:val="nil"/>
          <w:bottom w:val="nil"/>
          <w:right w:val="nil"/>
          <w:between w:val="nil"/>
        </w:pBdr>
        <w:jc w:val="both"/>
        <w:rPr>
          <w:i/>
          <w:sz w:val="24"/>
          <w:szCs w:val="24"/>
        </w:rPr>
      </w:pPr>
    </w:p>
    <w:p w14:paraId="4FE271F2"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2.3.4. Biztosítja a nemzetiségek jogainak érvényesítését, kapcsolattartás útján figyelemmel kíséri e csoportok életkörülményeit.</w:t>
      </w:r>
    </w:p>
    <w:p w14:paraId="3D3A3924" w14:textId="77777777" w:rsidR="00E63AF6" w:rsidRPr="00E44AF2" w:rsidRDefault="00E63AF6" w:rsidP="00E63AF6">
      <w:pPr>
        <w:rPr>
          <w:sz w:val="24"/>
          <w:szCs w:val="24"/>
        </w:rPr>
      </w:pPr>
    </w:p>
    <w:p w14:paraId="7DAEE6F3" w14:textId="77777777" w:rsidR="00FC093A" w:rsidRPr="00E44AF2" w:rsidRDefault="00E63AF6" w:rsidP="00E63AF6">
      <w:pPr>
        <w:pBdr>
          <w:top w:val="nil"/>
          <w:left w:val="nil"/>
          <w:bottom w:val="nil"/>
          <w:right w:val="nil"/>
          <w:between w:val="nil"/>
        </w:pBdr>
        <w:jc w:val="both"/>
        <w:rPr>
          <w:sz w:val="24"/>
          <w:szCs w:val="24"/>
        </w:rPr>
      </w:pPr>
      <w:r w:rsidRPr="00E44AF2">
        <w:rPr>
          <w:sz w:val="24"/>
          <w:szCs w:val="24"/>
        </w:rPr>
        <w:t>2.3.5. Figyelemmel kíséri és véleményezi az átadott önkormányzati feladatok teljesülését, szerződés szerinti megvalósulását.”</w:t>
      </w:r>
    </w:p>
    <w:p w14:paraId="39DF066B" w14:textId="77777777" w:rsidR="00FC093A" w:rsidRPr="00E44AF2" w:rsidRDefault="00FC093A">
      <w:pPr>
        <w:overflowPunct/>
        <w:autoSpaceDE/>
        <w:autoSpaceDN/>
        <w:adjustRightInd/>
        <w:spacing w:after="200" w:line="276" w:lineRule="auto"/>
        <w:rPr>
          <w:sz w:val="24"/>
          <w:szCs w:val="24"/>
        </w:rPr>
      </w:pPr>
      <w:r w:rsidRPr="00E44AF2">
        <w:rPr>
          <w:sz w:val="24"/>
          <w:szCs w:val="24"/>
        </w:rPr>
        <w:br w:type="page"/>
      </w:r>
    </w:p>
    <w:p w14:paraId="3C060060" w14:textId="77777777" w:rsidR="00FC093A" w:rsidRPr="00E44AF2" w:rsidRDefault="00FC093A" w:rsidP="00FC093A">
      <w:pPr>
        <w:pBdr>
          <w:top w:val="nil"/>
          <w:left w:val="nil"/>
          <w:bottom w:val="nil"/>
          <w:right w:val="nil"/>
          <w:between w:val="nil"/>
        </w:pBdr>
        <w:spacing w:after="140"/>
        <w:jc w:val="right"/>
        <w:rPr>
          <w:i/>
          <w:sz w:val="24"/>
          <w:szCs w:val="24"/>
          <w:u w:val="single"/>
        </w:rPr>
      </w:pPr>
      <w:r w:rsidRPr="00E44AF2">
        <w:rPr>
          <w:i/>
          <w:sz w:val="24"/>
          <w:szCs w:val="24"/>
          <w:u w:val="single"/>
        </w:rPr>
        <w:lastRenderedPageBreak/>
        <w:t>3. melléklet a .../2024. (...) önkormányzati rendelethez</w:t>
      </w:r>
    </w:p>
    <w:p w14:paraId="4D4943FB" w14:textId="77777777" w:rsidR="00FC093A" w:rsidRPr="00E44AF2" w:rsidRDefault="00FC093A" w:rsidP="00FC093A">
      <w:pPr>
        <w:pStyle w:val="MellkletCm"/>
        <w:spacing w:before="240"/>
        <w:rPr>
          <w:b/>
          <w:u w:val="none"/>
        </w:rPr>
      </w:pPr>
    </w:p>
    <w:p w14:paraId="0EC1DD9C" w14:textId="77777777" w:rsidR="00FC093A" w:rsidRPr="00E44AF2" w:rsidRDefault="00FC093A" w:rsidP="00FC093A">
      <w:pPr>
        <w:pStyle w:val="MellkletCm"/>
        <w:spacing w:before="240"/>
        <w:rPr>
          <w:b/>
          <w:u w:val="none"/>
        </w:rPr>
      </w:pPr>
      <w:r w:rsidRPr="00E44AF2">
        <w:rPr>
          <w:b/>
          <w:u w:val="none"/>
        </w:rPr>
        <w:t xml:space="preserve">„3. melléklet a 33/2019. (XI. 22.) önkormányzati rendelethez </w:t>
      </w:r>
    </w:p>
    <w:p w14:paraId="3E5F72F4" w14:textId="77777777" w:rsidR="00FC093A" w:rsidRPr="00E44AF2" w:rsidRDefault="00FC093A" w:rsidP="00FC093A">
      <w:pPr>
        <w:pStyle w:val="MellkletCm"/>
        <w:spacing w:before="240"/>
        <w:rPr>
          <w:b/>
          <w:u w:val="none"/>
        </w:rPr>
      </w:pPr>
    </w:p>
    <w:p w14:paraId="6EC9C6D7" w14:textId="77777777" w:rsidR="00FC093A" w:rsidRPr="00E44AF2" w:rsidRDefault="00FC093A" w:rsidP="00FC093A">
      <w:pPr>
        <w:pStyle w:val="FejezetCm"/>
        <w:spacing w:before="240"/>
        <w:outlineLvl w:val="3"/>
        <w:rPr>
          <w:i w:val="0"/>
        </w:rPr>
      </w:pPr>
      <w:r w:rsidRPr="00E44AF2">
        <w:rPr>
          <w:i w:val="0"/>
        </w:rPr>
        <w:t xml:space="preserve">A civil </w:t>
      </w:r>
      <w:r w:rsidR="00E62413">
        <w:rPr>
          <w:i w:val="0"/>
        </w:rPr>
        <w:t xml:space="preserve">ügyek </w:t>
      </w:r>
      <w:r w:rsidRPr="00E44AF2">
        <w:rPr>
          <w:i w:val="0"/>
        </w:rPr>
        <w:t xml:space="preserve">tanácsnok feladat- és hatásköre </w:t>
      </w:r>
    </w:p>
    <w:p w14:paraId="4DDE1BE4" w14:textId="77777777" w:rsidR="00FC093A" w:rsidRPr="00E44AF2" w:rsidRDefault="00FC093A" w:rsidP="00FC093A">
      <w:pPr>
        <w:pStyle w:val="FejezetCm"/>
        <w:spacing w:before="240"/>
        <w:outlineLvl w:val="3"/>
        <w:rPr>
          <w:i w:val="0"/>
        </w:rPr>
      </w:pPr>
    </w:p>
    <w:p w14:paraId="5CE0E859" w14:textId="77777777" w:rsidR="00FC093A" w:rsidRPr="00476BB3" w:rsidRDefault="00476BB3" w:rsidP="00476BB3">
      <w:pPr>
        <w:pStyle w:val="Bekezds"/>
        <w:ind w:firstLine="0"/>
        <w:jc w:val="both"/>
      </w:pPr>
      <w:r w:rsidRPr="00476BB3">
        <w:t>A civil</w:t>
      </w:r>
      <w:r w:rsidR="00E62413">
        <w:t xml:space="preserve"> ügyek</w:t>
      </w:r>
      <w:r w:rsidRPr="00476BB3">
        <w:t xml:space="preserve"> tanácsnok feladat- és hatásköre a Humán Ügyek Bizottság feladatkörébe tartozó ügyek ellátásának felügyelete, különösen:</w:t>
      </w:r>
      <w:r w:rsidR="00FC093A" w:rsidRPr="00476BB3">
        <w:t xml:space="preserve"> </w:t>
      </w:r>
    </w:p>
    <w:p w14:paraId="3B3E751A" w14:textId="77777777" w:rsidR="00FC093A" w:rsidRPr="00E44AF2" w:rsidRDefault="00FC093A" w:rsidP="00FC093A">
      <w:pPr>
        <w:pStyle w:val="Bekezds"/>
        <w:ind w:firstLine="204"/>
        <w:jc w:val="both"/>
      </w:pPr>
    </w:p>
    <w:p w14:paraId="661F26F5" w14:textId="77777777" w:rsidR="00FC093A" w:rsidRPr="00E44AF2" w:rsidRDefault="00476BB3" w:rsidP="00FC093A">
      <w:pPr>
        <w:pStyle w:val="Bekezds"/>
        <w:numPr>
          <w:ilvl w:val="0"/>
          <w:numId w:val="26"/>
        </w:numPr>
        <w:jc w:val="both"/>
      </w:pPr>
      <w:r>
        <w:t>köznevelési</w:t>
      </w:r>
      <w:r w:rsidR="00FC093A" w:rsidRPr="00E44AF2">
        <w:t xml:space="preserve"> feladatok ellátásának felügyelete, </w:t>
      </w:r>
    </w:p>
    <w:p w14:paraId="54266DE7" w14:textId="77777777" w:rsidR="00FC093A" w:rsidRPr="00E44AF2" w:rsidRDefault="00FC093A" w:rsidP="00FC093A">
      <w:pPr>
        <w:pStyle w:val="Bekezds"/>
        <w:ind w:left="720" w:firstLine="0"/>
        <w:jc w:val="both"/>
      </w:pPr>
    </w:p>
    <w:p w14:paraId="61531C25" w14:textId="77777777" w:rsidR="00FC093A" w:rsidRPr="00E44AF2" w:rsidRDefault="00FC093A" w:rsidP="00FC093A">
      <w:pPr>
        <w:pStyle w:val="Bekezds"/>
        <w:numPr>
          <w:ilvl w:val="0"/>
          <w:numId w:val="26"/>
        </w:numPr>
        <w:jc w:val="both"/>
      </w:pPr>
      <w:r w:rsidRPr="00E44AF2">
        <w:t xml:space="preserve">ifjúsági feladatok ellátásának felügyelete, </w:t>
      </w:r>
    </w:p>
    <w:p w14:paraId="4C6BA07E" w14:textId="77777777" w:rsidR="00FC093A" w:rsidRPr="00E44AF2" w:rsidRDefault="00FC093A" w:rsidP="00FC093A">
      <w:pPr>
        <w:pStyle w:val="Bekezds"/>
        <w:ind w:firstLine="0"/>
        <w:jc w:val="both"/>
      </w:pPr>
    </w:p>
    <w:p w14:paraId="57F8CE93" w14:textId="77777777" w:rsidR="00FC093A" w:rsidRPr="00E44AF2" w:rsidRDefault="00FC093A" w:rsidP="00FC093A">
      <w:pPr>
        <w:pStyle w:val="Bekezds"/>
        <w:numPr>
          <w:ilvl w:val="0"/>
          <w:numId w:val="26"/>
        </w:numPr>
        <w:jc w:val="both"/>
      </w:pPr>
      <w:r w:rsidRPr="00E44AF2">
        <w:t xml:space="preserve">közművelődési feladatok ellátásának felügyelete, </w:t>
      </w:r>
    </w:p>
    <w:p w14:paraId="7F19BE35" w14:textId="77777777" w:rsidR="00FC093A" w:rsidRPr="00E44AF2" w:rsidRDefault="00FC093A" w:rsidP="00FC093A">
      <w:pPr>
        <w:pStyle w:val="Bekezds"/>
        <w:ind w:firstLine="0"/>
        <w:jc w:val="both"/>
      </w:pPr>
    </w:p>
    <w:p w14:paraId="19A2EB2C" w14:textId="77777777" w:rsidR="00FC093A" w:rsidRPr="00E44AF2" w:rsidRDefault="00FC093A" w:rsidP="00FC093A">
      <w:pPr>
        <w:pStyle w:val="Bekezds"/>
        <w:numPr>
          <w:ilvl w:val="0"/>
          <w:numId w:val="26"/>
        </w:numPr>
        <w:jc w:val="both"/>
      </w:pPr>
      <w:r w:rsidRPr="00E44AF2">
        <w:t xml:space="preserve">közgyűjteményi és tudományos feladatok ellátásának felügyelete, </w:t>
      </w:r>
    </w:p>
    <w:p w14:paraId="1A24AA76" w14:textId="77777777" w:rsidR="00FC093A" w:rsidRPr="00E44AF2" w:rsidRDefault="00FC093A" w:rsidP="00FC093A">
      <w:pPr>
        <w:pStyle w:val="Bekezds"/>
        <w:ind w:firstLine="0"/>
        <w:jc w:val="both"/>
      </w:pPr>
    </w:p>
    <w:p w14:paraId="0BAC428B" w14:textId="77777777" w:rsidR="00FC093A" w:rsidRPr="00E44AF2" w:rsidRDefault="00FC093A" w:rsidP="00FC093A">
      <w:pPr>
        <w:pStyle w:val="Bekezds"/>
        <w:numPr>
          <w:ilvl w:val="0"/>
          <w:numId w:val="26"/>
        </w:numPr>
        <w:jc w:val="both"/>
      </w:pPr>
      <w:r w:rsidRPr="00E44AF2">
        <w:t>sportügyek ellátásának felügyelete,</w:t>
      </w:r>
    </w:p>
    <w:p w14:paraId="6A818185" w14:textId="77777777" w:rsidR="00FC093A" w:rsidRPr="00E44AF2" w:rsidRDefault="00FC093A" w:rsidP="00FC093A">
      <w:pPr>
        <w:pStyle w:val="Bekezds"/>
        <w:ind w:firstLine="0"/>
        <w:jc w:val="both"/>
      </w:pPr>
    </w:p>
    <w:p w14:paraId="0552BFE9" w14:textId="77777777" w:rsidR="00FC093A" w:rsidRPr="00E44AF2" w:rsidRDefault="00FC093A" w:rsidP="00FC093A">
      <w:pPr>
        <w:pStyle w:val="Bekezds"/>
        <w:numPr>
          <w:ilvl w:val="0"/>
          <w:numId w:val="26"/>
        </w:numPr>
        <w:jc w:val="both"/>
      </w:pPr>
      <w:r w:rsidRPr="00E44AF2">
        <w:t xml:space="preserve">civil szervezetekkel való kapcsolattartás, </w:t>
      </w:r>
    </w:p>
    <w:p w14:paraId="5298F308" w14:textId="77777777" w:rsidR="00FC093A" w:rsidRPr="00E44AF2" w:rsidRDefault="00FC093A" w:rsidP="00FC093A">
      <w:pPr>
        <w:pStyle w:val="Bekezds"/>
        <w:ind w:firstLine="0"/>
        <w:jc w:val="both"/>
      </w:pPr>
    </w:p>
    <w:p w14:paraId="50B06C3F" w14:textId="77777777" w:rsidR="00FC093A" w:rsidRPr="00E44AF2" w:rsidRDefault="00FC093A" w:rsidP="00FC093A">
      <w:pPr>
        <w:pStyle w:val="Bekezds"/>
        <w:numPr>
          <w:ilvl w:val="0"/>
          <w:numId w:val="26"/>
        </w:numPr>
        <w:jc w:val="both"/>
      </w:pPr>
      <w:r w:rsidRPr="00E44AF2">
        <w:t>szervezési, általános igazgatási feladatok ellátásának felügyelete,</w:t>
      </w:r>
    </w:p>
    <w:p w14:paraId="1B358DC6" w14:textId="77777777" w:rsidR="00FC093A" w:rsidRPr="00E44AF2" w:rsidRDefault="00FC093A" w:rsidP="00FC093A">
      <w:pPr>
        <w:pStyle w:val="Bekezds"/>
        <w:ind w:firstLine="0"/>
        <w:jc w:val="both"/>
      </w:pPr>
    </w:p>
    <w:p w14:paraId="708C9315" w14:textId="77777777" w:rsidR="00E44AF2" w:rsidRDefault="00FC093A" w:rsidP="00FC093A">
      <w:pPr>
        <w:pStyle w:val="Bekezds"/>
        <w:numPr>
          <w:ilvl w:val="0"/>
          <w:numId w:val="26"/>
        </w:numPr>
        <w:jc w:val="both"/>
        <w:sectPr w:rsidR="00E44AF2">
          <w:pgSz w:w="11906" w:h="16838"/>
          <w:pgMar w:top="1417" w:right="1417" w:bottom="1417" w:left="1417" w:header="708" w:footer="708" w:gutter="0"/>
          <w:cols w:space="708"/>
          <w:docGrid w:linePitch="360"/>
        </w:sectPr>
      </w:pPr>
      <w:r w:rsidRPr="00E44AF2">
        <w:t>közbiztonsági feladatok ellátásának felügyelete.”</w:t>
      </w:r>
    </w:p>
    <w:p w14:paraId="5BF388A2" w14:textId="77777777" w:rsidR="00E44AF2" w:rsidRPr="00E44AF2" w:rsidRDefault="00E44AF2" w:rsidP="00E44AF2">
      <w:pPr>
        <w:pBdr>
          <w:top w:val="nil"/>
          <w:left w:val="nil"/>
          <w:bottom w:val="nil"/>
          <w:right w:val="nil"/>
          <w:between w:val="nil"/>
        </w:pBdr>
        <w:jc w:val="right"/>
        <w:rPr>
          <w:i/>
          <w:sz w:val="24"/>
          <w:szCs w:val="24"/>
          <w:u w:val="single"/>
        </w:rPr>
      </w:pPr>
      <w:r>
        <w:rPr>
          <w:i/>
          <w:sz w:val="24"/>
          <w:szCs w:val="24"/>
          <w:u w:val="single"/>
        </w:rPr>
        <w:lastRenderedPageBreak/>
        <w:t>4</w:t>
      </w:r>
      <w:r w:rsidRPr="00E44AF2">
        <w:rPr>
          <w:i/>
          <w:sz w:val="24"/>
          <w:szCs w:val="24"/>
          <w:u w:val="single"/>
        </w:rPr>
        <w:t>. melléklet a …/2024. (…) önkormányzati rendelethez</w:t>
      </w:r>
    </w:p>
    <w:p w14:paraId="28CDA05F" w14:textId="77777777" w:rsidR="00E44AF2" w:rsidRPr="003A0808" w:rsidRDefault="00E44AF2" w:rsidP="00E44AF2">
      <w:pPr>
        <w:ind w:left="7788"/>
        <w:jc w:val="right"/>
        <w:rPr>
          <w:b/>
          <w:sz w:val="22"/>
          <w:szCs w:val="22"/>
        </w:rPr>
      </w:pPr>
    </w:p>
    <w:p w14:paraId="738E171A" w14:textId="77777777" w:rsidR="00E44AF2" w:rsidRPr="00612CEC" w:rsidRDefault="00E44AF2" w:rsidP="00E44AF2">
      <w:pPr>
        <w:ind w:left="7788"/>
        <w:jc w:val="right"/>
        <w:rPr>
          <w:i/>
          <w:sz w:val="22"/>
        </w:rPr>
      </w:pPr>
      <w:r w:rsidRPr="00612CEC">
        <w:rPr>
          <w:b/>
          <w:i/>
          <w:sz w:val="24"/>
          <w:szCs w:val="22"/>
        </w:rPr>
        <w:t xml:space="preserve">„4. melléklet a </w:t>
      </w:r>
      <w:r w:rsidRPr="00612CEC">
        <w:rPr>
          <w:b/>
          <w:i/>
          <w:sz w:val="24"/>
        </w:rPr>
        <w:t>33/2019. (XI. 22.)</w:t>
      </w:r>
      <w:r w:rsidRPr="00612CEC">
        <w:rPr>
          <w:i/>
          <w:sz w:val="24"/>
        </w:rPr>
        <w:t xml:space="preserve"> </w:t>
      </w:r>
      <w:r w:rsidRPr="00612CEC">
        <w:rPr>
          <w:b/>
          <w:i/>
          <w:sz w:val="24"/>
          <w:szCs w:val="22"/>
        </w:rPr>
        <w:t>önkormányzati rendelethez</w:t>
      </w:r>
    </w:p>
    <w:p w14:paraId="2D19424C" w14:textId="77777777" w:rsidR="00E44AF2" w:rsidRPr="003A0808" w:rsidRDefault="00E44AF2" w:rsidP="00E44AF2"/>
    <w:p w14:paraId="3D112F35" w14:textId="77777777" w:rsidR="00E44AF2" w:rsidRPr="003A0808" w:rsidRDefault="00E44AF2" w:rsidP="00E44AF2">
      <w:pPr>
        <w:pBdr>
          <w:top w:val="single" w:sz="4" w:space="1" w:color="000000"/>
          <w:left w:val="single" w:sz="4" w:space="4" w:color="000000"/>
          <w:bottom w:val="single" w:sz="4" w:space="1" w:color="000000"/>
          <w:right w:val="single" w:sz="4" w:space="4" w:color="000000"/>
        </w:pBdr>
        <w:jc w:val="center"/>
        <w:rPr>
          <w:b/>
          <w:sz w:val="32"/>
          <w:szCs w:val="32"/>
        </w:rPr>
      </w:pPr>
      <w:r w:rsidRPr="003A0808">
        <w:rPr>
          <w:b/>
          <w:sz w:val="32"/>
          <w:szCs w:val="32"/>
        </w:rPr>
        <w:t>Az önkormányzat kötelező és önként vállalt feladatainak jegyzéke</w:t>
      </w:r>
    </w:p>
    <w:p w14:paraId="574CD6AD" w14:textId="77777777" w:rsidR="00E44AF2" w:rsidRPr="003A0808" w:rsidRDefault="00E44AF2" w:rsidP="00E44AF2">
      <w:pPr>
        <w:jc w:val="center"/>
      </w:pPr>
    </w:p>
    <w:p w14:paraId="39D47D32" w14:textId="77777777" w:rsidR="00E44AF2" w:rsidRPr="003A0808" w:rsidRDefault="00E44AF2" w:rsidP="00E44AF2">
      <w:pPr>
        <w:jc w:val="center"/>
      </w:pPr>
      <w:r w:rsidRPr="003A0808">
        <w:t>Tartalom</w:t>
      </w:r>
    </w:p>
    <w:p w14:paraId="27D3B28B" w14:textId="77777777" w:rsidR="00E44AF2" w:rsidRPr="003A0808" w:rsidRDefault="00E44AF2" w:rsidP="00E44AF2">
      <w:pPr>
        <w:pStyle w:val="Tartalomjegyzkcmsora"/>
        <w:rPr>
          <w:color w:val="auto"/>
        </w:rPr>
      </w:pPr>
      <w:r w:rsidRPr="003A0808">
        <w:rPr>
          <w:color w:val="auto"/>
        </w:rPr>
        <w:t>Tartalom</w:t>
      </w:r>
    </w:p>
    <w:p w14:paraId="7F754DFE" w14:textId="5E04E432" w:rsidR="00E44AF2" w:rsidRPr="003A0808" w:rsidRDefault="00E44AF2" w:rsidP="00E44AF2">
      <w:pPr>
        <w:pStyle w:val="TJ1"/>
        <w:rPr>
          <w:rFonts w:ascii="Calibri" w:hAnsi="Calibri"/>
          <w:lang w:eastAsia="hu-HU"/>
        </w:rPr>
      </w:pPr>
      <w:r w:rsidRPr="003A0808">
        <w:fldChar w:fldCharType="begin"/>
      </w:r>
      <w:r w:rsidRPr="003A0808">
        <w:instrText xml:space="preserve"> TOC \o "1-3" \h \z \u </w:instrText>
      </w:r>
      <w:r w:rsidRPr="003A0808">
        <w:fldChar w:fldCharType="separate"/>
      </w:r>
      <w:hyperlink w:anchor="_Toc180480742" w:history="1">
        <w:r w:rsidRPr="003A0808">
          <w:rPr>
            <w:rStyle w:val="Hiperhivatkozs"/>
          </w:rPr>
          <w:t>SZOCIÁLIS, GYERMEKJÓLÉTI SZOLGÁLTATÁSOK ÉS ELLÁTÁSOK</w:t>
        </w:r>
        <w:r w:rsidRPr="003A0808">
          <w:rPr>
            <w:webHidden/>
          </w:rPr>
          <w:tab/>
        </w:r>
        <w:r w:rsidRPr="003A0808">
          <w:rPr>
            <w:webHidden/>
          </w:rPr>
          <w:fldChar w:fldCharType="begin"/>
        </w:r>
        <w:r w:rsidRPr="003A0808">
          <w:rPr>
            <w:webHidden/>
          </w:rPr>
          <w:instrText xml:space="preserve"> PAGEREF _Toc180480742 \h </w:instrText>
        </w:r>
        <w:r w:rsidRPr="003A0808">
          <w:rPr>
            <w:webHidden/>
          </w:rPr>
        </w:r>
        <w:r w:rsidRPr="003A0808">
          <w:rPr>
            <w:webHidden/>
          </w:rPr>
          <w:fldChar w:fldCharType="separate"/>
        </w:r>
        <w:r w:rsidR="00564A83">
          <w:rPr>
            <w:webHidden/>
          </w:rPr>
          <w:t>21</w:t>
        </w:r>
        <w:r w:rsidRPr="003A0808">
          <w:rPr>
            <w:webHidden/>
          </w:rPr>
          <w:fldChar w:fldCharType="end"/>
        </w:r>
      </w:hyperlink>
    </w:p>
    <w:p w14:paraId="523DFEC3" w14:textId="32EB4B77" w:rsidR="00E44AF2" w:rsidRPr="003A0808" w:rsidRDefault="00564A83" w:rsidP="00E44AF2">
      <w:pPr>
        <w:pStyle w:val="TJ1"/>
        <w:rPr>
          <w:rFonts w:ascii="Calibri" w:hAnsi="Calibri"/>
          <w:lang w:eastAsia="hu-HU"/>
        </w:rPr>
      </w:pPr>
      <w:hyperlink w:anchor="_Toc180480743" w:history="1">
        <w:r w:rsidR="00E44AF2" w:rsidRPr="003A0808">
          <w:rPr>
            <w:rStyle w:val="Hiperhivatkozs"/>
          </w:rPr>
          <w:t>HAJLÉKTALANNÁ VÁLT SZEMÉLYEK ELLÁTÁSA ÉS REHABILITÁCIÓJÁNAK, VALAMINT</w:t>
        </w:r>
        <w:r w:rsidR="00E44AF2" w:rsidRPr="003A0808">
          <w:rPr>
            <w:webHidden/>
          </w:rPr>
          <w:tab/>
        </w:r>
        <w:r w:rsidR="00E44AF2" w:rsidRPr="003A0808">
          <w:rPr>
            <w:webHidden/>
          </w:rPr>
          <w:fldChar w:fldCharType="begin"/>
        </w:r>
        <w:r w:rsidR="00E44AF2" w:rsidRPr="003A0808">
          <w:rPr>
            <w:webHidden/>
          </w:rPr>
          <w:instrText xml:space="preserve"> PAGEREF _Toc180480743 \h </w:instrText>
        </w:r>
        <w:r w:rsidR="00E44AF2" w:rsidRPr="003A0808">
          <w:rPr>
            <w:webHidden/>
          </w:rPr>
        </w:r>
        <w:r w:rsidR="00E44AF2" w:rsidRPr="003A0808">
          <w:rPr>
            <w:webHidden/>
          </w:rPr>
          <w:fldChar w:fldCharType="separate"/>
        </w:r>
        <w:r>
          <w:rPr>
            <w:webHidden/>
          </w:rPr>
          <w:t>23</w:t>
        </w:r>
        <w:r w:rsidR="00E44AF2" w:rsidRPr="003A0808">
          <w:rPr>
            <w:webHidden/>
          </w:rPr>
          <w:fldChar w:fldCharType="end"/>
        </w:r>
      </w:hyperlink>
    </w:p>
    <w:p w14:paraId="2F63517D" w14:textId="2A62CDAB" w:rsidR="00E44AF2" w:rsidRPr="003A0808" w:rsidRDefault="00564A83" w:rsidP="00E44AF2">
      <w:pPr>
        <w:pStyle w:val="TJ1"/>
        <w:rPr>
          <w:rFonts w:ascii="Calibri" w:hAnsi="Calibri"/>
          <w:lang w:eastAsia="hu-HU"/>
        </w:rPr>
      </w:pPr>
      <w:hyperlink w:anchor="_Toc180480744" w:history="1">
        <w:r w:rsidR="00E44AF2" w:rsidRPr="003A0808">
          <w:rPr>
            <w:rStyle w:val="Hiperhivatkozs"/>
          </w:rPr>
          <w:t>A HAJLÉKTALANNÁ VÁLÁS MEGELŐZÉSÉNEK BIZTOSÍTÁSA</w:t>
        </w:r>
        <w:r w:rsidR="00E44AF2" w:rsidRPr="003A0808">
          <w:rPr>
            <w:webHidden/>
          </w:rPr>
          <w:tab/>
        </w:r>
        <w:r w:rsidR="00E44AF2" w:rsidRPr="003A0808">
          <w:rPr>
            <w:webHidden/>
          </w:rPr>
          <w:fldChar w:fldCharType="begin"/>
        </w:r>
        <w:r w:rsidR="00E44AF2" w:rsidRPr="003A0808">
          <w:rPr>
            <w:webHidden/>
          </w:rPr>
          <w:instrText xml:space="preserve"> PAGEREF _Toc180480744 \h </w:instrText>
        </w:r>
        <w:r w:rsidR="00E44AF2" w:rsidRPr="003A0808">
          <w:rPr>
            <w:webHidden/>
          </w:rPr>
        </w:r>
        <w:r w:rsidR="00E44AF2" w:rsidRPr="003A0808">
          <w:rPr>
            <w:webHidden/>
          </w:rPr>
          <w:fldChar w:fldCharType="separate"/>
        </w:r>
        <w:r>
          <w:rPr>
            <w:webHidden/>
          </w:rPr>
          <w:t>23</w:t>
        </w:r>
        <w:r w:rsidR="00E44AF2" w:rsidRPr="003A0808">
          <w:rPr>
            <w:webHidden/>
          </w:rPr>
          <w:fldChar w:fldCharType="end"/>
        </w:r>
      </w:hyperlink>
    </w:p>
    <w:p w14:paraId="1039E94D" w14:textId="5792559E" w:rsidR="00E44AF2" w:rsidRPr="003A0808" w:rsidRDefault="00564A83" w:rsidP="00E44AF2">
      <w:pPr>
        <w:pStyle w:val="TJ1"/>
        <w:rPr>
          <w:rFonts w:ascii="Calibri" w:hAnsi="Calibri"/>
          <w:lang w:eastAsia="hu-HU"/>
        </w:rPr>
      </w:pPr>
      <w:hyperlink w:anchor="_Toc180480745" w:history="1">
        <w:r w:rsidR="00E44AF2" w:rsidRPr="003A0808">
          <w:rPr>
            <w:rStyle w:val="Hiperhivatkozs"/>
          </w:rPr>
          <w:t>EGÉSZSÉGÜGYI ALAPELLÁTÁS, AZ EGÉSZSÉGES ÉLETMÓD SEGÍTÉSÉT CÉLZÓ SZOLGÁLTATÁSOK</w:t>
        </w:r>
        <w:r w:rsidR="00E44AF2" w:rsidRPr="003A0808">
          <w:rPr>
            <w:webHidden/>
          </w:rPr>
          <w:tab/>
        </w:r>
        <w:r w:rsidR="00E44AF2" w:rsidRPr="003A0808">
          <w:rPr>
            <w:webHidden/>
          </w:rPr>
          <w:fldChar w:fldCharType="begin"/>
        </w:r>
        <w:r w:rsidR="00E44AF2" w:rsidRPr="003A0808">
          <w:rPr>
            <w:webHidden/>
          </w:rPr>
          <w:instrText xml:space="preserve"> PAGEREF _Toc180480745 \h </w:instrText>
        </w:r>
        <w:r w:rsidR="00E44AF2" w:rsidRPr="003A0808">
          <w:rPr>
            <w:webHidden/>
          </w:rPr>
        </w:r>
        <w:r w:rsidR="00E44AF2" w:rsidRPr="003A0808">
          <w:rPr>
            <w:webHidden/>
          </w:rPr>
          <w:fldChar w:fldCharType="separate"/>
        </w:r>
        <w:r>
          <w:rPr>
            <w:webHidden/>
          </w:rPr>
          <w:t>23</w:t>
        </w:r>
        <w:r w:rsidR="00E44AF2" w:rsidRPr="003A0808">
          <w:rPr>
            <w:webHidden/>
          </w:rPr>
          <w:fldChar w:fldCharType="end"/>
        </w:r>
      </w:hyperlink>
    </w:p>
    <w:p w14:paraId="18B7EDFD" w14:textId="1D3AED99" w:rsidR="00E44AF2" w:rsidRPr="003A0808" w:rsidRDefault="00564A83" w:rsidP="00E44AF2">
      <w:pPr>
        <w:pStyle w:val="TJ1"/>
        <w:rPr>
          <w:rFonts w:ascii="Calibri" w:hAnsi="Calibri"/>
          <w:lang w:eastAsia="hu-HU"/>
        </w:rPr>
      </w:pPr>
      <w:hyperlink w:anchor="_Toc180480747" w:history="1">
        <w:r w:rsidR="00E44AF2" w:rsidRPr="003A0808">
          <w:rPr>
            <w:rStyle w:val="Hiperhivatkozs"/>
          </w:rPr>
          <w:t>OKTATÁSSAL ÉS NEVELÉSSEL ÖSSZEFÜGGŐ FELADATOK</w:t>
        </w:r>
        <w:r w:rsidR="00E44AF2" w:rsidRPr="003A0808">
          <w:rPr>
            <w:webHidden/>
          </w:rPr>
          <w:tab/>
        </w:r>
        <w:r w:rsidR="00E44AF2" w:rsidRPr="003A0808">
          <w:rPr>
            <w:webHidden/>
          </w:rPr>
          <w:fldChar w:fldCharType="begin"/>
        </w:r>
        <w:r w:rsidR="00E44AF2" w:rsidRPr="003A0808">
          <w:rPr>
            <w:webHidden/>
          </w:rPr>
          <w:instrText xml:space="preserve"> PAGEREF _Toc180480747 \h </w:instrText>
        </w:r>
        <w:r w:rsidR="00E44AF2" w:rsidRPr="003A0808">
          <w:rPr>
            <w:webHidden/>
          </w:rPr>
        </w:r>
        <w:r w:rsidR="00E44AF2" w:rsidRPr="003A0808">
          <w:rPr>
            <w:webHidden/>
          </w:rPr>
          <w:fldChar w:fldCharType="separate"/>
        </w:r>
        <w:r>
          <w:rPr>
            <w:webHidden/>
          </w:rPr>
          <w:t>24</w:t>
        </w:r>
        <w:r w:rsidR="00E44AF2" w:rsidRPr="003A0808">
          <w:rPr>
            <w:webHidden/>
          </w:rPr>
          <w:fldChar w:fldCharType="end"/>
        </w:r>
      </w:hyperlink>
    </w:p>
    <w:p w14:paraId="6331D388" w14:textId="07ADC86D" w:rsidR="00E44AF2" w:rsidRPr="003A0808" w:rsidRDefault="00564A83" w:rsidP="00E44AF2">
      <w:pPr>
        <w:pStyle w:val="TJ1"/>
        <w:rPr>
          <w:rFonts w:ascii="Calibri" w:hAnsi="Calibri"/>
          <w:lang w:eastAsia="hu-HU"/>
        </w:rPr>
      </w:pPr>
      <w:hyperlink w:anchor="_Toc180480748" w:history="1">
        <w:r w:rsidR="00E44AF2" w:rsidRPr="003A0808">
          <w:rPr>
            <w:rStyle w:val="Hiperhivatkozs"/>
          </w:rPr>
          <w:t>KULTURÁLIS SZOLGÁLTATÁS</w:t>
        </w:r>
        <w:r w:rsidR="00E44AF2" w:rsidRPr="003A0808">
          <w:rPr>
            <w:webHidden/>
          </w:rPr>
          <w:tab/>
        </w:r>
        <w:r w:rsidR="00E44AF2" w:rsidRPr="003A0808">
          <w:rPr>
            <w:webHidden/>
          </w:rPr>
          <w:fldChar w:fldCharType="begin"/>
        </w:r>
        <w:r w:rsidR="00E44AF2" w:rsidRPr="003A0808">
          <w:rPr>
            <w:webHidden/>
          </w:rPr>
          <w:instrText xml:space="preserve"> PAGEREF _Toc180480748 \h </w:instrText>
        </w:r>
        <w:r w:rsidR="00E44AF2" w:rsidRPr="003A0808">
          <w:rPr>
            <w:webHidden/>
          </w:rPr>
        </w:r>
        <w:r w:rsidR="00E44AF2" w:rsidRPr="003A0808">
          <w:rPr>
            <w:webHidden/>
          </w:rPr>
          <w:fldChar w:fldCharType="separate"/>
        </w:r>
        <w:r>
          <w:rPr>
            <w:webHidden/>
          </w:rPr>
          <w:t>24</w:t>
        </w:r>
        <w:r w:rsidR="00E44AF2" w:rsidRPr="003A0808">
          <w:rPr>
            <w:webHidden/>
          </w:rPr>
          <w:fldChar w:fldCharType="end"/>
        </w:r>
      </w:hyperlink>
    </w:p>
    <w:p w14:paraId="098CF355" w14:textId="52509D73" w:rsidR="00E44AF2" w:rsidRPr="003A0808" w:rsidRDefault="00564A83" w:rsidP="00E44AF2">
      <w:pPr>
        <w:pStyle w:val="TJ1"/>
        <w:rPr>
          <w:rFonts w:ascii="Calibri" w:hAnsi="Calibri"/>
          <w:lang w:eastAsia="hu-HU"/>
        </w:rPr>
      </w:pPr>
      <w:hyperlink w:anchor="_Toc180480749" w:history="1">
        <w:r w:rsidR="00E44AF2" w:rsidRPr="003A0808">
          <w:rPr>
            <w:rStyle w:val="Hiperhivatkozs"/>
          </w:rPr>
          <w:t>SPORT, IFJÚSÁGI ÜGYEK</w:t>
        </w:r>
        <w:r w:rsidR="00E44AF2" w:rsidRPr="003A0808">
          <w:rPr>
            <w:webHidden/>
          </w:rPr>
          <w:tab/>
        </w:r>
        <w:r w:rsidR="00E44AF2" w:rsidRPr="003A0808">
          <w:rPr>
            <w:webHidden/>
          </w:rPr>
          <w:fldChar w:fldCharType="begin"/>
        </w:r>
        <w:r w:rsidR="00E44AF2" w:rsidRPr="003A0808">
          <w:rPr>
            <w:webHidden/>
          </w:rPr>
          <w:instrText xml:space="preserve"> PAGEREF _Toc180480749 \h </w:instrText>
        </w:r>
        <w:r w:rsidR="00E44AF2" w:rsidRPr="003A0808">
          <w:rPr>
            <w:webHidden/>
          </w:rPr>
        </w:r>
        <w:r w:rsidR="00E44AF2" w:rsidRPr="003A0808">
          <w:rPr>
            <w:webHidden/>
          </w:rPr>
          <w:fldChar w:fldCharType="separate"/>
        </w:r>
        <w:r>
          <w:rPr>
            <w:webHidden/>
          </w:rPr>
          <w:t>24</w:t>
        </w:r>
        <w:r w:rsidR="00E44AF2" w:rsidRPr="003A0808">
          <w:rPr>
            <w:webHidden/>
          </w:rPr>
          <w:fldChar w:fldCharType="end"/>
        </w:r>
      </w:hyperlink>
    </w:p>
    <w:p w14:paraId="7F5FBF12" w14:textId="360DD1EE" w:rsidR="00E44AF2" w:rsidRPr="003A0808" w:rsidRDefault="00564A83" w:rsidP="00E44AF2">
      <w:pPr>
        <w:pStyle w:val="TJ1"/>
        <w:rPr>
          <w:rFonts w:ascii="Calibri" w:hAnsi="Calibri"/>
          <w:lang w:eastAsia="hu-HU"/>
        </w:rPr>
      </w:pPr>
      <w:hyperlink w:anchor="_Toc180480751" w:history="1">
        <w:r w:rsidR="00E44AF2" w:rsidRPr="003A0808">
          <w:rPr>
            <w:rStyle w:val="Hiperhivatkozs"/>
            <w:caps/>
          </w:rPr>
          <w:t>Közművelődési, közgyűjteményi, kultUrális feladatok</w:t>
        </w:r>
        <w:r w:rsidR="00E44AF2" w:rsidRPr="003A0808">
          <w:rPr>
            <w:webHidden/>
          </w:rPr>
          <w:tab/>
        </w:r>
        <w:r w:rsidR="00E44AF2" w:rsidRPr="003A0808">
          <w:rPr>
            <w:webHidden/>
          </w:rPr>
          <w:fldChar w:fldCharType="begin"/>
        </w:r>
        <w:r w:rsidR="00E44AF2" w:rsidRPr="003A0808">
          <w:rPr>
            <w:webHidden/>
          </w:rPr>
          <w:instrText xml:space="preserve"> PAGEREF _Toc180480751 \h </w:instrText>
        </w:r>
        <w:r w:rsidR="00E44AF2" w:rsidRPr="003A0808">
          <w:rPr>
            <w:webHidden/>
          </w:rPr>
        </w:r>
        <w:r w:rsidR="00E44AF2" w:rsidRPr="003A0808">
          <w:rPr>
            <w:webHidden/>
          </w:rPr>
          <w:fldChar w:fldCharType="separate"/>
        </w:r>
        <w:r>
          <w:rPr>
            <w:webHidden/>
          </w:rPr>
          <w:t>25</w:t>
        </w:r>
        <w:r w:rsidR="00E44AF2" w:rsidRPr="003A0808">
          <w:rPr>
            <w:webHidden/>
          </w:rPr>
          <w:fldChar w:fldCharType="end"/>
        </w:r>
      </w:hyperlink>
    </w:p>
    <w:p w14:paraId="1732026A" w14:textId="43006270" w:rsidR="00E44AF2" w:rsidRPr="003A0808" w:rsidRDefault="00564A83" w:rsidP="00E44AF2">
      <w:pPr>
        <w:pStyle w:val="TJ1"/>
        <w:rPr>
          <w:rFonts w:ascii="Calibri" w:hAnsi="Calibri"/>
          <w:lang w:eastAsia="hu-HU"/>
        </w:rPr>
      </w:pPr>
      <w:hyperlink w:anchor="_Toc180480752" w:history="1">
        <w:r w:rsidR="00E44AF2" w:rsidRPr="003A0808">
          <w:rPr>
            <w:rStyle w:val="Hiperhivatkozs"/>
          </w:rPr>
          <w:t>TELEPÜLÉSRENDEZÉSI ÉS TELEPÜLÉSFEJLESZTÉSI FELADATOK</w:t>
        </w:r>
        <w:r w:rsidR="00E44AF2" w:rsidRPr="003A0808">
          <w:rPr>
            <w:webHidden/>
          </w:rPr>
          <w:tab/>
        </w:r>
        <w:r w:rsidR="00E44AF2" w:rsidRPr="003A0808">
          <w:rPr>
            <w:webHidden/>
          </w:rPr>
          <w:fldChar w:fldCharType="begin"/>
        </w:r>
        <w:r w:rsidR="00E44AF2" w:rsidRPr="003A0808">
          <w:rPr>
            <w:webHidden/>
          </w:rPr>
          <w:instrText xml:space="preserve"> PAGEREF _Toc180480752 \h </w:instrText>
        </w:r>
        <w:r w:rsidR="00E44AF2" w:rsidRPr="003A0808">
          <w:rPr>
            <w:webHidden/>
          </w:rPr>
        </w:r>
        <w:r w:rsidR="00E44AF2" w:rsidRPr="003A0808">
          <w:rPr>
            <w:webHidden/>
          </w:rPr>
          <w:fldChar w:fldCharType="separate"/>
        </w:r>
        <w:r>
          <w:rPr>
            <w:webHidden/>
          </w:rPr>
          <w:t>26</w:t>
        </w:r>
        <w:r w:rsidR="00E44AF2" w:rsidRPr="003A0808">
          <w:rPr>
            <w:webHidden/>
          </w:rPr>
          <w:fldChar w:fldCharType="end"/>
        </w:r>
      </w:hyperlink>
    </w:p>
    <w:p w14:paraId="74934D22" w14:textId="5BA0A3D6" w:rsidR="00E44AF2" w:rsidRPr="003A0808" w:rsidRDefault="00564A83" w:rsidP="00E44AF2">
      <w:pPr>
        <w:pStyle w:val="TJ1"/>
        <w:rPr>
          <w:rFonts w:ascii="Calibri" w:hAnsi="Calibri"/>
          <w:lang w:eastAsia="hu-HU"/>
        </w:rPr>
      </w:pPr>
      <w:hyperlink w:anchor="_Toc180480753" w:history="1">
        <w:r w:rsidR="00E44AF2" w:rsidRPr="003A0808">
          <w:rPr>
            <w:rStyle w:val="Hiperhivatkozs"/>
          </w:rPr>
          <w:t>KÖRNYEZETVÉDELMI FELADATOK</w:t>
        </w:r>
        <w:r w:rsidR="00E44AF2" w:rsidRPr="003A0808">
          <w:rPr>
            <w:webHidden/>
          </w:rPr>
          <w:tab/>
        </w:r>
        <w:r w:rsidR="00E44AF2" w:rsidRPr="003A0808">
          <w:rPr>
            <w:webHidden/>
          </w:rPr>
          <w:fldChar w:fldCharType="begin"/>
        </w:r>
        <w:r w:rsidR="00E44AF2" w:rsidRPr="003A0808">
          <w:rPr>
            <w:webHidden/>
          </w:rPr>
          <w:instrText xml:space="preserve"> PAGEREF _Toc180480753 \h </w:instrText>
        </w:r>
        <w:r w:rsidR="00E44AF2" w:rsidRPr="003A0808">
          <w:rPr>
            <w:webHidden/>
          </w:rPr>
        </w:r>
        <w:r w:rsidR="00E44AF2" w:rsidRPr="003A0808">
          <w:rPr>
            <w:webHidden/>
          </w:rPr>
          <w:fldChar w:fldCharType="separate"/>
        </w:r>
        <w:r>
          <w:rPr>
            <w:webHidden/>
          </w:rPr>
          <w:t>27</w:t>
        </w:r>
        <w:r w:rsidR="00E44AF2" w:rsidRPr="003A0808">
          <w:rPr>
            <w:webHidden/>
          </w:rPr>
          <w:fldChar w:fldCharType="end"/>
        </w:r>
      </w:hyperlink>
    </w:p>
    <w:p w14:paraId="52030D22" w14:textId="4D1AFC43" w:rsidR="00E44AF2" w:rsidRPr="003A0808" w:rsidRDefault="00564A83" w:rsidP="00E44AF2">
      <w:pPr>
        <w:pStyle w:val="TJ1"/>
        <w:rPr>
          <w:rFonts w:ascii="Calibri" w:hAnsi="Calibri"/>
          <w:lang w:eastAsia="hu-HU"/>
        </w:rPr>
      </w:pPr>
      <w:hyperlink w:anchor="_Toc180480754" w:history="1">
        <w:r w:rsidR="00E44AF2" w:rsidRPr="003A0808">
          <w:rPr>
            <w:rStyle w:val="Hiperhivatkozs"/>
          </w:rPr>
          <w:t>KOMMUNÁLIS FELADATOK</w:t>
        </w:r>
        <w:r w:rsidR="00E44AF2" w:rsidRPr="003A0808">
          <w:rPr>
            <w:webHidden/>
          </w:rPr>
          <w:tab/>
        </w:r>
        <w:r w:rsidR="00E44AF2" w:rsidRPr="003A0808">
          <w:rPr>
            <w:webHidden/>
          </w:rPr>
          <w:fldChar w:fldCharType="begin"/>
        </w:r>
        <w:r w:rsidR="00E44AF2" w:rsidRPr="003A0808">
          <w:rPr>
            <w:webHidden/>
          </w:rPr>
          <w:instrText xml:space="preserve"> PAGEREF _Toc180480754 \h </w:instrText>
        </w:r>
        <w:r w:rsidR="00E44AF2" w:rsidRPr="003A0808">
          <w:rPr>
            <w:webHidden/>
          </w:rPr>
        </w:r>
        <w:r w:rsidR="00E44AF2" w:rsidRPr="003A0808">
          <w:rPr>
            <w:webHidden/>
          </w:rPr>
          <w:fldChar w:fldCharType="separate"/>
        </w:r>
        <w:r>
          <w:rPr>
            <w:webHidden/>
          </w:rPr>
          <w:t>28</w:t>
        </w:r>
        <w:r w:rsidR="00E44AF2" w:rsidRPr="003A0808">
          <w:rPr>
            <w:webHidden/>
          </w:rPr>
          <w:fldChar w:fldCharType="end"/>
        </w:r>
      </w:hyperlink>
    </w:p>
    <w:p w14:paraId="5A1BADE3" w14:textId="544CF14D" w:rsidR="00E44AF2" w:rsidRPr="003A0808" w:rsidRDefault="00564A83" w:rsidP="00E44AF2">
      <w:pPr>
        <w:pStyle w:val="TJ1"/>
        <w:rPr>
          <w:rFonts w:ascii="Calibri" w:hAnsi="Calibri"/>
          <w:lang w:eastAsia="hu-HU"/>
        </w:rPr>
      </w:pPr>
      <w:hyperlink w:anchor="_Toc180480755" w:history="1">
        <w:r w:rsidR="00E44AF2" w:rsidRPr="003A0808">
          <w:rPr>
            <w:rStyle w:val="Hiperhivatkozs"/>
          </w:rPr>
          <w:t>TELEPÜLÉSÜZEMELTETÉS</w:t>
        </w:r>
        <w:r w:rsidR="00E44AF2" w:rsidRPr="003A0808">
          <w:rPr>
            <w:webHidden/>
          </w:rPr>
          <w:tab/>
        </w:r>
        <w:r w:rsidR="00E44AF2" w:rsidRPr="003A0808">
          <w:rPr>
            <w:webHidden/>
          </w:rPr>
          <w:fldChar w:fldCharType="begin"/>
        </w:r>
        <w:r w:rsidR="00E44AF2" w:rsidRPr="003A0808">
          <w:rPr>
            <w:webHidden/>
          </w:rPr>
          <w:instrText xml:space="preserve"> PAGEREF _Toc180480755 \h </w:instrText>
        </w:r>
        <w:r w:rsidR="00E44AF2" w:rsidRPr="003A0808">
          <w:rPr>
            <w:webHidden/>
          </w:rPr>
        </w:r>
        <w:r w:rsidR="00E44AF2" w:rsidRPr="003A0808">
          <w:rPr>
            <w:webHidden/>
          </w:rPr>
          <w:fldChar w:fldCharType="separate"/>
        </w:r>
        <w:r>
          <w:rPr>
            <w:webHidden/>
          </w:rPr>
          <w:t>28</w:t>
        </w:r>
        <w:r w:rsidR="00E44AF2" w:rsidRPr="003A0808">
          <w:rPr>
            <w:webHidden/>
          </w:rPr>
          <w:fldChar w:fldCharType="end"/>
        </w:r>
      </w:hyperlink>
    </w:p>
    <w:p w14:paraId="72EAC3D0" w14:textId="61D06D8C" w:rsidR="00E44AF2" w:rsidRPr="003A0808" w:rsidRDefault="00564A83" w:rsidP="00E44AF2">
      <w:pPr>
        <w:pStyle w:val="TJ1"/>
        <w:rPr>
          <w:rFonts w:ascii="Calibri" w:hAnsi="Calibri"/>
          <w:lang w:eastAsia="hu-HU"/>
        </w:rPr>
      </w:pPr>
      <w:hyperlink w:anchor="_Toc180480756" w:history="1">
        <w:r w:rsidR="00E44AF2" w:rsidRPr="003A0808">
          <w:rPr>
            <w:rStyle w:val="Hiperhivatkozs"/>
          </w:rPr>
          <w:t>EGYÉB FELADATOK</w:t>
        </w:r>
        <w:r w:rsidR="00E44AF2" w:rsidRPr="003A0808">
          <w:rPr>
            <w:webHidden/>
          </w:rPr>
          <w:tab/>
        </w:r>
        <w:r w:rsidR="00E44AF2" w:rsidRPr="003A0808">
          <w:rPr>
            <w:webHidden/>
          </w:rPr>
          <w:fldChar w:fldCharType="begin"/>
        </w:r>
        <w:r w:rsidR="00E44AF2" w:rsidRPr="003A0808">
          <w:rPr>
            <w:webHidden/>
          </w:rPr>
          <w:instrText xml:space="preserve"> PAGEREF _Toc180480756 \h </w:instrText>
        </w:r>
        <w:r w:rsidR="00E44AF2" w:rsidRPr="003A0808">
          <w:rPr>
            <w:webHidden/>
          </w:rPr>
        </w:r>
        <w:r w:rsidR="00E44AF2" w:rsidRPr="003A0808">
          <w:rPr>
            <w:webHidden/>
          </w:rPr>
          <w:fldChar w:fldCharType="separate"/>
        </w:r>
        <w:r>
          <w:rPr>
            <w:webHidden/>
          </w:rPr>
          <w:t>31</w:t>
        </w:r>
        <w:r w:rsidR="00E44AF2" w:rsidRPr="003A0808">
          <w:rPr>
            <w:webHidden/>
          </w:rPr>
          <w:fldChar w:fldCharType="end"/>
        </w:r>
      </w:hyperlink>
    </w:p>
    <w:p w14:paraId="33670769" w14:textId="77777777" w:rsidR="00E44AF2" w:rsidRPr="003A0808" w:rsidRDefault="00E44AF2" w:rsidP="00E44AF2">
      <w:r w:rsidRPr="003A0808">
        <w:rPr>
          <w:b/>
          <w:bCs/>
        </w:rPr>
        <w:fldChar w:fldCharType="end"/>
      </w:r>
    </w:p>
    <w:p w14:paraId="129422EF" w14:textId="77777777" w:rsidR="00E44AF2" w:rsidRPr="003A0808" w:rsidRDefault="00E44AF2" w:rsidP="00E44AF2">
      <w:pPr>
        <w:jc w:val="center"/>
      </w:pPr>
    </w:p>
    <w:p w14:paraId="580CF1DB" w14:textId="77777777" w:rsidR="00E44AF2" w:rsidRPr="003A0808" w:rsidRDefault="00E44AF2" w:rsidP="00E44AF2">
      <w:pPr>
        <w:jc w:val="center"/>
      </w:pPr>
    </w:p>
    <w:p w14:paraId="03A73FE5" w14:textId="77777777" w:rsidR="00E44AF2" w:rsidRPr="003A0808" w:rsidRDefault="00E44AF2" w:rsidP="00E44AF2">
      <w:pPr>
        <w:jc w:val="center"/>
      </w:pPr>
    </w:p>
    <w:p w14:paraId="424AE5CB" w14:textId="77777777" w:rsidR="00E44AF2" w:rsidRPr="003A0808" w:rsidRDefault="00E44AF2" w:rsidP="00E44AF2">
      <w:pPr>
        <w:rPr>
          <w:b/>
        </w:rPr>
      </w:pPr>
    </w:p>
    <w:p w14:paraId="4E5E8007" w14:textId="77777777" w:rsidR="00E44AF2" w:rsidRPr="003A0808" w:rsidRDefault="00E44AF2" w:rsidP="00E44AF2">
      <w:pPr>
        <w:jc w:val="center"/>
        <w:rPr>
          <w:b/>
        </w:rPr>
      </w:pPr>
    </w:p>
    <w:p w14:paraId="1A6259DF" w14:textId="77777777" w:rsidR="00E44AF2" w:rsidRPr="003A0808" w:rsidRDefault="00E44AF2" w:rsidP="00E44AF2">
      <w:pPr>
        <w:pStyle w:val="Cmsor1"/>
        <w:jc w:val="center"/>
        <w:rPr>
          <w:b w:val="0"/>
          <w:sz w:val="32"/>
          <w:szCs w:val="32"/>
        </w:rPr>
      </w:pPr>
      <w:bookmarkStart w:id="4" w:name="_Toc180480742"/>
      <w:r w:rsidRPr="003A0808">
        <w:rPr>
          <w:b w:val="0"/>
          <w:sz w:val="32"/>
          <w:szCs w:val="32"/>
        </w:rPr>
        <w:lastRenderedPageBreak/>
        <w:t>SZOCIÁLIS, GYERMEKJÓLÉTI SZOLGÁLTATÁSOK ÉS ELLÁTÁSOK</w:t>
      </w:r>
      <w:bookmarkEnd w:id="4"/>
    </w:p>
    <w:p w14:paraId="4A1E84DF" w14:textId="77777777" w:rsidR="00E44AF2" w:rsidRPr="003A0808" w:rsidRDefault="00E44AF2" w:rsidP="00E44AF2">
      <w:pPr>
        <w:jc w:val="center"/>
        <w:rPr>
          <w:b/>
        </w:rPr>
      </w:pPr>
      <w:r w:rsidRPr="003A0808">
        <w:rPr>
          <w:b/>
        </w:rPr>
        <w:t>(2011. évi CLXXXIX. törvény (</w:t>
      </w:r>
      <w:proofErr w:type="spellStart"/>
      <w:r w:rsidRPr="003A0808">
        <w:rPr>
          <w:b/>
        </w:rPr>
        <w:t>Mötv</w:t>
      </w:r>
      <w:proofErr w:type="spellEnd"/>
      <w:r w:rsidRPr="003A0808">
        <w:rPr>
          <w:b/>
        </w:rPr>
        <w:t>.) 13. § (1) bekezdés 8.; 8a. pont)</w:t>
      </w:r>
    </w:p>
    <w:p w14:paraId="0FDC3615" w14:textId="77777777" w:rsidR="00E44AF2" w:rsidRPr="003A0808" w:rsidRDefault="00E44AF2" w:rsidP="00E44AF2">
      <w:pPr>
        <w:jc w:val="center"/>
      </w:pPr>
    </w:p>
    <w:tbl>
      <w:tblPr>
        <w:tblW w:w="13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6"/>
        <w:gridCol w:w="3341"/>
        <w:gridCol w:w="2750"/>
        <w:gridCol w:w="3780"/>
      </w:tblGrid>
      <w:tr w:rsidR="00E44AF2" w:rsidRPr="003A0808" w14:paraId="4D610349" w14:textId="77777777" w:rsidTr="00E44AF2">
        <w:trPr>
          <w:trHeight w:val="630"/>
        </w:trPr>
        <w:tc>
          <w:tcPr>
            <w:tcW w:w="3826" w:type="dxa"/>
          </w:tcPr>
          <w:p w14:paraId="0E1379A8" w14:textId="77777777" w:rsidR="00E44AF2" w:rsidRPr="003A0808" w:rsidRDefault="00E44AF2" w:rsidP="00E44AF2">
            <w:r w:rsidRPr="003A0808">
              <w:t>rendszeres gyermekvédelmi kedvezménnyel kapcsolatos feladatok</w:t>
            </w:r>
          </w:p>
        </w:tc>
        <w:tc>
          <w:tcPr>
            <w:tcW w:w="3341" w:type="dxa"/>
          </w:tcPr>
          <w:p w14:paraId="1C2ED416" w14:textId="77777777" w:rsidR="00E44AF2" w:rsidRPr="003A0808" w:rsidRDefault="00E44AF2" w:rsidP="00E44AF2">
            <w:r w:rsidRPr="003A0808">
              <w:t> </w:t>
            </w:r>
          </w:p>
        </w:tc>
        <w:tc>
          <w:tcPr>
            <w:tcW w:w="2750" w:type="dxa"/>
            <w:noWrap/>
          </w:tcPr>
          <w:p w14:paraId="4B8B105B" w14:textId="77777777" w:rsidR="00E44AF2" w:rsidRPr="003A0808" w:rsidRDefault="00E44AF2" w:rsidP="00E44AF2">
            <w:pPr>
              <w:jc w:val="both"/>
            </w:pPr>
            <w:r w:rsidRPr="003A0808">
              <w:t> hatósági ügy</w:t>
            </w:r>
          </w:p>
        </w:tc>
        <w:tc>
          <w:tcPr>
            <w:tcW w:w="3780" w:type="dxa"/>
          </w:tcPr>
          <w:p w14:paraId="30FF4E06" w14:textId="77777777" w:rsidR="00E44AF2" w:rsidRPr="003A0808" w:rsidRDefault="00E44AF2" w:rsidP="00E44AF2">
            <w:r w:rsidRPr="003A0808">
              <w:t>1997. évi XXXI. tv. 19. §</w:t>
            </w:r>
          </w:p>
        </w:tc>
      </w:tr>
      <w:tr w:rsidR="00E44AF2" w:rsidRPr="003A0808" w14:paraId="54F1AD06" w14:textId="77777777" w:rsidTr="00E44AF2">
        <w:trPr>
          <w:trHeight w:val="673"/>
        </w:trPr>
        <w:tc>
          <w:tcPr>
            <w:tcW w:w="3826" w:type="dxa"/>
          </w:tcPr>
          <w:p w14:paraId="1DC7EFD2" w14:textId="77777777" w:rsidR="00E44AF2" w:rsidRPr="003A0808" w:rsidRDefault="00E44AF2" w:rsidP="00E44AF2">
            <w:proofErr w:type="spellStart"/>
            <w:r w:rsidRPr="003A0808">
              <w:t>szünidei</w:t>
            </w:r>
            <w:proofErr w:type="spellEnd"/>
            <w:r w:rsidRPr="003A0808">
              <w:t xml:space="preserve"> gyermekétkeztetés</w:t>
            </w:r>
          </w:p>
        </w:tc>
        <w:tc>
          <w:tcPr>
            <w:tcW w:w="3341" w:type="dxa"/>
          </w:tcPr>
          <w:p w14:paraId="1A481F23" w14:textId="77777777" w:rsidR="00E44AF2" w:rsidRPr="003A0808" w:rsidRDefault="00E44AF2" w:rsidP="00E44AF2"/>
        </w:tc>
        <w:tc>
          <w:tcPr>
            <w:tcW w:w="2750" w:type="dxa"/>
            <w:noWrap/>
          </w:tcPr>
          <w:p w14:paraId="5BDF3F01" w14:textId="77777777" w:rsidR="00E44AF2" w:rsidRPr="003A0808" w:rsidRDefault="00E44AF2" w:rsidP="00E44AF2">
            <w:pPr>
              <w:jc w:val="both"/>
            </w:pPr>
            <w:r w:rsidRPr="003A0808">
              <w:t> ellátási szerződés</w:t>
            </w:r>
          </w:p>
        </w:tc>
        <w:tc>
          <w:tcPr>
            <w:tcW w:w="3780" w:type="dxa"/>
          </w:tcPr>
          <w:p w14:paraId="1E80F989" w14:textId="77777777" w:rsidR="00E44AF2" w:rsidRPr="003A0808" w:rsidRDefault="00E44AF2" w:rsidP="00E44AF2">
            <w:r w:rsidRPr="003A0808">
              <w:t>1997. évi XXXI. tv. 21/C. §</w:t>
            </w:r>
          </w:p>
        </w:tc>
      </w:tr>
      <w:tr w:rsidR="00E44AF2" w:rsidRPr="003A0808" w14:paraId="1F2F265B" w14:textId="77777777" w:rsidTr="00E44AF2">
        <w:trPr>
          <w:trHeight w:val="630"/>
        </w:trPr>
        <w:tc>
          <w:tcPr>
            <w:tcW w:w="3826" w:type="dxa"/>
          </w:tcPr>
          <w:p w14:paraId="5687981E" w14:textId="77777777" w:rsidR="00E44AF2" w:rsidRPr="003A0808" w:rsidRDefault="00E44AF2" w:rsidP="00E44AF2"/>
        </w:tc>
        <w:tc>
          <w:tcPr>
            <w:tcW w:w="3341" w:type="dxa"/>
          </w:tcPr>
          <w:p w14:paraId="2AE3A80B" w14:textId="77777777" w:rsidR="00E44AF2" w:rsidRPr="003A0808" w:rsidRDefault="00E44AF2" w:rsidP="00E44AF2">
            <w:r w:rsidRPr="003A0808">
              <w:t xml:space="preserve"> rászoruló gyermekek hétvégi és </w:t>
            </w:r>
            <w:proofErr w:type="spellStart"/>
            <w:r w:rsidRPr="003A0808">
              <w:t>szünidei</w:t>
            </w:r>
            <w:proofErr w:type="spellEnd"/>
            <w:r w:rsidRPr="003A0808">
              <w:t xml:space="preserve"> ingyenes étkeztetése</w:t>
            </w:r>
          </w:p>
        </w:tc>
        <w:tc>
          <w:tcPr>
            <w:tcW w:w="2750" w:type="dxa"/>
            <w:noWrap/>
          </w:tcPr>
          <w:p w14:paraId="7AB26C1C" w14:textId="77777777" w:rsidR="00E44AF2" w:rsidRPr="003A0808" w:rsidRDefault="00E44AF2" w:rsidP="00E44AF2">
            <w:pPr>
              <w:jc w:val="both"/>
            </w:pPr>
            <w:r w:rsidRPr="003A0808">
              <w:t> ellátási szerződés</w:t>
            </w:r>
          </w:p>
        </w:tc>
        <w:tc>
          <w:tcPr>
            <w:tcW w:w="3780" w:type="dxa"/>
          </w:tcPr>
          <w:p w14:paraId="29EA5E44" w14:textId="77777777" w:rsidR="00E44AF2" w:rsidRPr="003A0808" w:rsidRDefault="00E44AF2" w:rsidP="00E44AF2">
            <w:r w:rsidRPr="003A0808">
              <w:t> Költségvetési rendelet</w:t>
            </w:r>
          </w:p>
        </w:tc>
      </w:tr>
      <w:tr w:rsidR="00E44AF2" w:rsidRPr="003A0808" w14:paraId="251EEF4F" w14:textId="77777777" w:rsidTr="00E44AF2">
        <w:trPr>
          <w:trHeight w:val="945"/>
        </w:trPr>
        <w:tc>
          <w:tcPr>
            <w:tcW w:w="3826" w:type="dxa"/>
          </w:tcPr>
          <w:p w14:paraId="6EDF27C1" w14:textId="77777777" w:rsidR="00E44AF2" w:rsidRPr="003A0808" w:rsidRDefault="00E44AF2" w:rsidP="00E44AF2">
            <w:r w:rsidRPr="003A0808">
              <w:t> </w:t>
            </w:r>
          </w:p>
        </w:tc>
        <w:tc>
          <w:tcPr>
            <w:tcW w:w="3341" w:type="dxa"/>
          </w:tcPr>
          <w:p w14:paraId="020507E2" w14:textId="77777777" w:rsidR="00E44AF2" w:rsidRPr="003A0808" w:rsidRDefault="00E44AF2" w:rsidP="00E44AF2">
            <w:pPr>
              <w:jc w:val="both"/>
            </w:pPr>
            <w:r w:rsidRPr="003A0808">
              <w:t xml:space="preserve">nyári </w:t>
            </w:r>
            <w:proofErr w:type="spellStart"/>
            <w:r w:rsidRPr="003A0808">
              <w:t>napközis</w:t>
            </w:r>
            <w:proofErr w:type="spellEnd"/>
            <w:r w:rsidRPr="003A0808">
              <w:t xml:space="preserve"> táborban résztvevő szociálisan rászoruló gyermekek táboroztatása, étkeztetése</w:t>
            </w:r>
          </w:p>
        </w:tc>
        <w:tc>
          <w:tcPr>
            <w:tcW w:w="2750" w:type="dxa"/>
            <w:noWrap/>
          </w:tcPr>
          <w:p w14:paraId="160C2AD1" w14:textId="77777777" w:rsidR="00E44AF2" w:rsidRPr="003A0808" w:rsidRDefault="00E44AF2" w:rsidP="00E44AF2">
            <w:pPr>
              <w:jc w:val="both"/>
            </w:pPr>
            <w:r w:rsidRPr="003A0808">
              <w:t> ellátási szerződés</w:t>
            </w:r>
          </w:p>
        </w:tc>
        <w:tc>
          <w:tcPr>
            <w:tcW w:w="3780" w:type="dxa"/>
          </w:tcPr>
          <w:p w14:paraId="6BD352DE" w14:textId="77777777" w:rsidR="00E44AF2" w:rsidRPr="003A0808" w:rsidRDefault="00E44AF2" w:rsidP="00E44AF2">
            <w:r w:rsidRPr="003A0808">
              <w:t> Költségvetési rendelet</w:t>
            </w:r>
          </w:p>
        </w:tc>
      </w:tr>
      <w:tr w:rsidR="00E44AF2" w:rsidRPr="003A0808" w14:paraId="794673F3" w14:textId="77777777" w:rsidTr="00E44AF2">
        <w:trPr>
          <w:trHeight w:val="945"/>
        </w:trPr>
        <w:tc>
          <w:tcPr>
            <w:tcW w:w="3826" w:type="dxa"/>
          </w:tcPr>
          <w:p w14:paraId="2ECF6977" w14:textId="77777777" w:rsidR="00E44AF2" w:rsidRPr="003A0808" w:rsidRDefault="00E44AF2" w:rsidP="00E44AF2">
            <w:r w:rsidRPr="003A0808">
              <w:t> </w:t>
            </w:r>
          </w:p>
        </w:tc>
        <w:tc>
          <w:tcPr>
            <w:tcW w:w="3341" w:type="dxa"/>
          </w:tcPr>
          <w:p w14:paraId="660DC3CF" w14:textId="77777777" w:rsidR="00E44AF2" w:rsidRPr="003A0808" w:rsidRDefault="00E44AF2" w:rsidP="00E44AF2">
            <w:r w:rsidRPr="003A0808">
              <w:t>rászoruló gyermekek városi karácsonyi ünnepségének megszervezése, ajándékozás</w:t>
            </w:r>
          </w:p>
        </w:tc>
        <w:tc>
          <w:tcPr>
            <w:tcW w:w="2750" w:type="dxa"/>
            <w:noWrap/>
          </w:tcPr>
          <w:p w14:paraId="391DC446" w14:textId="77777777" w:rsidR="00E44AF2" w:rsidRPr="003A0808" w:rsidRDefault="00E44AF2" w:rsidP="00E44AF2">
            <w:pPr>
              <w:jc w:val="both"/>
            </w:pPr>
            <w:r w:rsidRPr="003A0808">
              <w:t> ellátási szerződés</w:t>
            </w:r>
          </w:p>
        </w:tc>
        <w:tc>
          <w:tcPr>
            <w:tcW w:w="3780" w:type="dxa"/>
          </w:tcPr>
          <w:p w14:paraId="45FF96BC" w14:textId="77777777" w:rsidR="00E44AF2" w:rsidRPr="003A0808" w:rsidRDefault="00E44AF2" w:rsidP="00E44AF2">
            <w:r w:rsidRPr="003A0808">
              <w:t xml:space="preserve"> Költségvetési rendelet </w:t>
            </w:r>
          </w:p>
        </w:tc>
      </w:tr>
      <w:tr w:rsidR="00E44AF2" w:rsidRPr="003A0808" w14:paraId="0FC82A06" w14:textId="77777777" w:rsidTr="00E44AF2">
        <w:trPr>
          <w:trHeight w:val="630"/>
        </w:trPr>
        <w:tc>
          <w:tcPr>
            <w:tcW w:w="3826" w:type="dxa"/>
          </w:tcPr>
          <w:p w14:paraId="1EDB2053" w14:textId="77777777" w:rsidR="00E44AF2" w:rsidRPr="003A0808" w:rsidRDefault="00E44AF2" w:rsidP="00E44AF2">
            <w:r w:rsidRPr="003A0808">
              <w:t>önkormányzati bérlakások lakbértámogatásával kapcsolatos ügyek</w:t>
            </w:r>
          </w:p>
        </w:tc>
        <w:tc>
          <w:tcPr>
            <w:tcW w:w="3341" w:type="dxa"/>
          </w:tcPr>
          <w:p w14:paraId="5773CB1F" w14:textId="77777777" w:rsidR="00E44AF2" w:rsidRPr="003A0808" w:rsidRDefault="00E44AF2" w:rsidP="00E44AF2">
            <w:r w:rsidRPr="003A0808">
              <w:t> </w:t>
            </w:r>
          </w:p>
        </w:tc>
        <w:tc>
          <w:tcPr>
            <w:tcW w:w="2750" w:type="dxa"/>
            <w:noWrap/>
          </w:tcPr>
          <w:p w14:paraId="10443C3B" w14:textId="77777777" w:rsidR="00E44AF2" w:rsidRPr="003A0808" w:rsidRDefault="00E44AF2" w:rsidP="00E44AF2">
            <w:pPr>
              <w:jc w:val="both"/>
            </w:pPr>
            <w:r w:rsidRPr="003A0808">
              <w:t> hatósági ügy</w:t>
            </w:r>
          </w:p>
        </w:tc>
        <w:tc>
          <w:tcPr>
            <w:tcW w:w="3780" w:type="dxa"/>
          </w:tcPr>
          <w:p w14:paraId="24C7605A" w14:textId="77777777" w:rsidR="00E44AF2" w:rsidRPr="003A0808" w:rsidRDefault="00E44AF2" w:rsidP="00E44AF2">
            <w:r w:rsidRPr="003A0808">
              <w:t>15/2006. (IV.31.) önkormányzati rendelet</w:t>
            </w:r>
          </w:p>
        </w:tc>
      </w:tr>
      <w:tr w:rsidR="00E44AF2" w:rsidRPr="003A0808" w14:paraId="0799BBB9" w14:textId="77777777" w:rsidTr="00E44AF2">
        <w:trPr>
          <w:trHeight w:val="630"/>
        </w:trPr>
        <w:tc>
          <w:tcPr>
            <w:tcW w:w="3826" w:type="dxa"/>
          </w:tcPr>
          <w:p w14:paraId="0D00ED0B" w14:textId="77777777" w:rsidR="00E44AF2" w:rsidRPr="003A0808" w:rsidRDefault="00E44AF2" w:rsidP="00E44AF2">
            <w:r w:rsidRPr="003A0808">
              <w:t>köztemetéssel kapcsolatos feladatok</w:t>
            </w:r>
          </w:p>
        </w:tc>
        <w:tc>
          <w:tcPr>
            <w:tcW w:w="3341" w:type="dxa"/>
          </w:tcPr>
          <w:p w14:paraId="77926FB2" w14:textId="77777777" w:rsidR="00E44AF2" w:rsidRPr="003A0808" w:rsidRDefault="00E44AF2" w:rsidP="00E44AF2">
            <w:r w:rsidRPr="003A0808">
              <w:t> </w:t>
            </w:r>
          </w:p>
        </w:tc>
        <w:tc>
          <w:tcPr>
            <w:tcW w:w="2750" w:type="dxa"/>
            <w:noWrap/>
          </w:tcPr>
          <w:p w14:paraId="47D4026A" w14:textId="77777777" w:rsidR="00E44AF2" w:rsidRPr="003A0808" w:rsidRDefault="00E44AF2" w:rsidP="00E44AF2">
            <w:pPr>
              <w:jc w:val="both"/>
            </w:pPr>
            <w:r w:rsidRPr="003A0808">
              <w:t> hatósági ügy</w:t>
            </w:r>
          </w:p>
        </w:tc>
        <w:tc>
          <w:tcPr>
            <w:tcW w:w="3780" w:type="dxa"/>
          </w:tcPr>
          <w:p w14:paraId="2B6D7500" w14:textId="77777777" w:rsidR="00E44AF2" w:rsidRPr="003A0808" w:rsidRDefault="00E44AF2" w:rsidP="00E44AF2">
            <w:r w:rsidRPr="003A0808">
              <w:t>1993. évi III. tv. 48. §</w:t>
            </w:r>
          </w:p>
          <w:p w14:paraId="212E4855" w14:textId="77777777" w:rsidR="00E44AF2" w:rsidRPr="003A0808" w:rsidRDefault="00E44AF2" w:rsidP="00E44AF2">
            <w:r w:rsidRPr="003A0808">
              <w:t>Költségvetési rendelet</w:t>
            </w:r>
          </w:p>
        </w:tc>
      </w:tr>
      <w:tr w:rsidR="00E44AF2" w:rsidRPr="003A0808" w14:paraId="57D63117" w14:textId="77777777" w:rsidTr="00E44AF2">
        <w:trPr>
          <w:trHeight w:val="630"/>
        </w:trPr>
        <w:tc>
          <w:tcPr>
            <w:tcW w:w="3826" w:type="dxa"/>
          </w:tcPr>
          <w:p w14:paraId="2FC36FB1" w14:textId="77777777" w:rsidR="00E44AF2" w:rsidRPr="003A0808" w:rsidRDefault="00E44AF2" w:rsidP="00E44AF2">
            <w:r w:rsidRPr="003A0808">
              <w:t>térítési díjjal kapcsolatos ügyek</w:t>
            </w:r>
          </w:p>
        </w:tc>
        <w:tc>
          <w:tcPr>
            <w:tcW w:w="3341" w:type="dxa"/>
          </w:tcPr>
          <w:p w14:paraId="77A097B7" w14:textId="77777777" w:rsidR="00E44AF2" w:rsidRPr="003A0808" w:rsidRDefault="00E44AF2" w:rsidP="00E44AF2">
            <w:r w:rsidRPr="003A0808">
              <w:t> </w:t>
            </w:r>
          </w:p>
        </w:tc>
        <w:tc>
          <w:tcPr>
            <w:tcW w:w="2750" w:type="dxa"/>
            <w:noWrap/>
          </w:tcPr>
          <w:p w14:paraId="66E92D15" w14:textId="77777777" w:rsidR="00E44AF2" w:rsidRPr="003A0808" w:rsidRDefault="00E44AF2" w:rsidP="00E44AF2">
            <w:pPr>
              <w:jc w:val="both"/>
            </w:pPr>
            <w:r w:rsidRPr="003A0808">
              <w:t xml:space="preserve"> társulási megállapodás; </w:t>
            </w:r>
          </w:p>
        </w:tc>
        <w:tc>
          <w:tcPr>
            <w:tcW w:w="3780" w:type="dxa"/>
          </w:tcPr>
          <w:p w14:paraId="1A736429" w14:textId="77777777" w:rsidR="00E44AF2" w:rsidRPr="003A0808" w:rsidRDefault="00E44AF2" w:rsidP="00E44AF2">
            <w:r w:rsidRPr="003A0808">
              <w:t>1993. évi III. tv. 115. §, önkormányzat szociális rendelete</w:t>
            </w:r>
          </w:p>
        </w:tc>
      </w:tr>
      <w:tr w:rsidR="00E44AF2" w:rsidRPr="003A0808" w14:paraId="4F40D741" w14:textId="77777777" w:rsidTr="00E44AF2">
        <w:trPr>
          <w:trHeight w:val="630"/>
        </w:trPr>
        <w:tc>
          <w:tcPr>
            <w:tcW w:w="3826" w:type="dxa"/>
          </w:tcPr>
          <w:p w14:paraId="4F262209" w14:textId="77777777" w:rsidR="00E44AF2" w:rsidRPr="003A0808" w:rsidRDefault="00E44AF2" w:rsidP="00E44AF2">
            <w:r w:rsidRPr="003A0808">
              <w:t>települési támogatás</w:t>
            </w:r>
          </w:p>
        </w:tc>
        <w:tc>
          <w:tcPr>
            <w:tcW w:w="3341" w:type="dxa"/>
          </w:tcPr>
          <w:p w14:paraId="04F49594" w14:textId="77777777" w:rsidR="00E44AF2" w:rsidRPr="003A0808" w:rsidRDefault="00E44AF2" w:rsidP="00E44AF2"/>
        </w:tc>
        <w:tc>
          <w:tcPr>
            <w:tcW w:w="2750" w:type="dxa"/>
            <w:noWrap/>
          </w:tcPr>
          <w:p w14:paraId="361B0E3B" w14:textId="77777777" w:rsidR="00E44AF2" w:rsidRPr="003A0808" w:rsidRDefault="00E44AF2" w:rsidP="00E44AF2">
            <w:pPr>
              <w:jc w:val="both"/>
            </w:pPr>
            <w:r w:rsidRPr="003A0808">
              <w:t>hatósági ügy</w:t>
            </w:r>
          </w:p>
        </w:tc>
        <w:tc>
          <w:tcPr>
            <w:tcW w:w="3780" w:type="dxa"/>
          </w:tcPr>
          <w:p w14:paraId="46FDC181" w14:textId="77777777" w:rsidR="00E44AF2" w:rsidRPr="003A0808" w:rsidRDefault="00E44AF2" w:rsidP="00E44AF2">
            <w:r w:rsidRPr="003A0808">
              <w:t>1993. évi III. tv. 45. §</w:t>
            </w:r>
          </w:p>
          <w:p w14:paraId="0FF54410" w14:textId="77777777" w:rsidR="00E44AF2" w:rsidRPr="003A0808" w:rsidRDefault="00E44AF2" w:rsidP="00E44AF2">
            <w:r w:rsidRPr="003A0808">
              <w:t>4/2015. (II.27.) önkormányzati rendelet</w:t>
            </w:r>
          </w:p>
        </w:tc>
      </w:tr>
    </w:tbl>
    <w:p w14:paraId="058EB05C" w14:textId="77777777" w:rsidR="00E44AF2" w:rsidRPr="003A0808" w:rsidRDefault="00E44AF2" w:rsidP="00E44AF2">
      <w:pPr>
        <w:jc w:val="center"/>
      </w:pPr>
    </w:p>
    <w:tbl>
      <w:tblPr>
        <w:tblW w:w="137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0"/>
        <w:gridCol w:w="3341"/>
        <w:gridCol w:w="2780"/>
        <w:gridCol w:w="3803"/>
      </w:tblGrid>
      <w:tr w:rsidR="00E44AF2" w:rsidRPr="003A0808" w14:paraId="212D0904" w14:textId="77777777" w:rsidTr="00E44AF2">
        <w:trPr>
          <w:trHeight w:val="315"/>
        </w:trPr>
        <w:tc>
          <w:tcPr>
            <w:tcW w:w="3820" w:type="dxa"/>
          </w:tcPr>
          <w:p w14:paraId="4E10616F" w14:textId="77777777" w:rsidR="00E44AF2" w:rsidRPr="003A0808" w:rsidRDefault="00E44AF2" w:rsidP="00E44AF2">
            <w:r w:rsidRPr="003A0808">
              <w:t>szociális étkeztetés</w:t>
            </w:r>
          </w:p>
        </w:tc>
        <w:tc>
          <w:tcPr>
            <w:tcW w:w="3341" w:type="dxa"/>
            <w:noWrap/>
          </w:tcPr>
          <w:p w14:paraId="6576B903" w14:textId="77777777" w:rsidR="00E44AF2" w:rsidRPr="003A0808" w:rsidRDefault="00E44AF2" w:rsidP="00E44AF2">
            <w:r w:rsidRPr="003A0808">
              <w:t> </w:t>
            </w:r>
          </w:p>
        </w:tc>
        <w:tc>
          <w:tcPr>
            <w:tcW w:w="2780" w:type="dxa"/>
            <w:noWrap/>
          </w:tcPr>
          <w:p w14:paraId="16A49231" w14:textId="77777777" w:rsidR="00E44AF2" w:rsidRPr="003A0808" w:rsidRDefault="00E44AF2" w:rsidP="00E44AF2">
            <w:pPr>
              <w:jc w:val="both"/>
            </w:pPr>
            <w:r w:rsidRPr="003A0808">
              <w:t>MTT által fenntartott</w:t>
            </w:r>
          </w:p>
        </w:tc>
        <w:tc>
          <w:tcPr>
            <w:tcW w:w="3803" w:type="dxa"/>
          </w:tcPr>
          <w:p w14:paraId="42891D12" w14:textId="77777777" w:rsidR="00E44AF2" w:rsidRPr="003A0808" w:rsidRDefault="00E44AF2" w:rsidP="00E44AF2">
            <w:r w:rsidRPr="003A0808">
              <w:t xml:space="preserve">1993. évi III. tv. 86. § (1) </w:t>
            </w:r>
            <w:proofErr w:type="spellStart"/>
            <w:r w:rsidRPr="003A0808">
              <w:t>bek</w:t>
            </w:r>
            <w:proofErr w:type="spellEnd"/>
            <w:r w:rsidRPr="003A0808">
              <w:t>. b)</w:t>
            </w:r>
          </w:p>
        </w:tc>
      </w:tr>
      <w:tr w:rsidR="00E44AF2" w:rsidRPr="003A0808" w14:paraId="2ED3BC1D" w14:textId="77777777" w:rsidTr="00E44AF2">
        <w:trPr>
          <w:trHeight w:val="315"/>
        </w:trPr>
        <w:tc>
          <w:tcPr>
            <w:tcW w:w="3820" w:type="dxa"/>
          </w:tcPr>
          <w:p w14:paraId="57BFB13F" w14:textId="77777777" w:rsidR="00E44AF2" w:rsidRPr="003A0808" w:rsidRDefault="00E44AF2" w:rsidP="00E44AF2">
            <w:r w:rsidRPr="003A0808">
              <w:t>házi segítségnyújtás</w:t>
            </w:r>
          </w:p>
        </w:tc>
        <w:tc>
          <w:tcPr>
            <w:tcW w:w="3341" w:type="dxa"/>
            <w:noWrap/>
          </w:tcPr>
          <w:p w14:paraId="6FFFB312" w14:textId="77777777" w:rsidR="00E44AF2" w:rsidRPr="003A0808" w:rsidRDefault="00E44AF2" w:rsidP="00E44AF2">
            <w:r w:rsidRPr="003A0808">
              <w:t> </w:t>
            </w:r>
          </w:p>
        </w:tc>
        <w:tc>
          <w:tcPr>
            <w:tcW w:w="2780" w:type="dxa"/>
            <w:noWrap/>
          </w:tcPr>
          <w:p w14:paraId="3F85BD0A" w14:textId="77777777" w:rsidR="00E44AF2" w:rsidRPr="003A0808" w:rsidRDefault="00E44AF2" w:rsidP="00E44AF2">
            <w:pPr>
              <w:jc w:val="both"/>
            </w:pPr>
            <w:r w:rsidRPr="003A0808">
              <w:t>MTT által fenntartott</w:t>
            </w:r>
          </w:p>
        </w:tc>
        <w:tc>
          <w:tcPr>
            <w:tcW w:w="3803" w:type="dxa"/>
          </w:tcPr>
          <w:p w14:paraId="08B1FA15" w14:textId="77777777" w:rsidR="00E44AF2" w:rsidRPr="003A0808" w:rsidRDefault="00E44AF2" w:rsidP="00E44AF2">
            <w:r w:rsidRPr="003A0808">
              <w:t xml:space="preserve">1993. évi III. tv. 86. § (1) </w:t>
            </w:r>
            <w:proofErr w:type="spellStart"/>
            <w:r w:rsidRPr="003A0808">
              <w:t>bek</w:t>
            </w:r>
            <w:proofErr w:type="spellEnd"/>
            <w:r w:rsidRPr="003A0808">
              <w:t>. c)</w:t>
            </w:r>
          </w:p>
        </w:tc>
      </w:tr>
      <w:tr w:rsidR="00E44AF2" w:rsidRPr="003A0808" w14:paraId="030084C4" w14:textId="77777777" w:rsidTr="00E44AF2">
        <w:trPr>
          <w:trHeight w:val="315"/>
        </w:trPr>
        <w:tc>
          <w:tcPr>
            <w:tcW w:w="3820" w:type="dxa"/>
          </w:tcPr>
          <w:p w14:paraId="0BE47F21" w14:textId="77777777" w:rsidR="00E44AF2" w:rsidRPr="003A0808" w:rsidRDefault="00E44AF2" w:rsidP="00E44AF2">
            <w:r w:rsidRPr="003A0808">
              <w:t>idősek nappali ellátása</w:t>
            </w:r>
          </w:p>
        </w:tc>
        <w:tc>
          <w:tcPr>
            <w:tcW w:w="3341" w:type="dxa"/>
            <w:noWrap/>
          </w:tcPr>
          <w:p w14:paraId="57EDB941" w14:textId="77777777" w:rsidR="00E44AF2" w:rsidRPr="003A0808" w:rsidRDefault="00E44AF2" w:rsidP="00E44AF2">
            <w:r w:rsidRPr="003A0808">
              <w:t> </w:t>
            </w:r>
          </w:p>
        </w:tc>
        <w:tc>
          <w:tcPr>
            <w:tcW w:w="2780" w:type="dxa"/>
            <w:noWrap/>
          </w:tcPr>
          <w:p w14:paraId="55E8C928" w14:textId="77777777" w:rsidR="00E44AF2" w:rsidRPr="003A0808" w:rsidRDefault="00E44AF2" w:rsidP="00E44AF2">
            <w:pPr>
              <w:jc w:val="both"/>
            </w:pPr>
            <w:r w:rsidRPr="003A0808">
              <w:t>MTT által fenntartott</w:t>
            </w:r>
          </w:p>
        </w:tc>
        <w:tc>
          <w:tcPr>
            <w:tcW w:w="3803" w:type="dxa"/>
          </w:tcPr>
          <w:p w14:paraId="5E79D580" w14:textId="77777777" w:rsidR="00E44AF2" w:rsidRPr="003A0808" w:rsidRDefault="00E44AF2" w:rsidP="00E44AF2">
            <w:r w:rsidRPr="003A0808">
              <w:t xml:space="preserve">1993. évi III. tv. 86. § (2) </w:t>
            </w:r>
            <w:proofErr w:type="spellStart"/>
            <w:r w:rsidRPr="003A0808">
              <w:t>bek</w:t>
            </w:r>
            <w:proofErr w:type="spellEnd"/>
            <w:r w:rsidRPr="003A0808">
              <w:t>. b)</w:t>
            </w:r>
          </w:p>
        </w:tc>
      </w:tr>
      <w:tr w:rsidR="00E44AF2" w:rsidRPr="003A0808" w14:paraId="62E2E29B" w14:textId="77777777" w:rsidTr="00E44AF2">
        <w:trPr>
          <w:trHeight w:val="315"/>
        </w:trPr>
        <w:tc>
          <w:tcPr>
            <w:tcW w:w="3820" w:type="dxa"/>
          </w:tcPr>
          <w:p w14:paraId="45F210F2" w14:textId="77777777" w:rsidR="00E44AF2" w:rsidRPr="003A0808" w:rsidRDefault="00E44AF2" w:rsidP="00E44AF2">
            <w:r w:rsidRPr="003A0808">
              <w:t>fogyatékosok nappali ellátása</w:t>
            </w:r>
          </w:p>
        </w:tc>
        <w:tc>
          <w:tcPr>
            <w:tcW w:w="3341" w:type="dxa"/>
            <w:noWrap/>
          </w:tcPr>
          <w:p w14:paraId="7280E12A" w14:textId="77777777" w:rsidR="00E44AF2" w:rsidRPr="003A0808" w:rsidRDefault="00E44AF2" w:rsidP="00E44AF2">
            <w:r w:rsidRPr="003A0808">
              <w:t> </w:t>
            </w:r>
          </w:p>
        </w:tc>
        <w:tc>
          <w:tcPr>
            <w:tcW w:w="2780" w:type="dxa"/>
            <w:noWrap/>
          </w:tcPr>
          <w:p w14:paraId="554B0384" w14:textId="77777777" w:rsidR="00E44AF2" w:rsidRPr="003A0808" w:rsidRDefault="00E44AF2" w:rsidP="00E44AF2">
            <w:pPr>
              <w:jc w:val="both"/>
            </w:pPr>
            <w:r w:rsidRPr="003A0808">
              <w:t>MTT által fenntartott</w:t>
            </w:r>
          </w:p>
        </w:tc>
        <w:tc>
          <w:tcPr>
            <w:tcW w:w="3803" w:type="dxa"/>
          </w:tcPr>
          <w:p w14:paraId="39D2B126" w14:textId="77777777" w:rsidR="00E44AF2" w:rsidRPr="003A0808" w:rsidRDefault="00E44AF2" w:rsidP="00E44AF2">
            <w:r w:rsidRPr="003A0808">
              <w:t xml:space="preserve">1993. évi III. tv. 86. § (2) </w:t>
            </w:r>
            <w:proofErr w:type="spellStart"/>
            <w:r w:rsidRPr="003A0808">
              <w:t>bek</w:t>
            </w:r>
            <w:proofErr w:type="spellEnd"/>
            <w:r w:rsidRPr="003A0808">
              <w:t>. c)</w:t>
            </w:r>
          </w:p>
        </w:tc>
      </w:tr>
      <w:tr w:rsidR="00E44AF2" w:rsidRPr="003A0808" w14:paraId="42BE7451" w14:textId="77777777" w:rsidTr="00E44AF2">
        <w:trPr>
          <w:trHeight w:val="630"/>
        </w:trPr>
        <w:tc>
          <w:tcPr>
            <w:tcW w:w="3820" w:type="dxa"/>
          </w:tcPr>
          <w:p w14:paraId="351C526A" w14:textId="77777777" w:rsidR="00E44AF2" w:rsidRPr="003A0808" w:rsidRDefault="00E44AF2" w:rsidP="00E44AF2">
            <w:r w:rsidRPr="003A0808">
              <w:lastRenderedPageBreak/>
              <w:t>Idősek Gondozóháza (átmeneti elhelyezést nyújtó)</w:t>
            </w:r>
          </w:p>
        </w:tc>
        <w:tc>
          <w:tcPr>
            <w:tcW w:w="3341" w:type="dxa"/>
            <w:noWrap/>
          </w:tcPr>
          <w:p w14:paraId="1A927AE3" w14:textId="77777777" w:rsidR="00E44AF2" w:rsidRPr="003A0808" w:rsidRDefault="00E44AF2" w:rsidP="00E44AF2">
            <w:r w:rsidRPr="003A0808">
              <w:t> </w:t>
            </w:r>
          </w:p>
        </w:tc>
        <w:tc>
          <w:tcPr>
            <w:tcW w:w="2780" w:type="dxa"/>
            <w:noWrap/>
          </w:tcPr>
          <w:p w14:paraId="008109CC" w14:textId="77777777" w:rsidR="00E44AF2" w:rsidRPr="003A0808" w:rsidRDefault="00E44AF2" w:rsidP="00E44AF2">
            <w:pPr>
              <w:jc w:val="both"/>
            </w:pPr>
            <w:r w:rsidRPr="003A0808">
              <w:t>MTT által fenntartott</w:t>
            </w:r>
          </w:p>
        </w:tc>
        <w:tc>
          <w:tcPr>
            <w:tcW w:w="3803" w:type="dxa"/>
          </w:tcPr>
          <w:p w14:paraId="7161747B" w14:textId="77777777" w:rsidR="00E44AF2" w:rsidRPr="003A0808" w:rsidRDefault="00E44AF2" w:rsidP="00E44AF2">
            <w:r w:rsidRPr="003A0808">
              <w:t xml:space="preserve">1993. évi III. tv. 86. § (2) </w:t>
            </w:r>
            <w:proofErr w:type="spellStart"/>
            <w:r w:rsidRPr="003A0808">
              <w:t>bek</w:t>
            </w:r>
            <w:proofErr w:type="spellEnd"/>
            <w:r w:rsidRPr="003A0808">
              <w:t>. d)</w:t>
            </w:r>
          </w:p>
        </w:tc>
      </w:tr>
      <w:tr w:rsidR="00E44AF2" w:rsidRPr="003A0808" w14:paraId="355A6986" w14:textId="77777777" w:rsidTr="00E44AF2">
        <w:trPr>
          <w:trHeight w:val="315"/>
        </w:trPr>
        <w:tc>
          <w:tcPr>
            <w:tcW w:w="3820" w:type="dxa"/>
            <w:noWrap/>
          </w:tcPr>
          <w:p w14:paraId="1F812085" w14:textId="77777777" w:rsidR="00E44AF2" w:rsidRPr="003A0808" w:rsidRDefault="00E44AF2" w:rsidP="00E44AF2"/>
        </w:tc>
        <w:tc>
          <w:tcPr>
            <w:tcW w:w="3341" w:type="dxa"/>
          </w:tcPr>
          <w:p w14:paraId="37C940AB" w14:textId="77777777" w:rsidR="00E44AF2" w:rsidRPr="003A0808" w:rsidRDefault="00E44AF2" w:rsidP="00E44AF2">
            <w:r w:rsidRPr="003A0808">
              <w:t>támogató szolgáltatás</w:t>
            </w:r>
          </w:p>
        </w:tc>
        <w:tc>
          <w:tcPr>
            <w:tcW w:w="2780" w:type="dxa"/>
            <w:noWrap/>
          </w:tcPr>
          <w:p w14:paraId="3EC2BC5C" w14:textId="77777777" w:rsidR="00E44AF2" w:rsidRPr="003A0808" w:rsidRDefault="00E44AF2" w:rsidP="00E44AF2">
            <w:pPr>
              <w:jc w:val="both"/>
            </w:pPr>
            <w:r w:rsidRPr="003A0808">
              <w:t>ellátási szerződéssel</w:t>
            </w:r>
          </w:p>
        </w:tc>
        <w:tc>
          <w:tcPr>
            <w:tcW w:w="3803" w:type="dxa"/>
          </w:tcPr>
          <w:p w14:paraId="4FC0DFE6" w14:textId="77777777" w:rsidR="00E44AF2" w:rsidRPr="003A0808" w:rsidRDefault="00E44AF2" w:rsidP="00E44AF2">
            <w:r w:rsidRPr="003A0808">
              <w:t xml:space="preserve">1993. évi III. tv. 57. § (1) </w:t>
            </w:r>
            <w:proofErr w:type="spellStart"/>
            <w:r w:rsidRPr="003A0808">
              <w:t>bek</w:t>
            </w:r>
            <w:proofErr w:type="spellEnd"/>
            <w:r w:rsidRPr="003A0808">
              <w:t>. h)</w:t>
            </w:r>
          </w:p>
        </w:tc>
      </w:tr>
      <w:tr w:rsidR="00E44AF2" w:rsidRPr="003A0808" w14:paraId="5A41F620" w14:textId="77777777" w:rsidTr="00E44AF2">
        <w:trPr>
          <w:trHeight w:val="315"/>
        </w:trPr>
        <w:tc>
          <w:tcPr>
            <w:tcW w:w="3820" w:type="dxa"/>
            <w:noWrap/>
          </w:tcPr>
          <w:p w14:paraId="688F13E4" w14:textId="77777777" w:rsidR="00E44AF2" w:rsidRPr="003A0808" w:rsidRDefault="00E44AF2" w:rsidP="00E44AF2">
            <w:r w:rsidRPr="003A0808">
              <w:t>jelzőrendszeres házi segítségnyújtás</w:t>
            </w:r>
          </w:p>
        </w:tc>
        <w:tc>
          <w:tcPr>
            <w:tcW w:w="3341" w:type="dxa"/>
          </w:tcPr>
          <w:p w14:paraId="53FB0657" w14:textId="77777777" w:rsidR="00E44AF2" w:rsidRPr="003A0808" w:rsidRDefault="00E44AF2" w:rsidP="00E44AF2">
            <w:pPr>
              <w:rPr>
                <w:strike/>
              </w:rPr>
            </w:pPr>
          </w:p>
        </w:tc>
        <w:tc>
          <w:tcPr>
            <w:tcW w:w="2780" w:type="dxa"/>
            <w:noWrap/>
          </w:tcPr>
          <w:p w14:paraId="602F22C0" w14:textId="77777777" w:rsidR="00E44AF2" w:rsidRPr="003A0808" w:rsidRDefault="00E44AF2" w:rsidP="00E44AF2">
            <w:pPr>
              <w:jc w:val="both"/>
            </w:pPr>
            <w:r w:rsidRPr="003A0808">
              <w:t>MTT által fenntartott</w:t>
            </w:r>
          </w:p>
        </w:tc>
        <w:tc>
          <w:tcPr>
            <w:tcW w:w="3803" w:type="dxa"/>
          </w:tcPr>
          <w:p w14:paraId="0B551637" w14:textId="77777777" w:rsidR="00E44AF2" w:rsidRPr="003A0808" w:rsidRDefault="00E44AF2" w:rsidP="00E44AF2">
            <w:r w:rsidRPr="003A0808">
              <w:t xml:space="preserve">1993. évi III. tv. 57. § (1) </w:t>
            </w:r>
            <w:proofErr w:type="spellStart"/>
            <w:r w:rsidRPr="003A0808">
              <w:t>bek</w:t>
            </w:r>
            <w:proofErr w:type="spellEnd"/>
            <w:r w:rsidRPr="003A0808">
              <w:t>. f)</w:t>
            </w:r>
          </w:p>
        </w:tc>
      </w:tr>
      <w:tr w:rsidR="00E44AF2" w:rsidRPr="003A0808" w14:paraId="7A53D2FE" w14:textId="77777777" w:rsidTr="00E44AF2">
        <w:trPr>
          <w:trHeight w:val="615"/>
        </w:trPr>
        <w:tc>
          <w:tcPr>
            <w:tcW w:w="3820" w:type="dxa"/>
            <w:noWrap/>
          </w:tcPr>
          <w:p w14:paraId="2F8C01AB" w14:textId="77777777" w:rsidR="00E44AF2" w:rsidRPr="003A0808" w:rsidRDefault="00E44AF2" w:rsidP="00E44AF2">
            <w:r w:rsidRPr="003A0808">
              <w:t>szociális intézményen belüli foglalkoztatás</w:t>
            </w:r>
          </w:p>
        </w:tc>
        <w:tc>
          <w:tcPr>
            <w:tcW w:w="3341" w:type="dxa"/>
          </w:tcPr>
          <w:p w14:paraId="2928C102" w14:textId="77777777" w:rsidR="00E44AF2" w:rsidRPr="003A0808" w:rsidRDefault="00E44AF2" w:rsidP="00E44AF2">
            <w:pPr>
              <w:rPr>
                <w:strike/>
              </w:rPr>
            </w:pPr>
          </w:p>
        </w:tc>
        <w:tc>
          <w:tcPr>
            <w:tcW w:w="2780" w:type="dxa"/>
            <w:noWrap/>
          </w:tcPr>
          <w:p w14:paraId="1B8132EF" w14:textId="77777777" w:rsidR="00E44AF2" w:rsidRPr="003A0808" w:rsidRDefault="00E44AF2" w:rsidP="00E44AF2">
            <w:pPr>
              <w:jc w:val="both"/>
            </w:pPr>
            <w:r w:rsidRPr="003A0808">
              <w:t>MTT által fenntartott</w:t>
            </w:r>
          </w:p>
        </w:tc>
        <w:tc>
          <w:tcPr>
            <w:tcW w:w="3803" w:type="dxa"/>
          </w:tcPr>
          <w:p w14:paraId="468BC00F" w14:textId="77777777" w:rsidR="00E44AF2" w:rsidRPr="003A0808" w:rsidRDefault="00E44AF2" w:rsidP="00E44AF2">
            <w:r w:rsidRPr="003A0808">
              <w:t>1993. évi III. tv. 99/B. - 99/E. §</w:t>
            </w:r>
          </w:p>
        </w:tc>
      </w:tr>
      <w:tr w:rsidR="00E44AF2" w:rsidRPr="003A0808" w14:paraId="5E2B8CAB" w14:textId="77777777" w:rsidTr="00E44AF2">
        <w:trPr>
          <w:trHeight w:val="450"/>
        </w:trPr>
        <w:tc>
          <w:tcPr>
            <w:tcW w:w="3820" w:type="dxa"/>
            <w:noWrap/>
          </w:tcPr>
          <w:p w14:paraId="7CD2486A" w14:textId="77777777" w:rsidR="00E44AF2" w:rsidRPr="003A0808" w:rsidRDefault="00E44AF2" w:rsidP="00E44AF2">
            <w:r w:rsidRPr="003A0808">
              <w:t>ápolást, gondozást nyújtó intézmény</w:t>
            </w:r>
          </w:p>
        </w:tc>
        <w:tc>
          <w:tcPr>
            <w:tcW w:w="3341" w:type="dxa"/>
          </w:tcPr>
          <w:p w14:paraId="2A310B50" w14:textId="77777777" w:rsidR="00E44AF2" w:rsidRPr="003A0808" w:rsidRDefault="00E44AF2" w:rsidP="00E44AF2">
            <w:pPr>
              <w:rPr>
                <w:strike/>
              </w:rPr>
            </w:pPr>
          </w:p>
        </w:tc>
        <w:tc>
          <w:tcPr>
            <w:tcW w:w="2780" w:type="dxa"/>
            <w:noWrap/>
          </w:tcPr>
          <w:p w14:paraId="368BB8D5" w14:textId="77777777" w:rsidR="00E44AF2" w:rsidRPr="003A0808" w:rsidRDefault="00E44AF2" w:rsidP="00E44AF2">
            <w:pPr>
              <w:jc w:val="both"/>
            </w:pPr>
            <w:r w:rsidRPr="003A0808">
              <w:t>MTT által fenntartott</w:t>
            </w:r>
          </w:p>
        </w:tc>
        <w:tc>
          <w:tcPr>
            <w:tcW w:w="3803" w:type="dxa"/>
          </w:tcPr>
          <w:p w14:paraId="293E82C5" w14:textId="77777777" w:rsidR="00E44AF2" w:rsidRPr="003A0808" w:rsidRDefault="00E44AF2" w:rsidP="00E44AF2">
            <w:r w:rsidRPr="003A0808">
              <w:t xml:space="preserve">1993. évi III. tv. 57. § (2) </w:t>
            </w:r>
            <w:proofErr w:type="spellStart"/>
            <w:r w:rsidRPr="003A0808">
              <w:t>bek</w:t>
            </w:r>
            <w:proofErr w:type="spellEnd"/>
            <w:r w:rsidRPr="003A0808">
              <w:t>. a)</w:t>
            </w:r>
          </w:p>
        </w:tc>
      </w:tr>
      <w:tr w:rsidR="00E44AF2" w:rsidRPr="003A0808" w14:paraId="2928EC31" w14:textId="77777777" w:rsidTr="00E44AF2">
        <w:trPr>
          <w:trHeight w:val="450"/>
        </w:trPr>
        <w:tc>
          <w:tcPr>
            <w:tcW w:w="3820" w:type="dxa"/>
            <w:noWrap/>
          </w:tcPr>
          <w:p w14:paraId="47C05270" w14:textId="77777777" w:rsidR="00E44AF2" w:rsidRPr="003A0808" w:rsidRDefault="00E44AF2" w:rsidP="00E44AF2">
            <w:r w:rsidRPr="003A0808">
              <w:t>szenvedélybetegek és pszichiátriai betegek nappali ellátása</w:t>
            </w:r>
          </w:p>
        </w:tc>
        <w:tc>
          <w:tcPr>
            <w:tcW w:w="3341" w:type="dxa"/>
          </w:tcPr>
          <w:p w14:paraId="3827761E" w14:textId="77777777" w:rsidR="00E44AF2" w:rsidRPr="003A0808" w:rsidRDefault="00E44AF2" w:rsidP="00E44AF2">
            <w:pPr>
              <w:rPr>
                <w:strike/>
              </w:rPr>
            </w:pPr>
          </w:p>
        </w:tc>
        <w:tc>
          <w:tcPr>
            <w:tcW w:w="2780" w:type="dxa"/>
            <w:noWrap/>
          </w:tcPr>
          <w:p w14:paraId="5CEB3829" w14:textId="77777777" w:rsidR="00E44AF2" w:rsidRPr="003A0808" w:rsidRDefault="00E44AF2" w:rsidP="00E44AF2">
            <w:pPr>
              <w:jc w:val="both"/>
            </w:pPr>
            <w:r w:rsidRPr="003A0808">
              <w:t>ellátási szerződés</w:t>
            </w:r>
          </w:p>
        </w:tc>
        <w:tc>
          <w:tcPr>
            <w:tcW w:w="3803" w:type="dxa"/>
          </w:tcPr>
          <w:p w14:paraId="46D65FE0" w14:textId="77777777" w:rsidR="00E44AF2" w:rsidRPr="003A0808" w:rsidRDefault="00E44AF2" w:rsidP="00E44AF2">
            <w:r w:rsidRPr="003A0808">
              <w:t>1993. évi III. tv. 86. § (2) bekezdés c)</w:t>
            </w:r>
          </w:p>
        </w:tc>
      </w:tr>
    </w:tbl>
    <w:p w14:paraId="21F9E925" w14:textId="77777777" w:rsidR="00E44AF2" w:rsidRPr="003A0808" w:rsidRDefault="00E44AF2" w:rsidP="00E44AF2"/>
    <w:tbl>
      <w:tblPr>
        <w:tblW w:w="13822" w:type="dxa"/>
        <w:tblInd w:w="-72" w:type="dxa"/>
        <w:tblCellMar>
          <w:left w:w="70" w:type="dxa"/>
          <w:right w:w="70" w:type="dxa"/>
        </w:tblCellMar>
        <w:tblLook w:val="0000" w:firstRow="0" w:lastRow="0" w:firstColumn="0" w:lastColumn="0" w:noHBand="0" w:noVBand="0"/>
      </w:tblPr>
      <w:tblGrid>
        <w:gridCol w:w="3922"/>
        <w:gridCol w:w="3420"/>
        <w:gridCol w:w="2700"/>
        <w:gridCol w:w="3780"/>
      </w:tblGrid>
      <w:tr w:rsidR="00E44AF2" w:rsidRPr="003A0808" w14:paraId="5BA773FE" w14:textId="77777777" w:rsidTr="00E44AF2">
        <w:trPr>
          <w:trHeight w:val="315"/>
        </w:trPr>
        <w:tc>
          <w:tcPr>
            <w:tcW w:w="39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20603" w14:textId="77777777" w:rsidR="00E44AF2" w:rsidRPr="003A0808" w:rsidRDefault="00E44AF2" w:rsidP="00E44AF2">
            <w:r w:rsidRPr="003A0808">
              <w:t>családsegítés</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305D6533" w14:textId="77777777" w:rsidR="00E44AF2" w:rsidRPr="003A0808" w:rsidRDefault="00E44AF2" w:rsidP="00E44AF2">
            <w:r w:rsidRPr="003A0808">
              <w:t>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0A0033A4" w14:textId="77777777" w:rsidR="00E44AF2" w:rsidRPr="003A0808" w:rsidRDefault="00E44AF2" w:rsidP="00E44AF2">
            <w:pPr>
              <w:jc w:val="both"/>
            </w:pPr>
            <w:r w:rsidRPr="003A0808">
              <w:t>MTT által fenntartott (KESZI)</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44C9D373" w14:textId="77777777" w:rsidR="00E44AF2" w:rsidRPr="003A0808" w:rsidRDefault="00E44AF2" w:rsidP="00E44AF2">
            <w:r w:rsidRPr="003A0808">
              <w:t>1993. évi III. tv. 64. §</w:t>
            </w:r>
          </w:p>
          <w:p w14:paraId="0DC1B773" w14:textId="77777777" w:rsidR="00E44AF2" w:rsidRPr="003A0808" w:rsidRDefault="00E44AF2" w:rsidP="00E44AF2"/>
        </w:tc>
      </w:tr>
      <w:tr w:rsidR="00E44AF2" w:rsidRPr="003A0808" w14:paraId="2682C8C3" w14:textId="77777777" w:rsidTr="00E44AF2">
        <w:trPr>
          <w:trHeight w:val="315"/>
        </w:trPr>
        <w:tc>
          <w:tcPr>
            <w:tcW w:w="39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19C079" w14:textId="77777777" w:rsidR="00E44AF2" w:rsidRPr="003A0808" w:rsidRDefault="00E44AF2" w:rsidP="00E44AF2">
            <w:r w:rsidRPr="003A0808">
              <w:t>Családok Átmeneti Otthona</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70F9BCB1" w14:textId="77777777" w:rsidR="00E44AF2" w:rsidRPr="003A0808" w:rsidRDefault="00E44AF2" w:rsidP="00E44AF2"/>
        </w:tc>
        <w:tc>
          <w:tcPr>
            <w:tcW w:w="2700" w:type="dxa"/>
            <w:tcBorders>
              <w:top w:val="single" w:sz="4" w:space="0" w:color="auto"/>
              <w:left w:val="nil"/>
              <w:bottom w:val="single" w:sz="4" w:space="0" w:color="auto"/>
              <w:right w:val="single" w:sz="4" w:space="0" w:color="auto"/>
            </w:tcBorders>
            <w:shd w:val="clear" w:color="auto" w:fill="auto"/>
            <w:noWrap/>
            <w:vAlign w:val="bottom"/>
          </w:tcPr>
          <w:p w14:paraId="37C8D13B" w14:textId="77777777" w:rsidR="00E44AF2" w:rsidRPr="003A0808" w:rsidRDefault="00E44AF2" w:rsidP="00E44AF2">
            <w:pPr>
              <w:jc w:val="both"/>
            </w:pPr>
            <w:r w:rsidRPr="003A0808">
              <w:t>ellátási szerződés</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2E0F92E3" w14:textId="77777777" w:rsidR="00E44AF2" w:rsidRPr="003A0808" w:rsidRDefault="00E44AF2" w:rsidP="00E44AF2">
            <w:r w:rsidRPr="003A0808">
              <w:t>1997. évi XXXI. tv. 94. § (3) c)</w:t>
            </w:r>
          </w:p>
        </w:tc>
      </w:tr>
      <w:tr w:rsidR="00E44AF2" w:rsidRPr="003A0808" w14:paraId="4D70BDE7" w14:textId="77777777" w:rsidTr="00E44AF2">
        <w:trPr>
          <w:trHeight w:val="315"/>
        </w:trPr>
        <w:tc>
          <w:tcPr>
            <w:tcW w:w="39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CA075" w14:textId="77777777" w:rsidR="00E44AF2" w:rsidRPr="003A0808" w:rsidRDefault="00E44AF2" w:rsidP="00E44AF2">
            <w:r w:rsidRPr="003A0808">
              <w:t>gyermekjóléti szolgáltatás, gyermekjóléti központ működtetése</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36846426" w14:textId="77777777" w:rsidR="00E44AF2" w:rsidRPr="003A0808" w:rsidRDefault="00E44AF2" w:rsidP="00E44AF2">
            <w:r w:rsidRPr="003A0808">
              <w:t>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1002CFC4" w14:textId="77777777" w:rsidR="00E44AF2" w:rsidRPr="003A0808" w:rsidRDefault="00E44AF2" w:rsidP="00E44AF2">
            <w:pPr>
              <w:jc w:val="both"/>
            </w:pPr>
            <w:r w:rsidRPr="003A0808">
              <w:t>MTT által fenntartott (KESZI)</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56E94108" w14:textId="77777777" w:rsidR="00E44AF2" w:rsidRPr="003A0808" w:rsidRDefault="00E44AF2" w:rsidP="00E44AF2">
            <w:r w:rsidRPr="003A0808">
              <w:t xml:space="preserve">1997. évi XXXI. tv. 39-49. § </w:t>
            </w:r>
          </w:p>
        </w:tc>
      </w:tr>
      <w:tr w:rsidR="00E44AF2" w:rsidRPr="003A0808" w14:paraId="1A248072" w14:textId="77777777" w:rsidTr="00E44AF2">
        <w:trPr>
          <w:trHeight w:val="315"/>
        </w:trPr>
        <w:tc>
          <w:tcPr>
            <w:tcW w:w="39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21344" w14:textId="77777777" w:rsidR="00E44AF2" w:rsidRPr="003A0808" w:rsidRDefault="00E44AF2" w:rsidP="00E44AF2">
            <w:r w:rsidRPr="003A0808">
              <w:t>Gyermekek Átmeneti Otthona</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111A1B6E" w14:textId="77777777" w:rsidR="00E44AF2" w:rsidRPr="003A0808" w:rsidRDefault="00E44AF2" w:rsidP="00E44AF2">
            <w:r w:rsidRPr="003A0808">
              <w:t>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319B0B07" w14:textId="77777777" w:rsidR="00E44AF2" w:rsidRPr="003A0808" w:rsidRDefault="00E44AF2" w:rsidP="00E44AF2">
            <w:pPr>
              <w:jc w:val="both"/>
            </w:pPr>
            <w:r w:rsidRPr="003A0808">
              <w:t>MTT által fenntartott</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2402CAA2" w14:textId="77777777" w:rsidR="00E44AF2" w:rsidRPr="003A0808" w:rsidRDefault="00E44AF2" w:rsidP="00E44AF2">
            <w:r w:rsidRPr="003A0808">
              <w:t>1997. évi XXXI. tv. 50. §</w:t>
            </w:r>
          </w:p>
        </w:tc>
      </w:tr>
      <w:tr w:rsidR="00E44AF2" w:rsidRPr="003A0808" w14:paraId="2A7517C0" w14:textId="77777777" w:rsidTr="00E44AF2">
        <w:trPr>
          <w:trHeight w:val="315"/>
        </w:trPr>
        <w:tc>
          <w:tcPr>
            <w:tcW w:w="39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055DB" w14:textId="77777777" w:rsidR="00E44AF2" w:rsidRPr="003A0808" w:rsidRDefault="00E44AF2" w:rsidP="00E44AF2">
            <w:r w:rsidRPr="003A0808">
              <w:t> </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5BCA6E20" w14:textId="77777777" w:rsidR="00E44AF2" w:rsidRPr="003A0808" w:rsidRDefault="00E44AF2" w:rsidP="00E44AF2">
            <w:r w:rsidRPr="003A0808">
              <w:t>Családi Napközi</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7FEFAAF8" w14:textId="77777777" w:rsidR="00E44AF2" w:rsidRPr="003A0808" w:rsidRDefault="00E44AF2" w:rsidP="00E44AF2">
            <w:pPr>
              <w:jc w:val="both"/>
            </w:pPr>
            <w:r w:rsidRPr="003A0808">
              <w:t>MTT által fenntartott</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287EFB22" w14:textId="77777777" w:rsidR="00E44AF2" w:rsidRPr="003A0808" w:rsidRDefault="00E44AF2" w:rsidP="00E44AF2">
            <w:r w:rsidRPr="003A0808">
              <w:t>1997. évi XXXI. tv. 43. §</w:t>
            </w:r>
          </w:p>
        </w:tc>
      </w:tr>
      <w:tr w:rsidR="00E44AF2" w:rsidRPr="003A0808" w14:paraId="0E24BD29" w14:textId="77777777" w:rsidTr="00E44AF2">
        <w:trPr>
          <w:trHeight w:val="945"/>
        </w:trPr>
        <w:tc>
          <w:tcPr>
            <w:tcW w:w="3922" w:type="dxa"/>
            <w:tcBorders>
              <w:top w:val="single" w:sz="4" w:space="0" w:color="auto"/>
              <w:left w:val="single" w:sz="4" w:space="0" w:color="auto"/>
              <w:bottom w:val="single" w:sz="4" w:space="0" w:color="auto"/>
              <w:right w:val="single" w:sz="4" w:space="0" w:color="auto"/>
            </w:tcBorders>
            <w:shd w:val="clear" w:color="auto" w:fill="auto"/>
            <w:vAlign w:val="bottom"/>
          </w:tcPr>
          <w:p w14:paraId="691CF6C4" w14:textId="77777777" w:rsidR="00E44AF2" w:rsidRPr="003A0808" w:rsidRDefault="00E44AF2" w:rsidP="00E44AF2">
            <w:r w:rsidRPr="003A0808">
              <w:t>Mosonmagyaróvári Egyesített Bölcsődék Intézménye, Bölcsődei ellátás</w:t>
            </w:r>
          </w:p>
        </w:tc>
        <w:tc>
          <w:tcPr>
            <w:tcW w:w="3420" w:type="dxa"/>
            <w:tcBorders>
              <w:top w:val="single" w:sz="4" w:space="0" w:color="auto"/>
              <w:left w:val="nil"/>
              <w:bottom w:val="single" w:sz="4" w:space="0" w:color="auto"/>
              <w:right w:val="single" w:sz="4" w:space="0" w:color="auto"/>
            </w:tcBorders>
            <w:shd w:val="clear" w:color="auto" w:fill="auto"/>
            <w:vAlign w:val="bottom"/>
          </w:tcPr>
          <w:p w14:paraId="1733AB20" w14:textId="77777777" w:rsidR="00E44AF2" w:rsidRPr="003A0808" w:rsidRDefault="00E44AF2" w:rsidP="00E44AF2"/>
        </w:tc>
        <w:tc>
          <w:tcPr>
            <w:tcW w:w="2700" w:type="dxa"/>
            <w:tcBorders>
              <w:top w:val="single" w:sz="4" w:space="0" w:color="auto"/>
              <w:left w:val="nil"/>
              <w:bottom w:val="single" w:sz="4" w:space="0" w:color="auto"/>
              <w:right w:val="single" w:sz="4" w:space="0" w:color="auto"/>
            </w:tcBorders>
            <w:shd w:val="clear" w:color="auto" w:fill="auto"/>
            <w:noWrap/>
            <w:vAlign w:val="bottom"/>
          </w:tcPr>
          <w:p w14:paraId="3438B002" w14:textId="77777777" w:rsidR="00E44AF2" w:rsidRPr="003A0808" w:rsidRDefault="00E44AF2" w:rsidP="00E44AF2">
            <w:pPr>
              <w:jc w:val="both"/>
            </w:pPr>
            <w:r w:rsidRPr="003A0808">
              <w:t>intézményfenntartás</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7DC51E34" w14:textId="77777777" w:rsidR="00E44AF2" w:rsidRPr="003A0808" w:rsidRDefault="00E44AF2" w:rsidP="00E44AF2">
            <w:r w:rsidRPr="003A0808">
              <w:t xml:space="preserve">1997. évi XXXI. tv. 42. § </w:t>
            </w:r>
          </w:p>
        </w:tc>
      </w:tr>
      <w:tr w:rsidR="00E44AF2" w:rsidRPr="003A0808" w14:paraId="66047C1B" w14:textId="77777777" w:rsidTr="00E44AF2">
        <w:trPr>
          <w:trHeight w:val="706"/>
        </w:trPr>
        <w:tc>
          <w:tcPr>
            <w:tcW w:w="3922" w:type="dxa"/>
            <w:tcBorders>
              <w:top w:val="single" w:sz="4" w:space="0" w:color="auto"/>
              <w:left w:val="single" w:sz="4" w:space="0" w:color="auto"/>
              <w:bottom w:val="single" w:sz="4" w:space="0" w:color="auto"/>
              <w:right w:val="single" w:sz="4" w:space="0" w:color="auto"/>
            </w:tcBorders>
            <w:shd w:val="clear" w:color="auto" w:fill="auto"/>
            <w:vAlign w:val="bottom"/>
          </w:tcPr>
          <w:p w14:paraId="32798292" w14:textId="77777777" w:rsidR="00E44AF2" w:rsidRPr="003A0808" w:rsidRDefault="00E44AF2" w:rsidP="00E44AF2"/>
        </w:tc>
        <w:tc>
          <w:tcPr>
            <w:tcW w:w="3420" w:type="dxa"/>
            <w:tcBorders>
              <w:top w:val="single" w:sz="4" w:space="0" w:color="auto"/>
              <w:left w:val="nil"/>
              <w:bottom w:val="single" w:sz="4" w:space="0" w:color="auto"/>
              <w:right w:val="single" w:sz="4" w:space="0" w:color="auto"/>
            </w:tcBorders>
            <w:shd w:val="clear" w:color="auto" w:fill="auto"/>
            <w:vAlign w:val="bottom"/>
          </w:tcPr>
          <w:p w14:paraId="7A92E91C" w14:textId="77777777" w:rsidR="00E44AF2" w:rsidRPr="003A0808" w:rsidRDefault="00E44AF2" w:rsidP="00E44AF2">
            <w:r w:rsidRPr="003A0808">
              <w:t xml:space="preserve">speciális tanácsadás, időszakos gyermekfelügyelet működtetése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7105E1B6" w14:textId="77777777" w:rsidR="00E44AF2" w:rsidRPr="003A0808" w:rsidRDefault="00E44AF2" w:rsidP="00E44AF2">
            <w:pPr>
              <w:jc w:val="both"/>
            </w:pPr>
            <w:r w:rsidRPr="003A0808">
              <w:t>intézményfenntartás</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09B0FDC7" w14:textId="77777777" w:rsidR="00E44AF2" w:rsidRPr="003A0808" w:rsidRDefault="00E44AF2" w:rsidP="00E44AF2">
            <w:r w:rsidRPr="003A0808">
              <w:t xml:space="preserve">1997. évi XXXI. tv.  42. § (3) </w:t>
            </w:r>
            <w:proofErr w:type="spellStart"/>
            <w:r w:rsidRPr="003A0808">
              <w:t>bek</w:t>
            </w:r>
            <w:proofErr w:type="spellEnd"/>
            <w:r w:rsidRPr="003A0808">
              <w:t>.</w:t>
            </w:r>
          </w:p>
        </w:tc>
      </w:tr>
    </w:tbl>
    <w:p w14:paraId="5519F638" w14:textId="77777777" w:rsidR="00E44AF2" w:rsidRPr="003A0808" w:rsidRDefault="00E44AF2" w:rsidP="00E44AF2">
      <w:pPr>
        <w:pStyle w:val="Cmsor1"/>
        <w:jc w:val="center"/>
        <w:rPr>
          <w:b w:val="0"/>
          <w:sz w:val="32"/>
          <w:szCs w:val="32"/>
        </w:rPr>
      </w:pPr>
      <w:bookmarkStart w:id="5" w:name="_Toc180480743"/>
    </w:p>
    <w:p w14:paraId="60079716" w14:textId="77777777" w:rsidR="00E44AF2" w:rsidRPr="003A0808" w:rsidRDefault="00E44AF2" w:rsidP="00E44AF2">
      <w:pPr>
        <w:pStyle w:val="Cmsor1"/>
        <w:jc w:val="center"/>
        <w:rPr>
          <w:b w:val="0"/>
          <w:sz w:val="32"/>
          <w:szCs w:val="32"/>
        </w:rPr>
      </w:pPr>
      <w:r w:rsidRPr="003A0808">
        <w:rPr>
          <w:b w:val="0"/>
          <w:sz w:val="32"/>
          <w:szCs w:val="32"/>
        </w:rPr>
        <w:t>HAJLÉKTALANNÁ VÁLT SZEMÉLYEK ELLÁTÁSA ÉS REHABILITÁCIÓJÁNAK, VALAMINT</w:t>
      </w:r>
      <w:bookmarkEnd w:id="5"/>
    </w:p>
    <w:p w14:paraId="1E3C118B" w14:textId="77777777" w:rsidR="00E44AF2" w:rsidRPr="003A0808" w:rsidRDefault="00E44AF2" w:rsidP="00E44AF2">
      <w:pPr>
        <w:pStyle w:val="Cmsor1"/>
        <w:jc w:val="center"/>
        <w:rPr>
          <w:b w:val="0"/>
          <w:sz w:val="32"/>
          <w:szCs w:val="32"/>
        </w:rPr>
      </w:pPr>
      <w:bookmarkStart w:id="6" w:name="_Toc180480744"/>
      <w:r w:rsidRPr="003A0808">
        <w:rPr>
          <w:b w:val="0"/>
          <w:sz w:val="32"/>
          <w:szCs w:val="32"/>
        </w:rPr>
        <w:t>A HAJLÉKTALANNÁ VÁLÁS MEGELŐZÉSÉNEK BIZTOSÍTÁSA</w:t>
      </w:r>
      <w:bookmarkEnd w:id="6"/>
    </w:p>
    <w:p w14:paraId="0179C037" w14:textId="77777777" w:rsidR="00E44AF2" w:rsidRPr="003A0808" w:rsidRDefault="00E44AF2" w:rsidP="00E44AF2">
      <w:pPr>
        <w:jc w:val="center"/>
        <w:rPr>
          <w:b/>
        </w:rPr>
      </w:pPr>
      <w:r w:rsidRPr="003A0808">
        <w:rPr>
          <w:b/>
        </w:rPr>
        <w:t>(2011. évi CLXXXIX. törvény (</w:t>
      </w:r>
      <w:proofErr w:type="spellStart"/>
      <w:r w:rsidRPr="003A0808">
        <w:rPr>
          <w:b/>
        </w:rPr>
        <w:t>Mötv</w:t>
      </w:r>
      <w:proofErr w:type="spellEnd"/>
      <w:r w:rsidRPr="003A0808">
        <w:rPr>
          <w:b/>
        </w:rPr>
        <w:t>.) 13. § (1) bekezdés 10. pont)</w:t>
      </w:r>
    </w:p>
    <w:p w14:paraId="36CFB2BB" w14:textId="77777777" w:rsidR="00E44AF2" w:rsidRPr="003A0808" w:rsidRDefault="00E44AF2" w:rsidP="00E44AF2">
      <w:pPr>
        <w:jc w:val="center"/>
      </w:pPr>
    </w:p>
    <w:tbl>
      <w:tblPr>
        <w:tblW w:w="1374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0"/>
        <w:gridCol w:w="3341"/>
        <w:gridCol w:w="2780"/>
        <w:gridCol w:w="3803"/>
      </w:tblGrid>
      <w:tr w:rsidR="00E44AF2" w:rsidRPr="003A0808" w14:paraId="3BE18AC1" w14:textId="77777777" w:rsidTr="00E44AF2">
        <w:trPr>
          <w:trHeight w:val="315"/>
        </w:trPr>
        <w:tc>
          <w:tcPr>
            <w:tcW w:w="3820" w:type="dxa"/>
          </w:tcPr>
          <w:p w14:paraId="590884FA" w14:textId="77777777" w:rsidR="00E44AF2" w:rsidRPr="003A0808" w:rsidRDefault="00E44AF2" w:rsidP="00E44AF2">
            <w:r w:rsidRPr="003A0808">
              <w:t>Hajléktalanok nappali ellátása</w:t>
            </w:r>
          </w:p>
        </w:tc>
        <w:tc>
          <w:tcPr>
            <w:tcW w:w="3341" w:type="dxa"/>
            <w:noWrap/>
          </w:tcPr>
          <w:p w14:paraId="36E25658" w14:textId="77777777" w:rsidR="00E44AF2" w:rsidRPr="003A0808" w:rsidRDefault="00E44AF2" w:rsidP="00E44AF2">
            <w:r w:rsidRPr="003A0808">
              <w:t> </w:t>
            </w:r>
          </w:p>
        </w:tc>
        <w:tc>
          <w:tcPr>
            <w:tcW w:w="2780" w:type="dxa"/>
            <w:noWrap/>
          </w:tcPr>
          <w:p w14:paraId="24173A8C" w14:textId="77777777" w:rsidR="00E44AF2" w:rsidRPr="003A0808" w:rsidRDefault="00E44AF2" w:rsidP="00E44AF2">
            <w:pPr>
              <w:jc w:val="both"/>
            </w:pPr>
            <w:r w:rsidRPr="003A0808">
              <w:t>MTT által fenntartott</w:t>
            </w:r>
          </w:p>
        </w:tc>
        <w:tc>
          <w:tcPr>
            <w:tcW w:w="3803" w:type="dxa"/>
          </w:tcPr>
          <w:p w14:paraId="2A2DD8C3" w14:textId="77777777" w:rsidR="00E44AF2" w:rsidRPr="003A0808" w:rsidRDefault="00E44AF2" w:rsidP="00E44AF2">
            <w:r w:rsidRPr="003A0808">
              <w:t xml:space="preserve">1993. évi III. tv. 86. § (2) </w:t>
            </w:r>
            <w:proofErr w:type="spellStart"/>
            <w:r w:rsidRPr="003A0808">
              <w:t>bek</w:t>
            </w:r>
            <w:proofErr w:type="spellEnd"/>
            <w:r w:rsidRPr="003A0808">
              <w:t>. c)</w:t>
            </w:r>
          </w:p>
        </w:tc>
      </w:tr>
      <w:tr w:rsidR="00E44AF2" w:rsidRPr="003A0808" w14:paraId="27AB6300" w14:textId="77777777" w:rsidTr="00E44AF2">
        <w:trPr>
          <w:trHeight w:val="315"/>
        </w:trPr>
        <w:tc>
          <w:tcPr>
            <w:tcW w:w="3820" w:type="dxa"/>
            <w:tcBorders>
              <w:top w:val="single" w:sz="4" w:space="0" w:color="auto"/>
              <w:left w:val="single" w:sz="4" w:space="0" w:color="auto"/>
              <w:bottom w:val="single" w:sz="4" w:space="0" w:color="auto"/>
              <w:right w:val="single" w:sz="4" w:space="0" w:color="auto"/>
            </w:tcBorders>
          </w:tcPr>
          <w:p w14:paraId="5694E6C1" w14:textId="77777777" w:rsidR="00E44AF2" w:rsidRPr="003A0808" w:rsidRDefault="00E44AF2" w:rsidP="00E44AF2">
            <w:r w:rsidRPr="003A0808">
              <w:t>Hajléktalanok Átmeneti Szállása</w:t>
            </w:r>
          </w:p>
        </w:tc>
        <w:tc>
          <w:tcPr>
            <w:tcW w:w="3341" w:type="dxa"/>
            <w:tcBorders>
              <w:top w:val="single" w:sz="4" w:space="0" w:color="auto"/>
              <w:left w:val="single" w:sz="4" w:space="0" w:color="auto"/>
              <w:bottom w:val="single" w:sz="4" w:space="0" w:color="auto"/>
              <w:right w:val="single" w:sz="4" w:space="0" w:color="auto"/>
            </w:tcBorders>
            <w:noWrap/>
          </w:tcPr>
          <w:p w14:paraId="29654F62" w14:textId="77777777" w:rsidR="00E44AF2" w:rsidRPr="003A0808" w:rsidRDefault="00E44AF2" w:rsidP="00E44AF2">
            <w:r w:rsidRPr="003A0808">
              <w:t> </w:t>
            </w:r>
          </w:p>
        </w:tc>
        <w:tc>
          <w:tcPr>
            <w:tcW w:w="2780" w:type="dxa"/>
            <w:tcBorders>
              <w:top w:val="single" w:sz="4" w:space="0" w:color="auto"/>
              <w:left w:val="single" w:sz="4" w:space="0" w:color="auto"/>
              <w:bottom w:val="single" w:sz="4" w:space="0" w:color="auto"/>
              <w:right w:val="single" w:sz="4" w:space="0" w:color="auto"/>
            </w:tcBorders>
            <w:noWrap/>
          </w:tcPr>
          <w:p w14:paraId="2EA33134" w14:textId="77777777" w:rsidR="00E44AF2" w:rsidRPr="003A0808" w:rsidRDefault="00E44AF2" w:rsidP="00E44AF2">
            <w:pPr>
              <w:jc w:val="both"/>
            </w:pPr>
            <w:r w:rsidRPr="003A0808">
              <w:t>MTT által fenntartott</w:t>
            </w:r>
          </w:p>
        </w:tc>
        <w:tc>
          <w:tcPr>
            <w:tcW w:w="3803" w:type="dxa"/>
            <w:tcBorders>
              <w:top w:val="single" w:sz="4" w:space="0" w:color="auto"/>
              <w:left w:val="single" w:sz="4" w:space="0" w:color="auto"/>
              <w:bottom w:val="single" w:sz="4" w:space="0" w:color="auto"/>
              <w:right w:val="single" w:sz="4" w:space="0" w:color="auto"/>
            </w:tcBorders>
          </w:tcPr>
          <w:p w14:paraId="45A3601F" w14:textId="77777777" w:rsidR="00E44AF2" w:rsidRPr="003A0808" w:rsidRDefault="00E44AF2" w:rsidP="00E44AF2">
            <w:r w:rsidRPr="003A0808">
              <w:t xml:space="preserve">1993. évi III. tv. 86. § (2) </w:t>
            </w:r>
            <w:proofErr w:type="spellStart"/>
            <w:r w:rsidRPr="003A0808">
              <w:t>bek</w:t>
            </w:r>
            <w:proofErr w:type="spellEnd"/>
            <w:r w:rsidRPr="003A0808">
              <w:t>. d)</w:t>
            </w:r>
          </w:p>
        </w:tc>
      </w:tr>
    </w:tbl>
    <w:p w14:paraId="7501B364" w14:textId="77777777" w:rsidR="00E44AF2" w:rsidRPr="003A0808" w:rsidRDefault="00E44AF2" w:rsidP="00E44AF2">
      <w:pPr>
        <w:jc w:val="center"/>
        <w:rPr>
          <w:b/>
        </w:rPr>
      </w:pPr>
    </w:p>
    <w:p w14:paraId="5D4BEC9A" w14:textId="77777777" w:rsidR="00E44AF2" w:rsidRPr="003A0808" w:rsidRDefault="00E44AF2" w:rsidP="00E44AF2">
      <w:pPr>
        <w:pStyle w:val="Cmsor1"/>
        <w:jc w:val="center"/>
        <w:rPr>
          <w:b w:val="0"/>
          <w:sz w:val="32"/>
          <w:szCs w:val="32"/>
        </w:rPr>
      </w:pPr>
      <w:bookmarkStart w:id="7" w:name="_Toc180480745"/>
      <w:r w:rsidRPr="003A0808">
        <w:rPr>
          <w:b w:val="0"/>
          <w:sz w:val="32"/>
          <w:szCs w:val="32"/>
        </w:rPr>
        <w:t>EGÉSZSÉGÜGYI ALAPELLÁTÁS, AZ EGÉSZSÉGES ÉLETMÓD SEGÍTÉSÉT CÉLZÓ SZOLGÁLTATÁSOK</w:t>
      </w:r>
      <w:bookmarkEnd w:id="7"/>
    </w:p>
    <w:p w14:paraId="44C0B1BA" w14:textId="77777777" w:rsidR="00E44AF2" w:rsidRPr="003A0808" w:rsidRDefault="00E44AF2" w:rsidP="00E44AF2">
      <w:pPr>
        <w:jc w:val="center"/>
        <w:rPr>
          <w:b/>
        </w:rPr>
      </w:pPr>
      <w:r w:rsidRPr="003A0808">
        <w:rPr>
          <w:b/>
        </w:rPr>
        <w:t>(2011. évi CLXXXIX. törvény (</w:t>
      </w:r>
      <w:proofErr w:type="spellStart"/>
      <w:r w:rsidRPr="003A0808">
        <w:rPr>
          <w:b/>
        </w:rPr>
        <w:t>Mötv</w:t>
      </w:r>
      <w:proofErr w:type="spellEnd"/>
      <w:r w:rsidRPr="003A0808">
        <w:rPr>
          <w:b/>
        </w:rPr>
        <w:t>.) 13. § (1) bekezdés 4. pont)</w:t>
      </w:r>
    </w:p>
    <w:tbl>
      <w:tblPr>
        <w:tblW w:w="13690" w:type="dxa"/>
        <w:tblInd w:w="60" w:type="dxa"/>
        <w:tblCellMar>
          <w:left w:w="70" w:type="dxa"/>
          <w:right w:w="70" w:type="dxa"/>
        </w:tblCellMar>
        <w:tblLook w:val="0000" w:firstRow="0" w:lastRow="0" w:firstColumn="0" w:lastColumn="0" w:noHBand="0" w:noVBand="0"/>
      </w:tblPr>
      <w:tblGrid>
        <w:gridCol w:w="3790"/>
        <w:gridCol w:w="3420"/>
        <w:gridCol w:w="2700"/>
        <w:gridCol w:w="3780"/>
      </w:tblGrid>
      <w:tr w:rsidR="00E44AF2" w:rsidRPr="003A0808" w14:paraId="6A5E743E" w14:textId="77777777" w:rsidTr="00E44AF2">
        <w:trPr>
          <w:trHeight w:val="315"/>
        </w:trPr>
        <w:tc>
          <w:tcPr>
            <w:tcW w:w="3790" w:type="dxa"/>
            <w:tcBorders>
              <w:top w:val="single" w:sz="4" w:space="0" w:color="auto"/>
              <w:left w:val="single" w:sz="4" w:space="0" w:color="auto"/>
              <w:bottom w:val="single" w:sz="4" w:space="0" w:color="auto"/>
              <w:right w:val="single" w:sz="4" w:space="0" w:color="auto"/>
            </w:tcBorders>
            <w:shd w:val="clear" w:color="auto" w:fill="auto"/>
            <w:vAlign w:val="bottom"/>
          </w:tcPr>
          <w:p w14:paraId="2F6F07FC" w14:textId="77777777" w:rsidR="00E44AF2" w:rsidRPr="003A0808" w:rsidRDefault="00E44AF2" w:rsidP="00E44AF2">
            <w:r w:rsidRPr="003A0808">
              <w:t xml:space="preserve">háziorvosi és házi gyermekorvosi ellátás </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5192191A" w14:textId="77777777" w:rsidR="00E44AF2" w:rsidRPr="003A0808" w:rsidRDefault="00E44AF2" w:rsidP="00E44AF2">
            <w:r w:rsidRPr="003A0808">
              <w:t>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6CD9CA04" w14:textId="77777777" w:rsidR="00E44AF2" w:rsidRPr="003A0808" w:rsidRDefault="00E44AF2" w:rsidP="00E44AF2">
            <w:pPr>
              <w:jc w:val="both"/>
            </w:pPr>
            <w:r w:rsidRPr="003A0808">
              <w:t>ellátási szerződés</w:t>
            </w:r>
          </w:p>
        </w:tc>
        <w:tc>
          <w:tcPr>
            <w:tcW w:w="3780" w:type="dxa"/>
            <w:tcBorders>
              <w:top w:val="single" w:sz="4" w:space="0" w:color="auto"/>
              <w:left w:val="nil"/>
              <w:bottom w:val="single" w:sz="4" w:space="0" w:color="auto"/>
              <w:right w:val="single" w:sz="4" w:space="0" w:color="auto"/>
            </w:tcBorders>
            <w:shd w:val="clear" w:color="auto" w:fill="auto"/>
            <w:noWrap/>
            <w:vAlign w:val="bottom"/>
          </w:tcPr>
          <w:p w14:paraId="7A27F7E8" w14:textId="77777777" w:rsidR="00E44AF2" w:rsidRPr="003A0808" w:rsidRDefault="00E44AF2" w:rsidP="00E44AF2">
            <w:pPr>
              <w:spacing w:before="100" w:beforeAutospacing="1" w:after="100" w:afterAutospacing="1"/>
              <w:outlineLvl w:val="0"/>
            </w:pPr>
            <w:bookmarkStart w:id="8" w:name="_Toc180480223"/>
            <w:bookmarkStart w:id="9" w:name="_Toc180480746"/>
            <w:r w:rsidRPr="003A0808">
              <w:rPr>
                <w:bCs/>
                <w:kern w:val="36"/>
              </w:rPr>
              <w:t xml:space="preserve">2015. évi CXXIII. tv. 5. § (1) </w:t>
            </w:r>
            <w:proofErr w:type="spellStart"/>
            <w:r w:rsidRPr="003A0808">
              <w:rPr>
                <w:bCs/>
                <w:kern w:val="36"/>
              </w:rPr>
              <w:t>bek</w:t>
            </w:r>
            <w:proofErr w:type="spellEnd"/>
            <w:r w:rsidRPr="003A0808">
              <w:rPr>
                <w:bCs/>
                <w:kern w:val="36"/>
              </w:rPr>
              <w:t>. a)</w:t>
            </w:r>
            <w:bookmarkEnd w:id="8"/>
            <w:bookmarkEnd w:id="9"/>
            <w:r w:rsidRPr="003A0808">
              <w:rPr>
                <w:bCs/>
                <w:kern w:val="36"/>
              </w:rPr>
              <w:t xml:space="preserve"> </w:t>
            </w:r>
          </w:p>
        </w:tc>
      </w:tr>
      <w:tr w:rsidR="00E44AF2" w:rsidRPr="003A0808" w14:paraId="7974AE34" w14:textId="77777777" w:rsidTr="00E44AF2">
        <w:trPr>
          <w:trHeight w:val="345"/>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449E5D31" w14:textId="77777777" w:rsidR="00E44AF2" w:rsidRPr="003A0808" w:rsidRDefault="00E44AF2" w:rsidP="00E44AF2">
            <w:r w:rsidRPr="003A0808">
              <w:t>fogorvosi alapellátás</w:t>
            </w:r>
          </w:p>
        </w:tc>
        <w:tc>
          <w:tcPr>
            <w:tcW w:w="3420" w:type="dxa"/>
            <w:tcBorders>
              <w:top w:val="nil"/>
              <w:left w:val="nil"/>
              <w:bottom w:val="single" w:sz="4" w:space="0" w:color="auto"/>
              <w:right w:val="single" w:sz="4" w:space="0" w:color="auto"/>
            </w:tcBorders>
            <w:shd w:val="clear" w:color="auto" w:fill="auto"/>
            <w:noWrap/>
            <w:vAlign w:val="bottom"/>
          </w:tcPr>
          <w:p w14:paraId="0A6A0582" w14:textId="77777777" w:rsidR="00E44AF2" w:rsidRPr="003A0808" w:rsidRDefault="00E44AF2" w:rsidP="00E44AF2">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20620480" w14:textId="77777777" w:rsidR="00E44AF2" w:rsidRPr="003A0808" w:rsidRDefault="00E44AF2" w:rsidP="00E44AF2">
            <w:pPr>
              <w:jc w:val="both"/>
            </w:pPr>
            <w:r w:rsidRPr="003A0808">
              <w:t>ellátási szerződés</w:t>
            </w:r>
          </w:p>
        </w:tc>
        <w:tc>
          <w:tcPr>
            <w:tcW w:w="3780" w:type="dxa"/>
            <w:tcBorders>
              <w:top w:val="nil"/>
              <w:left w:val="nil"/>
              <w:bottom w:val="single" w:sz="4" w:space="0" w:color="auto"/>
              <w:right w:val="single" w:sz="4" w:space="0" w:color="auto"/>
            </w:tcBorders>
            <w:shd w:val="clear" w:color="auto" w:fill="auto"/>
            <w:noWrap/>
            <w:vAlign w:val="bottom"/>
          </w:tcPr>
          <w:p w14:paraId="6B5365C9" w14:textId="77777777" w:rsidR="00E44AF2" w:rsidRPr="003A0808" w:rsidRDefault="00E44AF2" w:rsidP="00E44AF2">
            <w:r w:rsidRPr="003A0808">
              <w:rPr>
                <w:bCs/>
                <w:kern w:val="36"/>
              </w:rPr>
              <w:t xml:space="preserve">2015. évi CXXIII. tv. 5. § (1) </w:t>
            </w:r>
            <w:proofErr w:type="spellStart"/>
            <w:r w:rsidRPr="003A0808">
              <w:rPr>
                <w:bCs/>
                <w:kern w:val="36"/>
              </w:rPr>
              <w:t>bek</w:t>
            </w:r>
            <w:proofErr w:type="spellEnd"/>
            <w:r w:rsidRPr="003A0808">
              <w:rPr>
                <w:bCs/>
                <w:kern w:val="36"/>
              </w:rPr>
              <w:t xml:space="preserve">. b) </w:t>
            </w:r>
          </w:p>
        </w:tc>
      </w:tr>
      <w:tr w:rsidR="00E44AF2" w:rsidRPr="003A0808" w14:paraId="3BBB15D3" w14:textId="77777777" w:rsidTr="00E44AF2">
        <w:trPr>
          <w:trHeight w:val="315"/>
        </w:trPr>
        <w:tc>
          <w:tcPr>
            <w:tcW w:w="3790" w:type="dxa"/>
            <w:tcBorders>
              <w:top w:val="nil"/>
              <w:left w:val="single" w:sz="4" w:space="0" w:color="auto"/>
              <w:bottom w:val="single" w:sz="4" w:space="0" w:color="auto"/>
              <w:right w:val="single" w:sz="4" w:space="0" w:color="auto"/>
            </w:tcBorders>
            <w:shd w:val="clear" w:color="auto" w:fill="auto"/>
            <w:vAlign w:val="bottom"/>
          </w:tcPr>
          <w:p w14:paraId="0C4BE72C" w14:textId="77777777" w:rsidR="00E44AF2" w:rsidRPr="003A0808" w:rsidRDefault="00E44AF2" w:rsidP="00E44AF2">
            <w:r w:rsidRPr="003A0808">
              <w:t>alapellátáshoz kapcsolódó fogorvosi ügyeleti ellátás</w:t>
            </w:r>
          </w:p>
        </w:tc>
        <w:tc>
          <w:tcPr>
            <w:tcW w:w="3420" w:type="dxa"/>
            <w:tcBorders>
              <w:top w:val="nil"/>
              <w:left w:val="nil"/>
              <w:bottom w:val="single" w:sz="4" w:space="0" w:color="auto"/>
              <w:right w:val="single" w:sz="4" w:space="0" w:color="auto"/>
            </w:tcBorders>
            <w:shd w:val="clear" w:color="auto" w:fill="auto"/>
            <w:noWrap/>
            <w:vAlign w:val="bottom"/>
          </w:tcPr>
          <w:p w14:paraId="56F03436" w14:textId="77777777" w:rsidR="00E44AF2" w:rsidRPr="003A0808" w:rsidRDefault="00E44AF2" w:rsidP="00E44AF2">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580FE26B" w14:textId="77777777" w:rsidR="00E44AF2" w:rsidRPr="003A0808" w:rsidRDefault="00E44AF2" w:rsidP="00E44AF2">
            <w:pPr>
              <w:jc w:val="both"/>
            </w:pPr>
            <w:r w:rsidRPr="003A0808">
              <w:t>ellátási szerződés</w:t>
            </w:r>
          </w:p>
        </w:tc>
        <w:tc>
          <w:tcPr>
            <w:tcW w:w="3780" w:type="dxa"/>
            <w:tcBorders>
              <w:top w:val="nil"/>
              <w:left w:val="nil"/>
              <w:bottom w:val="single" w:sz="4" w:space="0" w:color="auto"/>
              <w:right w:val="single" w:sz="4" w:space="0" w:color="auto"/>
            </w:tcBorders>
            <w:shd w:val="clear" w:color="auto" w:fill="auto"/>
            <w:noWrap/>
            <w:vAlign w:val="bottom"/>
          </w:tcPr>
          <w:p w14:paraId="746E04CD" w14:textId="77777777" w:rsidR="00E44AF2" w:rsidRPr="003A0808" w:rsidRDefault="00E44AF2" w:rsidP="00E44AF2">
            <w:r w:rsidRPr="003A0808">
              <w:rPr>
                <w:bCs/>
                <w:kern w:val="36"/>
              </w:rPr>
              <w:t xml:space="preserve">2015. évi CXXIII. tv. 5. § (1) </w:t>
            </w:r>
            <w:proofErr w:type="spellStart"/>
            <w:r w:rsidRPr="003A0808">
              <w:rPr>
                <w:bCs/>
                <w:kern w:val="36"/>
              </w:rPr>
              <w:t>bek</w:t>
            </w:r>
            <w:proofErr w:type="spellEnd"/>
            <w:r w:rsidRPr="003A0808">
              <w:rPr>
                <w:bCs/>
                <w:kern w:val="36"/>
              </w:rPr>
              <w:t xml:space="preserve">. c) </w:t>
            </w:r>
          </w:p>
        </w:tc>
      </w:tr>
      <w:tr w:rsidR="00E44AF2" w:rsidRPr="003A0808" w14:paraId="1713953C" w14:textId="77777777" w:rsidTr="00E44AF2">
        <w:trPr>
          <w:trHeight w:val="315"/>
        </w:trPr>
        <w:tc>
          <w:tcPr>
            <w:tcW w:w="3790" w:type="dxa"/>
            <w:tcBorders>
              <w:top w:val="nil"/>
              <w:left w:val="single" w:sz="4" w:space="0" w:color="auto"/>
              <w:bottom w:val="single" w:sz="4" w:space="0" w:color="auto"/>
              <w:right w:val="single" w:sz="4" w:space="0" w:color="auto"/>
            </w:tcBorders>
            <w:shd w:val="clear" w:color="auto" w:fill="auto"/>
            <w:vAlign w:val="bottom"/>
          </w:tcPr>
          <w:p w14:paraId="1341021E" w14:textId="77777777" w:rsidR="00E44AF2" w:rsidRPr="003A0808" w:rsidRDefault="00E44AF2" w:rsidP="00E44AF2">
            <w:r w:rsidRPr="003A0808">
              <w:t>iskola védőnői ellátás</w:t>
            </w:r>
          </w:p>
        </w:tc>
        <w:tc>
          <w:tcPr>
            <w:tcW w:w="3420" w:type="dxa"/>
            <w:tcBorders>
              <w:top w:val="nil"/>
              <w:left w:val="nil"/>
              <w:bottom w:val="single" w:sz="4" w:space="0" w:color="auto"/>
              <w:right w:val="single" w:sz="4" w:space="0" w:color="auto"/>
            </w:tcBorders>
            <w:shd w:val="clear" w:color="auto" w:fill="auto"/>
            <w:noWrap/>
            <w:vAlign w:val="bottom"/>
          </w:tcPr>
          <w:p w14:paraId="3FFAF0CC" w14:textId="77777777" w:rsidR="00E44AF2" w:rsidRPr="003A0808" w:rsidRDefault="00E44AF2" w:rsidP="00E44AF2">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18F488EB" w14:textId="77777777" w:rsidR="00E44AF2" w:rsidRPr="003A0808" w:rsidRDefault="00E44AF2" w:rsidP="00E44AF2">
            <w:pPr>
              <w:jc w:val="both"/>
            </w:pPr>
            <w:r w:rsidRPr="003A0808">
              <w:rPr>
                <w:sz w:val="22"/>
              </w:rPr>
              <w:t>önkormányzati</w:t>
            </w:r>
            <w:r w:rsidRPr="003A0808">
              <w:t xml:space="preserve"> fenntartású</w:t>
            </w:r>
          </w:p>
          <w:p w14:paraId="78356BCB" w14:textId="77777777" w:rsidR="00E44AF2" w:rsidRPr="003A0808" w:rsidRDefault="00E44AF2" w:rsidP="00E44AF2">
            <w:pPr>
              <w:jc w:val="both"/>
            </w:pPr>
            <w:r w:rsidRPr="003A0808">
              <w:t>költségvetési támogatás</w:t>
            </w:r>
          </w:p>
        </w:tc>
        <w:tc>
          <w:tcPr>
            <w:tcW w:w="3780" w:type="dxa"/>
            <w:tcBorders>
              <w:top w:val="nil"/>
              <w:left w:val="nil"/>
              <w:bottom w:val="single" w:sz="4" w:space="0" w:color="auto"/>
              <w:right w:val="single" w:sz="4" w:space="0" w:color="auto"/>
            </w:tcBorders>
            <w:shd w:val="clear" w:color="auto" w:fill="auto"/>
            <w:noWrap/>
            <w:vAlign w:val="bottom"/>
          </w:tcPr>
          <w:p w14:paraId="34755570" w14:textId="77777777" w:rsidR="00E44AF2" w:rsidRPr="003A0808" w:rsidRDefault="00E44AF2" w:rsidP="00E44AF2">
            <w:r w:rsidRPr="003A0808">
              <w:t>Költségvetési rendelet,</w:t>
            </w:r>
          </w:p>
          <w:p w14:paraId="145B8BEC" w14:textId="77777777" w:rsidR="00E44AF2" w:rsidRPr="003A0808" w:rsidRDefault="00E44AF2" w:rsidP="00E44AF2">
            <w:r w:rsidRPr="003A0808">
              <w:t>2020. évi C. törvény</w:t>
            </w:r>
          </w:p>
        </w:tc>
      </w:tr>
      <w:tr w:rsidR="00E44AF2" w:rsidRPr="003A0808" w14:paraId="001C2AEB" w14:textId="77777777" w:rsidTr="00E44AF2">
        <w:trPr>
          <w:trHeight w:val="390"/>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6550D09F" w14:textId="77777777" w:rsidR="00E44AF2" w:rsidRPr="003A0808" w:rsidRDefault="00E44AF2" w:rsidP="00E44AF2">
            <w:r w:rsidRPr="003A0808">
              <w:t>iskola-egészségügyi ellátás</w:t>
            </w:r>
          </w:p>
        </w:tc>
        <w:tc>
          <w:tcPr>
            <w:tcW w:w="3420" w:type="dxa"/>
            <w:tcBorders>
              <w:top w:val="nil"/>
              <w:left w:val="nil"/>
              <w:bottom w:val="single" w:sz="4" w:space="0" w:color="auto"/>
              <w:right w:val="single" w:sz="4" w:space="0" w:color="auto"/>
            </w:tcBorders>
            <w:shd w:val="clear" w:color="auto" w:fill="auto"/>
            <w:noWrap/>
            <w:vAlign w:val="bottom"/>
          </w:tcPr>
          <w:p w14:paraId="68605BF2" w14:textId="77777777" w:rsidR="00E44AF2" w:rsidRPr="003A0808" w:rsidRDefault="00E44AF2" w:rsidP="00E44AF2">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53B43A3D" w14:textId="77777777" w:rsidR="00E44AF2" w:rsidRPr="003A0808" w:rsidRDefault="00E44AF2" w:rsidP="00E44AF2">
            <w:pPr>
              <w:jc w:val="both"/>
            </w:pPr>
            <w:r w:rsidRPr="003A0808">
              <w:t>ellátási szerződés</w:t>
            </w:r>
          </w:p>
          <w:p w14:paraId="442B2282" w14:textId="77777777" w:rsidR="00E44AF2" w:rsidRPr="003A0808" w:rsidRDefault="00E44AF2" w:rsidP="00E44AF2">
            <w:pPr>
              <w:jc w:val="both"/>
            </w:pPr>
            <w:r w:rsidRPr="003A0808">
              <w:t>költségvetési támogatás</w:t>
            </w:r>
          </w:p>
        </w:tc>
        <w:tc>
          <w:tcPr>
            <w:tcW w:w="3780" w:type="dxa"/>
            <w:tcBorders>
              <w:top w:val="nil"/>
              <w:left w:val="nil"/>
              <w:bottom w:val="single" w:sz="4" w:space="0" w:color="auto"/>
              <w:right w:val="single" w:sz="4" w:space="0" w:color="auto"/>
            </w:tcBorders>
            <w:shd w:val="clear" w:color="auto" w:fill="auto"/>
            <w:noWrap/>
            <w:vAlign w:val="bottom"/>
          </w:tcPr>
          <w:p w14:paraId="45D7A1BA" w14:textId="77777777" w:rsidR="00E44AF2" w:rsidRPr="003A0808" w:rsidRDefault="00E44AF2" w:rsidP="00E44AF2">
            <w:r w:rsidRPr="003A0808">
              <w:rPr>
                <w:bCs/>
                <w:kern w:val="36"/>
              </w:rPr>
              <w:t xml:space="preserve">2015. évi CXXIII. tv. 5. § (1) </w:t>
            </w:r>
            <w:proofErr w:type="spellStart"/>
            <w:r w:rsidRPr="003A0808">
              <w:rPr>
                <w:bCs/>
                <w:kern w:val="36"/>
              </w:rPr>
              <w:t>bek</w:t>
            </w:r>
            <w:proofErr w:type="spellEnd"/>
            <w:r w:rsidRPr="003A0808">
              <w:rPr>
                <w:bCs/>
                <w:kern w:val="36"/>
              </w:rPr>
              <w:t xml:space="preserve">. </w:t>
            </w:r>
            <w:r w:rsidRPr="003A0808">
              <w:t>e)</w:t>
            </w:r>
          </w:p>
          <w:p w14:paraId="7C6447DD" w14:textId="77777777" w:rsidR="00E44AF2" w:rsidRPr="003A0808" w:rsidRDefault="00E44AF2" w:rsidP="00E44AF2">
            <w:r w:rsidRPr="003A0808">
              <w:t xml:space="preserve">Költségvetési rendelet, </w:t>
            </w:r>
          </w:p>
          <w:p w14:paraId="2E25EDAF" w14:textId="77777777" w:rsidR="00E44AF2" w:rsidRPr="003A0808" w:rsidRDefault="00E44AF2" w:rsidP="00E44AF2">
            <w:r w:rsidRPr="003A0808">
              <w:t>2020. évi C. törvény</w:t>
            </w:r>
          </w:p>
        </w:tc>
      </w:tr>
      <w:tr w:rsidR="00E44AF2" w:rsidRPr="003A0808" w14:paraId="7958A270" w14:textId="77777777" w:rsidTr="00E44AF2">
        <w:trPr>
          <w:trHeight w:val="315"/>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53A732C4" w14:textId="77777777" w:rsidR="00E44AF2" w:rsidRPr="003A0808" w:rsidRDefault="00E44AF2" w:rsidP="00E44AF2">
            <w:r w:rsidRPr="003A0808">
              <w:t>iskola-egészségügyi és iskola védőnői alapellátás körzeteinek kialakítása</w:t>
            </w:r>
          </w:p>
        </w:tc>
        <w:tc>
          <w:tcPr>
            <w:tcW w:w="3420" w:type="dxa"/>
            <w:tcBorders>
              <w:top w:val="nil"/>
              <w:left w:val="nil"/>
              <w:bottom w:val="single" w:sz="4" w:space="0" w:color="auto"/>
              <w:right w:val="single" w:sz="4" w:space="0" w:color="auto"/>
            </w:tcBorders>
            <w:shd w:val="clear" w:color="auto" w:fill="auto"/>
            <w:noWrap/>
            <w:vAlign w:val="bottom"/>
          </w:tcPr>
          <w:p w14:paraId="5053684A" w14:textId="77777777" w:rsidR="00E44AF2" w:rsidRPr="003A0808" w:rsidRDefault="00E44AF2" w:rsidP="00E44AF2">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2AD4B401" w14:textId="77777777" w:rsidR="00E44AF2" w:rsidRPr="003A0808" w:rsidRDefault="00E44AF2" w:rsidP="00E44AF2">
            <w:pPr>
              <w:jc w:val="both"/>
            </w:pPr>
            <w:r w:rsidRPr="003A0808">
              <w:t>szervezés, a többi közreműködés</w:t>
            </w:r>
          </w:p>
        </w:tc>
        <w:tc>
          <w:tcPr>
            <w:tcW w:w="3780" w:type="dxa"/>
            <w:tcBorders>
              <w:top w:val="nil"/>
              <w:left w:val="nil"/>
              <w:bottom w:val="single" w:sz="4" w:space="0" w:color="auto"/>
              <w:right w:val="single" w:sz="4" w:space="0" w:color="auto"/>
            </w:tcBorders>
            <w:shd w:val="clear" w:color="auto" w:fill="auto"/>
            <w:noWrap/>
            <w:vAlign w:val="bottom"/>
          </w:tcPr>
          <w:p w14:paraId="3D0A4B07" w14:textId="77777777" w:rsidR="00E44AF2" w:rsidRPr="003A0808" w:rsidRDefault="00E44AF2" w:rsidP="00E44AF2">
            <w:r w:rsidRPr="003A0808">
              <w:rPr>
                <w:bCs/>
                <w:kern w:val="36"/>
              </w:rPr>
              <w:t>2015. évi CXXIII. tv. 6. §</w:t>
            </w:r>
          </w:p>
          <w:p w14:paraId="4EED1C04" w14:textId="77777777" w:rsidR="00E44AF2" w:rsidRPr="003A0808" w:rsidRDefault="00E44AF2" w:rsidP="00E44AF2">
            <w:r w:rsidRPr="003A0808">
              <w:t>42/2015. (XII.16.) önkormányzati rendelet</w:t>
            </w:r>
          </w:p>
        </w:tc>
      </w:tr>
      <w:tr w:rsidR="00E44AF2" w:rsidRPr="003A0808" w14:paraId="1AD2E0D7" w14:textId="77777777" w:rsidTr="00E44AF2">
        <w:trPr>
          <w:trHeight w:val="630"/>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585C8C7C" w14:textId="77777777" w:rsidR="00E44AF2" w:rsidRPr="003A0808" w:rsidRDefault="00E44AF2" w:rsidP="00E44AF2">
            <w:r w:rsidRPr="003A0808">
              <w:t> </w:t>
            </w:r>
          </w:p>
        </w:tc>
        <w:tc>
          <w:tcPr>
            <w:tcW w:w="3420" w:type="dxa"/>
            <w:tcBorders>
              <w:top w:val="nil"/>
              <w:left w:val="nil"/>
              <w:bottom w:val="single" w:sz="4" w:space="0" w:color="auto"/>
              <w:right w:val="single" w:sz="4" w:space="0" w:color="auto"/>
            </w:tcBorders>
            <w:shd w:val="clear" w:color="auto" w:fill="auto"/>
            <w:vAlign w:val="bottom"/>
          </w:tcPr>
          <w:p w14:paraId="71865D2A" w14:textId="77777777" w:rsidR="00E44AF2" w:rsidRPr="003A0808" w:rsidRDefault="00E44AF2" w:rsidP="00E44AF2">
            <w:r w:rsidRPr="003A0808">
              <w:t>Semmelweis napi ünnepség keretében adományozandó díjak</w:t>
            </w:r>
          </w:p>
        </w:tc>
        <w:tc>
          <w:tcPr>
            <w:tcW w:w="2700" w:type="dxa"/>
            <w:tcBorders>
              <w:top w:val="nil"/>
              <w:left w:val="nil"/>
              <w:bottom w:val="single" w:sz="4" w:space="0" w:color="auto"/>
              <w:right w:val="single" w:sz="4" w:space="0" w:color="auto"/>
            </w:tcBorders>
            <w:shd w:val="clear" w:color="auto" w:fill="auto"/>
            <w:noWrap/>
            <w:vAlign w:val="bottom"/>
          </w:tcPr>
          <w:p w14:paraId="4AB11895" w14:textId="77777777" w:rsidR="00E44AF2" w:rsidRPr="003A0808" w:rsidRDefault="00E44AF2" w:rsidP="00E44AF2">
            <w:pPr>
              <w:jc w:val="both"/>
            </w:pPr>
            <w:r w:rsidRPr="003A0808">
              <w:t>költségvetési támogatás, szervezés</w:t>
            </w:r>
          </w:p>
        </w:tc>
        <w:tc>
          <w:tcPr>
            <w:tcW w:w="3780" w:type="dxa"/>
            <w:tcBorders>
              <w:top w:val="nil"/>
              <w:left w:val="nil"/>
              <w:bottom w:val="single" w:sz="4" w:space="0" w:color="auto"/>
              <w:right w:val="single" w:sz="4" w:space="0" w:color="auto"/>
            </w:tcBorders>
            <w:shd w:val="clear" w:color="auto" w:fill="auto"/>
            <w:noWrap/>
            <w:vAlign w:val="bottom"/>
          </w:tcPr>
          <w:p w14:paraId="0708DD94" w14:textId="77777777" w:rsidR="00E44AF2" w:rsidRPr="003A0808" w:rsidRDefault="00E44AF2" w:rsidP="00E44AF2">
            <w:r w:rsidRPr="003A0808">
              <w:t>9/2010. (III. 19.) önkormányzati rendelet</w:t>
            </w:r>
          </w:p>
          <w:p w14:paraId="7A293B3F" w14:textId="77777777" w:rsidR="00E44AF2" w:rsidRPr="003A0808" w:rsidRDefault="00E44AF2" w:rsidP="00E44AF2">
            <w:r w:rsidRPr="003A0808">
              <w:t>Költségvetési rendelet</w:t>
            </w:r>
          </w:p>
        </w:tc>
      </w:tr>
      <w:tr w:rsidR="00E44AF2" w:rsidRPr="003A0808" w14:paraId="1067C2E2" w14:textId="77777777" w:rsidTr="00E44AF2">
        <w:trPr>
          <w:trHeight w:val="315"/>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270862D0" w14:textId="77777777" w:rsidR="00E44AF2" w:rsidRPr="003A0808" w:rsidRDefault="00E44AF2" w:rsidP="00E44AF2">
            <w:r w:rsidRPr="003A0808">
              <w:t> </w:t>
            </w:r>
          </w:p>
        </w:tc>
        <w:tc>
          <w:tcPr>
            <w:tcW w:w="3420" w:type="dxa"/>
            <w:tcBorders>
              <w:top w:val="nil"/>
              <w:left w:val="nil"/>
              <w:bottom w:val="single" w:sz="4" w:space="0" w:color="auto"/>
              <w:right w:val="single" w:sz="4" w:space="0" w:color="auto"/>
            </w:tcBorders>
            <w:shd w:val="clear" w:color="auto" w:fill="auto"/>
            <w:noWrap/>
            <w:vAlign w:val="bottom"/>
          </w:tcPr>
          <w:p w14:paraId="07C37CB7" w14:textId="77777777" w:rsidR="00E44AF2" w:rsidRPr="003A0808" w:rsidRDefault="00E44AF2" w:rsidP="00E44AF2">
            <w:r w:rsidRPr="003A0808">
              <w:t>alapellátás támogatása</w:t>
            </w:r>
          </w:p>
        </w:tc>
        <w:tc>
          <w:tcPr>
            <w:tcW w:w="2700" w:type="dxa"/>
            <w:tcBorders>
              <w:top w:val="nil"/>
              <w:left w:val="nil"/>
              <w:bottom w:val="single" w:sz="4" w:space="0" w:color="auto"/>
              <w:right w:val="single" w:sz="4" w:space="0" w:color="auto"/>
            </w:tcBorders>
            <w:shd w:val="clear" w:color="auto" w:fill="auto"/>
            <w:noWrap/>
            <w:vAlign w:val="bottom"/>
          </w:tcPr>
          <w:p w14:paraId="71941FF7" w14:textId="77777777" w:rsidR="00E44AF2" w:rsidRPr="003A0808" w:rsidRDefault="00E44AF2" w:rsidP="00E44AF2">
            <w:pPr>
              <w:jc w:val="both"/>
            </w:pPr>
            <w:r w:rsidRPr="003A0808">
              <w:t>költségvetési támogatás</w:t>
            </w:r>
          </w:p>
        </w:tc>
        <w:tc>
          <w:tcPr>
            <w:tcW w:w="3780" w:type="dxa"/>
            <w:tcBorders>
              <w:top w:val="nil"/>
              <w:left w:val="nil"/>
              <w:bottom w:val="single" w:sz="4" w:space="0" w:color="auto"/>
              <w:right w:val="single" w:sz="4" w:space="0" w:color="auto"/>
            </w:tcBorders>
            <w:shd w:val="clear" w:color="auto" w:fill="auto"/>
            <w:noWrap/>
            <w:vAlign w:val="bottom"/>
          </w:tcPr>
          <w:p w14:paraId="5A9B3C5E" w14:textId="77777777" w:rsidR="00E44AF2" w:rsidRPr="003A0808" w:rsidRDefault="00E44AF2" w:rsidP="00E44AF2">
            <w:r w:rsidRPr="003A0808">
              <w:t>Költségvetési rendelet</w:t>
            </w:r>
          </w:p>
        </w:tc>
      </w:tr>
      <w:tr w:rsidR="00E44AF2" w:rsidRPr="003A0808" w14:paraId="316F3F83" w14:textId="77777777" w:rsidTr="00E44AF2">
        <w:trPr>
          <w:trHeight w:val="630"/>
        </w:trPr>
        <w:tc>
          <w:tcPr>
            <w:tcW w:w="13690" w:type="dxa"/>
            <w:gridSpan w:val="4"/>
            <w:tcBorders>
              <w:bottom w:val="single" w:sz="4" w:space="0" w:color="auto"/>
            </w:tcBorders>
            <w:shd w:val="clear" w:color="auto" w:fill="auto"/>
            <w:noWrap/>
            <w:vAlign w:val="bottom"/>
          </w:tcPr>
          <w:p w14:paraId="77AC1EAE" w14:textId="77777777" w:rsidR="00E44AF2" w:rsidRPr="003A0808" w:rsidRDefault="00E44AF2" w:rsidP="00E44AF2">
            <w:pPr>
              <w:pStyle w:val="Cmsor1"/>
              <w:jc w:val="center"/>
              <w:rPr>
                <w:b w:val="0"/>
                <w:sz w:val="32"/>
                <w:szCs w:val="32"/>
              </w:rPr>
            </w:pPr>
            <w:r w:rsidRPr="003A0808">
              <w:rPr>
                <w:b w:val="0"/>
                <w:bCs/>
                <w:iCs/>
              </w:rPr>
              <w:lastRenderedPageBreak/>
              <w:br w:type="page"/>
            </w:r>
            <w:bookmarkStart w:id="10" w:name="_Toc180480747"/>
            <w:r w:rsidRPr="003A0808">
              <w:rPr>
                <w:b w:val="0"/>
                <w:sz w:val="32"/>
                <w:szCs w:val="32"/>
              </w:rPr>
              <w:t>OKTATÁSSAL ÉS NEVELÉSSEL ÖSSZEFÜGGŐ FELADATOK</w:t>
            </w:r>
            <w:bookmarkEnd w:id="10"/>
          </w:p>
          <w:p w14:paraId="2121FD76" w14:textId="77777777" w:rsidR="00E44AF2" w:rsidRPr="003A0808" w:rsidRDefault="00E44AF2" w:rsidP="00E44AF2">
            <w:pPr>
              <w:pStyle w:val="Cmsor1"/>
              <w:jc w:val="center"/>
              <w:rPr>
                <w:b w:val="0"/>
                <w:sz w:val="32"/>
                <w:szCs w:val="32"/>
              </w:rPr>
            </w:pPr>
            <w:bookmarkStart w:id="11" w:name="_Toc180480748"/>
            <w:r w:rsidRPr="003A0808">
              <w:rPr>
                <w:b w:val="0"/>
                <w:sz w:val="32"/>
                <w:szCs w:val="32"/>
              </w:rPr>
              <w:t>KULTURÁLIS SZOLGÁLTATÁS</w:t>
            </w:r>
            <w:bookmarkEnd w:id="11"/>
          </w:p>
          <w:p w14:paraId="30056246" w14:textId="77777777" w:rsidR="00E44AF2" w:rsidRPr="003A0808" w:rsidRDefault="00E44AF2" w:rsidP="00E44AF2">
            <w:pPr>
              <w:pStyle w:val="Cmsor1"/>
              <w:jc w:val="center"/>
              <w:rPr>
                <w:b w:val="0"/>
                <w:sz w:val="32"/>
                <w:szCs w:val="32"/>
              </w:rPr>
            </w:pPr>
            <w:bookmarkStart w:id="12" w:name="_Toc180480749"/>
            <w:r w:rsidRPr="003A0808">
              <w:rPr>
                <w:b w:val="0"/>
                <w:sz w:val="32"/>
                <w:szCs w:val="32"/>
              </w:rPr>
              <w:t>SPORT, IFJÚSÁGI ÜGYEK</w:t>
            </w:r>
            <w:bookmarkEnd w:id="12"/>
          </w:p>
          <w:p w14:paraId="5997D911" w14:textId="77777777" w:rsidR="00E44AF2" w:rsidRPr="003A0808" w:rsidRDefault="00E44AF2" w:rsidP="00E44AF2">
            <w:pPr>
              <w:pStyle w:val="Cmsor1"/>
              <w:jc w:val="center"/>
            </w:pPr>
            <w:bookmarkStart w:id="13" w:name="_Toc180480750"/>
            <w:r w:rsidRPr="003A0808">
              <w:rPr>
                <w:sz w:val="24"/>
              </w:rPr>
              <w:t>(2011. évi CLXXXIX. törvény (</w:t>
            </w:r>
            <w:proofErr w:type="spellStart"/>
            <w:r w:rsidRPr="003A0808">
              <w:rPr>
                <w:sz w:val="24"/>
              </w:rPr>
              <w:t>Mötv</w:t>
            </w:r>
            <w:proofErr w:type="spellEnd"/>
            <w:r w:rsidRPr="003A0808">
              <w:rPr>
                <w:sz w:val="24"/>
              </w:rPr>
              <w:t>.) 13. § (1) bekezdés 6.; 7. és 15. pont)</w:t>
            </w:r>
            <w:bookmarkEnd w:id="13"/>
          </w:p>
        </w:tc>
      </w:tr>
      <w:tr w:rsidR="00E44AF2" w:rsidRPr="003A0808" w14:paraId="78F2C81E" w14:textId="77777777" w:rsidTr="00E44AF2">
        <w:trPr>
          <w:trHeight w:val="630"/>
        </w:trPr>
        <w:tc>
          <w:tcPr>
            <w:tcW w:w="37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4525E" w14:textId="77777777" w:rsidR="00E44AF2" w:rsidRPr="003A0808" w:rsidRDefault="00E44AF2" w:rsidP="00E44AF2">
            <w:r w:rsidRPr="003A0808">
              <w:t>óvodai nevelés</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3938A874" w14:textId="77777777" w:rsidR="00E44AF2" w:rsidRPr="003A0808" w:rsidRDefault="00E44AF2" w:rsidP="00E44AF2">
            <w:r w:rsidRPr="003A0808">
              <w:t> </w:t>
            </w:r>
          </w:p>
        </w:tc>
        <w:tc>
          <w:tcPr>
            <w:tcW w:w="2700" w:type="dxa"/>
            <w:tcBorders>
              <w:top w:val="single" w:sz="4" w:space="0" w:color="auto"/>
              <w:left w:val="nil"/>
              <w:bottom w:val="single" w:sz="4" w:space="0" w:color="auto"/>
              <w:right w:val="single" w:sz="4" w:space="0" w:color="auto"/>
            </w:tcBorders>
            <w:shd w:val="clear" w:color="auto" w:fill="auto"/>
            <w:noWrap/>
            <w:vAlign w:val="bottom"/>
          </w:tcPr>
          <w:p w14:paraId="4DA34ED8" w14:textId="77777777" w:rsidR="00E44AF2" w:rsidRPr="003A0808" w:rsidRDefault="00E44AF2" w:rsidP="00E44AF2">
            <w:pPr>
              <w:jc w:val="both"/>
            </w:pPr>
            <w:r w:rsidRPr="003A0808">
              <w:t>intézményfenntartás</w:t>
            </w:r>
          </w:p>
        </w:tc>
        <w:tc>
          <w:tcPr>
            <w:tcW w:w="3780" w:type="dxa"/>
            <w:tcBorders>
              <w:top w:val="single" w:sz="4" w:space="0" w:color="auto"/>
              <w:left w:val="nil"/>
              <w:bottom w:val="single" w:sz="4" w:space="0" w:color="auto"/>
              <w:right w:val="single" w:sz="4" w:space="0" w:color="auto"/>
            </w:tcBorders>
            <w:shd w:val="clear" w:color="auto" w:fill="auto"/>
            <w:vAlign w:val="bottom"/>
          </w:tcPr>
          <w:p w14:paraId="0D14931B" w14:textId="77777777" w:rsidR="00E44AF2" w:rsidRPr="003A0808" w:rsidRDefault="00E44AF2" w:rsidP="00E44AF2">
            <w:r w:rsidRPr="003A0808">
              <w:t xml:space="preserve">2011. évi CLXXXIX. tv. 13. § (1) </w:t>
            </w:r>
            <w:proofErr w:type="spellStart"/>
            <w:r w:rsidRPr="003A0808">
              <w:t>bek</w:t>
            </w:r>
            <w:proofErr w:type="spellEnd"/>
            <w:r w:rsidRPr="003A0808">
              <w:t>. 6. pont</w:t>
            </w:r>
          </w:p>
          <w:p w14:paraId="695C3618" w14:textId="77777777" w:rsidR="00E44AF2" w:rsidRPr="003A0808" w:rsidRDefault="00E44AF2" w:rsidP="00E44AF2">
            <w:r w:rsidRPr="003A0808">
              <w:t xml:space="preserve">2011. évi CXC. tv. 2. § (2) és (4) </w:t>
            </w:r>
            <w:proofErr w:type="spellStart"/>
            <w:r w:rsidRPr="003A0808">
              <w:t>bek</w:t>
            </w:r>
            <w:proofErr w:type="spellEnd"/>
            <w:r w:rsidRPr="003A0808">
              <w:t>.</w:t>
            </w:r>
          </w:p>
          <w:p w14:paraId="119414E8" w14:textId="77777777" w:rsidR="00E44AF2" w:rsidRPr="003A0808" w:rsidRDefault="00E44AF2" w:rsidP="00E44AF2">
            <w:r w:rsidRPr="003A0808">
              <w:t>Költségvetési rendelet</w:t>
            </w:r>
          </w:p>
        </w:tc>
      </w:tr>
      <w:tr w:rsidR="00E44AF2" w:rsidRPr="003A0808" w14:paraId="50E3C9F1" w14:textId="77777777" w:rsidTr="00E44AF2">
        <w:trPr>
          <w:trHeight w:val="630"/>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14F41DD0" w14:textId="77777777" w:rsidR="00E44AF2" w:rsidRPr="003A0808" w:rsidRDefault="00E44AF2" w:rsidP="00E44AF2">
            <w:r w:rsidRPr="003A0808">
              <w:t>könyvtári ellátás</w:t>
            </w:r>
          </w:p>
        </w:tc>
        <w:tc>
          <w:tcPr>
            <w:tcW w:w="3420" w:type="dxa"/>
            <w:tcBorders>
              <w:top w:val="nil"/>
              <w:left w:val="nil"/>
              <w:bottom w:val="single" w:sz="4" w:space="0" w:color="auto"/>
              <w:right w:val="single" w:sz="4" w:space="0" w:color="auto"/>
            </w:tcBorders>
            <w:shd w:val="clear" w:color="auto" w:fill="auto"/>
            <w:noWrap/>
            <w:vAlign w:val="bottom"/>
          </w:tcPr>
          <w:p w14:paraId="7428723A" w14:textId="77777777" w:rsidR="00E44AF2" w:rsidRPr="003A0808" w:rsidRDefault="00E44AF2" w:rsidP="00E44AF2">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4EB307B7" w14:textId="77777777" w:rsidR="00E44AF2" w:rsidRPr="003A0808" w:rsidRDefault="00E44AF2" w:rsidP="00E44AF2">
            <w:pPr>
              <w:jc w:val="both"/>
            </w:pPr>
            <w:proofErr w:type="spellStart"/>
            <w:r w:rsidRPr="003A0808">
              <w:t>Flesch</w:t>
            </w:r>
            <w:proofErr w:type="spellEnd"/>
            <w:r w:rsidRPr="003A0808">
              <w:t xml:space="preserve"> Károly Kulturális Központ</w:t>
            </w:r>
          </w:p>
        </w:tc>
        <w:tc>
          <w:tcPr>
            <w:tcW w:w="3780" w:type="dxa"/>
            <w:tcBorders>
              <w:top w:val="nil"/>
              <w:left w:val="nil"/>
              <w:bottom w:val="single" w:sz="4" w:space="0" w:color="auto"/>
              <w:right w:val="single" w:sz="4" w:space="0" w:color="auto"/>
            </w:tcBorders>
            <w:shd w:val="clear" w:color="auto" w:fill="auto"/>
            <w:vAlign w:val="bottom"/>
          </w:tcPr>
          <w:p w14:paraId="453BE001" w14:textId="77777777" w:rsidR="00E44AF2" w:rsidRPr="003A0808" w:rsidRDefault="00E44AF2" w:rsidP="00E44AF2">
            <w:r w:rsidRPr="003A0808">
              <w:t xml:space="preserve">2011. évi CLXXXIX. tv. 13. § (1) </w:t>
            </w:r>
            <w:proofErr w:type="spellStart"/>
            <w:r w:rsidRPr="003A0808">
              <w:t>bek</w:t>
            </w:r>
            <w:proofErr w:type="spellEnd"/>
            <w:r w:rsidRPr="003A0808">
              <w:t>. 7. pont</w:t>
            </w:r>
          </w:p>
          <w:p w14:paraId="250D6F1D" w14:textId="77777777" w:rsidR="00E44AF2" w:rsidRPr="003A0808" w:rsidRDefault="00E44AF2" w:rsidP="00E44AF2">
            <w:r w:rsidRPr="003A0808">
              <w:t>1997. évi CXL. tv.</w:t>
            </w:r>
          </w:p>
          <w:p w14:paraId="0F6C82D4" w14:textId="77777777" w:rsidR="00E44AF2" w:rsidRPr="003A0808" w:rsidRDefault="00E44AF2" w:rsidP="00E44AF2">
            <w:r w:rsidRPr="003A0808">
              <w:t>Költségvetési rendelet</w:t>
            </w:r>
          </w:p>
        </w:tc>
      </w:tr>
      <w:tr w:rsidR="00E44AF2" w:rsidRPr="003A0808" w14:paraId="053B4C64" w14:textId="77777777" w:rsidTr="00E44AF2">
        <w:trPr>
          <w:trHeight w:val="630"/>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4DC714F7" w14:textId="77777777" w:rsidR="00E44AF2" w:rsidRPr="003A0808" w:rsidRDefault="00E44AF2" w:rsidP="00E44AF2">
            <w:r w:rsidRPr="003A0808">
              <w:t>sport támogatása</w:t>
            </w:r>
          </w:p>
        </w:tc>
        <w:tc>
          <w:tcPr>
            <w:tcW w:w="3420" w:type="dxa"/>
            <w:tcBorders>
              <w:top w:val="nil"/>
              <w:left w:val="nil"/>
              <w:bottom w:val="single" w:sz="4" w:space="0" w:color="auto"/>
              <w:right w:val="single" w:sz="4" w:space="0" w:color="auto"/>
            </w:tcBorders>
            <w:shd w:val="clear" w:color="auto" w:fill="auto"/>
            <w:noWrap/>
            <w:vAlign w:val="bottom"/>
          </w:tcPr>
          <w:p w14:paraId="697C2F94" w14:textId="77777777" w:rsidR="00E44AF2" w:rsidRPr="003A0808" w:rsidRDefault="00E44AF2" w:rsidP="00E44AF2">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5C3A3787" w14:textId="77777777" w:rsidR="00E44AF2" w:rsidRPr="003A0808" w:rsidRDefault="00E44AF2" w:rsidP="00E44AF2">
            <w:pPr>
              <w:jc w:val="both"/>
            </w:pPr>
            <w:r w:rsidRPr="003A0808">
              <w:t>költségvetési támogatás</w:t>
            </w:r>
          </w:p>
        </w:tc>
        <w:tc>
          <w:tcPr>
            <w:tcW w:w="3780" w:type="dxa"/>
            <w:tcBorders>
              <w:top w:val="nil"/>
              <w:left w:val="nil"/>
              <w:bottom w:val="single" w:sz="4" w:space="0" w:color="auto"/>
              <w:right w:val="single" w:sz="4" w:space="0" w:color="auto"/>
            </w:tcBorders>
            <w:shd w:val="clear" w:color="auto" w:fill="auto"/>
            <w:vAlign w:val="bottom"/>
          </w:tcPr>
          <w:p w14:paraId="40710C10" w14:textId="77777777" w:rsidR="00E44AF2" w:rsidRPr="003A0808" w:rsidRDefault="00E44AF2" w:rsidP="00E44AF2">
            <w:r w:rsidRPr="003A0808">
              <w:t xml:space="preserve">2011. évi CLXXXIX. tv. 13. § (1) </w:t>
            </w:r>
            <w:proofErr w:type="spellStart"/>
            <w:r w:rsidRPr="003A0808">
              <w:t>bek</w:t>
            </w:r>
            <w:proofErr w:type="spellEnd"/>
            <w:r w:rsidRPr="003A0808">
              <w:t>. 15. pont</w:t>
            </w:r>
          </w:p>
          <w:p w14:paraId="4BE8895E" w14:textId="77777777" w:rsidR="00E44AF2" w:rsidRPr="003A0808" w:rsidRDefault="00E44AF2" w:rsidP="00E44AF2">
            <w:r w:rsidRPr="003A0808">
              <w:t>2004. évi I. törvény 55. §</w:t>
            </w:r>
          </w:p>
          <w:p w14:paraId="32EAC6E5" w14:textId="77777777" w:rsidR="00E44AF2" w:rsidRPr="003A0808" w:rsidRDefault="00E44AF2" w:rsidP="00E44AF2">
            <w:r w:rsidRPr="003A0808">
              <w:t>11/2022. (IV.28.) önkormányzati rendelet</w:t>
            </w:r>
          </w:p>
          <w:p w14:paraId="73DD20AC" w14:textId="77777777" w:rsidR="00E44AF2" w:rsidRPr="003A0808" w:rsidRDefault="00E44AF2" w:rsidP="00E44AF2">
            <w:r w:rsidRPr="003A0808">
              <w:t>Költségvetési rendelet</w:t>
            </w:r>
          </w:p>
        </w:tc>
      </w:tr>
      <w:tr w:rsidR="00E44AF2" w:rsidRPr="003A0808" w14:paraId="72DBC612" w14:textId="77777777" w:rsidTr="00E44AF2">
        <w:trPr>
          <w:trHeight w:val="1260"/>
        </w:trPr>
        <w:tc>
          <w:tcPr>
            <w:tcW w:w="3790" w:type="dxa"/>
            <w:tcBorders>
              <w:top w:val="nil"/>
              <w:left w:val="single" w:sz="4" w:space="0" w:color="auto"/>
              <w:bottom w:val="single" w:sz="4" w:space="0" w:color="auto"/>
              <w:right w:val="single" w:sz="4" w:space="0" w:color="auto"/>
            </w:tcBorders>
            <w:shd w:val="clear" w:color="auto" w:fill="auto"/>
            <w:vAlign w:val="bottom"/>
          </w:tcPr>
          <w:p w14:paraId="4EEE4D01" w14:textId="77777777" w:rsidR="00E44AF2" w:rsidRPr="003A0808" w:rsidRDefault="00E44AF2" w:rsidP="00E44AF2">
            <w:r w:rsidRPr="003A0808">
              <w:t>települési sport hosszú távú fejlesztése, a sportszervezetekkel való együttműködés biztosítása, sportlétesítmények fenntartása</w:t>
            </w:r>
          </w:p>
        </w:tc>
        <w:tc>
          <w:tcPr>
            <w:tcW w:w="3420" w:type="dxa"/>
            <w:tcBorders>
              <w:top w:val="nil"/>
              <w:left w:val="nil"/>
              <w:bottom w:val="single" w:sz="4" w:space="0" w:color="auto"/>
              <w:right w:val="single" w:sz="4" w:space="0" w:color="auto"/>
            </w:tcBorders>
            <w:shd w:val="clear" w:color="auto" w:fill="auto"/>
            <w:vAlign w:val="bottom"/>
          </w:tcPr>
          <w:p w14:paraId="270CED71" w14:textId="77777777" w:rsidR="00E44AF2" w:rsidRPr="003A0808" w:rsidRDefault="00E44AF2" w:rsidP="00E44AF2">
            <w:r w:rsidRPr="003A0808">
              <w:t> </w:t>
            </w:r>
          </w:p>
        </w:tc>
        <w:tc>
          <w:tcPr>
            <w:tcW w:w="2700" w:type="dxa"/>
            <w:tcBorders>
              <w:top w:val="nil"/>
              <w:left w:val="nil"/>
              <w:bottom w:val="single" w:sz="4" w:space="0" w:color="auto"/>
              <w:right w:val="single" w:sz="4" w:space="0" w:color="auto"/>
            </w:tcBorders>
            <w:shd w:val="clear" w:color="auto" w:fill="auto"/>
            <w:vAlign w:val="bottom"/>
          </w:tcPr>
          <w:p w14:paraId="35FDC5DE" w14:textId="77777777" w:rsidR="00E44AF2" w:rsidRPr="003A0808" w:rsidRDefault="00E44AF2" w:rsidP="00E44AF2">
            <w:pPr>
              <w:jc w:val="both"/>
            </w:pPr>
            <w:r w:rsidRPr="003A0808">
              <w:t>költségvetési támogatás, intézményfenntartás</w:t>
            </w:r>
          </w:p>
        </w:tc>
        <w:tc>
          <w:tcPr>
            <w:tcW w:w="3780" w:type="dxa"/>
            <w:tcBorders>
              <w:top w:val="nil"/>
              <w:left w:val="nil"/>
              <w:bottom w:val="single" w:sz="4" w:space="0" w:color="auto"/>
              <w:right w:val="single" w:sz="4" w:space="0" w:color="auto"/>
            </w:tcBorders>
            <w:shd w:val="clear" w:color="auto" w:fill="auto"/>
            <w:vAlign w:val="bottom"/>
          </w:tcPr>
          <w:p w14:paraId="639CA9DE" w14:textId="77777777" w:rsidR="00E44AF2" w:rsidRPr="003A0808" w:rsidRDefault="00E44AF2" w:rsidP="00E44AF2">
            <w:r w:rsidRPr="003A0808">
              <w:t xml:space="preserve">2011. évi CLXXXIX. tv. 13. § (1) </w:t>
            </w:r>
            <w:proofErr w:type="spellStart"/>
            <w:r w:rsidRPr="003A0808">
              <w:t>bek</w:t>
            </w:r>
            <w:proofErr w:type="spellEnd"/>
            <w:r w:rsidRPr="003A0808">
              <w:t>. 15. pont</w:t>
            </w:r>
          </w:p>
          <w:p w14:paraId="0C2D89C9" w14:textId="77777777" w:rsidR="00E44AF2" w:rsidRPr="003A0808" w:rsidRDefault="00E44AF2" w:rsidP="00E44AF2">
            <w:r w:rsidRPr="003A0808">
              <w:t>2004. évi I. törvény 55. §</w:t>
            </w:r>
          </w:p>
          <w:p w14:paraId="4A0B9938" w14:textId="77777777" w:rsidR="00E44AF2" w:rsidRPr="003A0808" w:rsidRDefault="00E44AF2" w:rsidP="00E44AF2">
            <w:r w:rsidRPr="003A0808">
              <w:t>11/2022. (IV.28.) önkormányzati rendelet</w:t>
            </w:r>
          </w:p>
          <w:p w14:paraId="3A01D1D6" w14:textId="77777777" w:rsidR="00E44AF2" w:rsidRPr="003A0808" w:rsidRDefault="00E44AF2" w:rsidP="00E44AF2">
            <w:r w:rsidRPr="003A0808">
              <w:t>Költségvetési rendelet</w:t>
            </w:r>
          </w:p>
        </w:tc>
      </w:tr>
      <w:tr w:rsidR="00E44AF2" w:rsidRPr="003A0808" w14:paraId="7BDB6A1B" w14:textId="77777777" w:rsidTr="00E44AF2">
        <w:trPr>
          <w:trHeight w:val="315"/>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744A9DBE" w14:textId="77777777" w:rsidR="00E44AF2" w:rsidRPr="003A0808" w:rsidRDefault="00E44AF2" w:rsidP="00E44AF2">
            <w:r w:rsidRPr="003A0808">
              <w:t>sajátos nevelési igényű (SNI) gyermekek óvodai nevelése</w:t>
            </w:r>
          </w:p>
        </w:tc>
        <w:tc>
          <w:tcPr>
            <w:tcW w:w="3420" w:type="dxa"/>
            <w:tcBorders>
              <w:top w:val="nil"/>
              <w:left w:val="nil"/>
              <w:bottom w:val="single" w:sz="4" w:space="0" w:color="auto"/>
              <w:right w:val="single" w:sz="4" w:space="0" w:color="auto"/>
            </w:tcBorders>
            <w:shd w:val="clear" w:color="auto" w:fill="auto"/>
            <w:noWrap/>
            <w:vAlign w:val="bottom"/>
          </w:tcPr>
          <w:p w14:paraId="6D926FF1" w14:textId="77777777" w:rsidR="00E44AF2" w:rsidRPr="003A0808" w:rsidRDefault="00E44AF2" w:rsidP="00E44AF2">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25DD5C60" w14:textId="77777777" w:rsidR="00E44AF2" w:rsidRPr="003A0808" w:rsidRDefault="00E44AF2" w:rsidP="00E44AF2">
            <w:pPr>
              <w:jc w:val="both"/>
            </w:pPr>
            <w:r w:rsidRPr="003A0808">
              <w:t>intézményfenntartás</w:t>
            </w:r>
          </w:p>
        </w:tc>
        <w:tc>
          <w:tcPr>
            <w:tcW w:w="3780" w:type="dxa"/>
            <w:tcBorders>
              <w:top w:val="nil"/>
              <w:left w:val="nil"/>
              <w:bottom w:val="single" w:sz="4" w:space="0" w:color="auto"/>
              <w:right w:val="single" w:sz="4" w:space="0" w:color="auto"/>
            </w:tcBorders>
            <w:shd w:val="clear" w:color="auto" w:fill="auto"/>
            <w:vAlign w:val="bottom"/>
          </w:tcPr>
          <w:p w14:paraId="382D910A" w14:textId="77777777" w:rsidR="00E44AF2" w:rsidRPr="003A0808" w:rsidRDefault="00E44AF2" w:rsidP="00E44AF2">
            <w:r w:rsidRPr="003A0808">
              <w:t>2011. évi CXC. tv.</w:t>
            </w:r>
          </w:p>
          <w:p w14:paraId="4721EF05" w14:textId="77777777" w:rsidR="00E44AF2" w:rsidRPr="003A0808" w:rsidRDefault="00E44AF2" w:rsidP="00E44AF2">
            <w:r w:rsidRPr="003A0808">
              <w:t>Költségvetési rendelet</w:t>
            </w:r>
          </w:p>
        </w:tc>
      </w:tr>
      <w:tr w:rsidR="00E44AF2" w:rsidRPr="003A0808" w14:paraId="070F9F67" w14:textId="77777777" w:rsidTr="00E44AF2">
        <w:trPr>
          <w:trHeight w:val="315"/>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2B827F1A" w14:textId="77777777" w:rsidR="00E44AF2" w:rsidRPr="003A0808" w:rsidRDefault="00E44AF2" w:rsidP="00E44AF2">
            <w:r w:rsidRPr="003A0808">
              <w:t>nemzeti és nemzetiségi nevelés</w:t>
            </w:r>
          </w:p>
        </w:tc>
        <w:tc>
          <w:tcPr>
            <w:tcW w:w="3420" w:type="dxa"/>
            <w:tcBorders>
              <w:top w:val="nil"/>
              <w:left w:val="nil"/>
              <w:bottom w:val="single" w:sz="4" w:space="0" w:color="auto"/>
              <w:right w:val="single" w:sz="4" w:space="0" w:color="auto"/>
            </w:tcBorders>
            <w:shd w:val="clear" w:color="auto" w:fill="auto"/>
            <w:noWrap/>
            <w:vAlign w:val="bottom"/>
          </w:tcPr>
          <w:p w14:paraId="4852D47F" w14:textId="77777777" w:rsidR="00E44AF2" w:rsidRPr="003A0808" w:rsidRDefault="00E44AF2" w:rsidP="00E44AF2">
            <w:r w:rsidRPr="003A0808">
              <w:t> </w:t>
            </w:r>
          </w:p>
        </w:tc>
        <w:tc>
          <w:tcPr>
            <w:tcW w:w="2700" w:type="dxa"/>
            <w:tcBorders>
              <w:top w:val="nil"/>
              <w:left w:val="nil"/>
              <w:bottom w:val="single" w:sz="4" w:space="0" w:color="auto"/>
              <w:right w:val="single" w:sz="4" w:space="0" w:color="auto"/>
            </w:tcBorders>
            <w:shd w:val="clear" w:color="auto" w:fill="auto"/>
            <w:noWrap/>
            <w:vAlign w:val="bottom"/>
          </w:tcPr>
          <w:p w14:paraId="2CAEF3FD" w14:textId="77777777" w:rsidR="00E44AF2" w:rsidRPr="003A0808" w:rsidRDefault="00E44AF2" w:rsidP="00E44AF2">
            <w:pPr>
              <w:jc w:val="both"/>
            </w:pPr>
            <w:r w:rsidRPr="003A0808">
              <w:t>intézményműködtetés</w:t>
            </w:r>
          </w:p>
        </w:tc>
        <w:tc>
          <w:tcPr>
            <w:tcW w:w="3780" w:type="dxa"/>
            <w:tcBorders>
              <w:top w:val="nil"/>
              <w:left w:val="nil"/>
              <w:bottom w:val="single" w:sz="4" w:space="0" w:color="auto"/>
              <w:right w:val="single" w:sz="4" w:space="0" w:color="auto"/>
            </w:tcBorders>
            <w:shd w:val="clear" w:color="auto" w:fill="auto"/>
            <w:vAlign w:val="bottom"/>
          </w:tcPr>
          <w:p w14:paraId="4ED3014F" w14:textId="77777777" w:rsidR="00E44AF2" w:rsidRPr="003A0808" w:rsidRDefault="00E44AF2" w:rsidP="00E44AF2">
            <w:r w:rsidRPr="003A0808">
              <w:t>2011. évi CXC. tv.</w:t>
            </w:r>
          </w:p>
          <w:p w14:paraId="0FE609B8" w14:textId="77777777" w:rsidR="00E44AF2" w:rsidRPr="003A0808" w:rsidRDefault="00E44AF2" w:rsidP="00E44AF2">
            <w:r w:rsidRPr="003A0808">
              <w:t>Költségvetési rendelet</w:t>
            </w:r>
          </w:p>
        </w:tc>
      </w:tr>
      <w:tr w:rsidR="00E44AF2" w:rsidRPr="003A0808" w14:paraId="203EC7E5" w14:textId="77777777" w:rsidTr="00E44AF2">
        <w:trPr>
          <w:trHeight w:val="630"/>
        </w:trPr>
        <w:tc>
          <w:tcPr>
            <w:tcW w:w="3790" w:type="dxa"/>
            <w:tcBorders>
              <w:top w:val="nil"/>
              <w:left w:val="single" w:sz="4" w:space="0" w:color="auto"/>
              <w:bottom w:val="single" w:sz="4" w:space="0" w:color="auto"/>
              <w:right w:val="single" w:sz="4" w:space="0" w:color="auto"/>
            </w:tcBorders>
            <w:shd w:val="clear" w:color="auto" w:fill="auto"/>
            <w:noWrap/>
            <w:vAlign w:val="bottom"/>
          </w:tcPr>
          <w:p w14:paraId="7D62F7CC" w14:textId="77777777" w:rsidR="00E44AF2" w:rsidRPr="003A0808" w:rsidRDefault="00E44AF2" w:rsidP="00E44AF2">
            <w:r w:rsidRPr="003A0808">
              <w:lastRenderedPageBreak/>
              <w:t> </w:t>
            </w:r>
          </w:p>
        </w:tc>
        <w:tc>
          <w:tcPr>
            <w:tcW w:w="3420" w:type="dxa"/>
            <w:tcBorders>
              <w:top w:val="nil"/>
              <w:left w:val="nil"/>
              <w:bottom w:val="single" w:sz="4" w:space="0" w:color="auto"/>
              <w:right w:val="single" w:sz="4" w:space="0" w:color="auto"/>
            </w:tcBorders>
            <w:shd w:val="clear" w:color="auto" w:fill="auto"/>
            <w:noWrap/>
            <w:vAlign w:val="bottom"/>
          </w:tcPr>
          <w:p w14:paraId="58C954F4" w14:textId="77777777" w:rsidR="00E44AF2" w:rsidRPr="003A0808" w:rsidRDefault="00E44AF2" w:rsidP="00E44AF2">
            <w:r w:rsidRPr="003A0808">
              <w:t>területi múzeum</w:t>
            </w:r>
          </w:p>
        </w:tc>
        <w:tc>
          <w:tcPr>
            <w:tcW w:w="2700" w:type="dxa"/>
            <w:tcBorders>
              <w:top w:val="nil"/>
              <w:left w:val="nil"/>
              <w:bottom w:val="single" w:sz="4" w:space="0" w:color="auto"/>
              <w:right w:val="single" w:sz="4" w:space="0" w:color="auto"/>
            </w:tcBorders>
            <w:shd w:val="clear" w:color="auto" w:fill="auto"/>
            <w:noWrap/>
            <w:vAlign w:val="bottom"/>
          </w:tcPr>
          <w:p w14:paraId="3ECCFA9E" w14:textId="77777777" w:rsidR="00E44AF2" w:rsidRPr="003A0808" w:rsidRDefault="00E44AF2" w:rsidP="00E44AF2">
            <w:pPr>
              <w:jc w:val="both"/>
            </w:pPr>
            <w:r w:rsidRPr="003A0808">
              <w:t>intézményfenntartás</w:t>
            </w:r>
          </w:p>
        </w:tc>
        <w:tc>
          <w:tcPr>
            <w:tcW w:w="3780" w:type="dxa"/>
            <w:tcBorders>
              <w:top w:val="nil"/>
              <w:left w:val="nil"/>
              <w:bottom w:val="single" w:sz="4" w:space="0" w:color="auto"/>
              <w:right w:val="single" w:sz="4" w:space="0" w:color="auto"/>
            </w:tcBorders>
            <w:shd w:val="clear" w:color="auto" w:fill="auto"/>
            <w:vAlign w:val="bottom"/>
          </w:tcPr>
          <w:p w14:paraId="58B76167" w14:textId="77777777" w:rsidR="00E44AF2" w:rsidRPr="003A0808" w:rsidRDefault="00E44AF2" w:rsidP="00E44AF2">
            <w:r w:rsidRPr="003A0808">
              <w:t xml:space="preserve">2011. évi CLXXXIX. tv. 13. § (1) </w:t>
            </w:r>
            <w:proofErr w:type="spellStart"/>
            <w:r w:rsidRPr="003A0808">
              <w:t>bek</w:t>
            </w:r>
            <w:proofErr w:type="spellEnd"/>
            <w:r w:rsidRPr="003A0808">
              <w:t>. 7. pont</w:t>
            </w:r>
          </w:p>
          <w:p w14:paraId="0E209CBD" w14:textId="77777777" w:rsidR="00E44AF2" w:rsidRPr="003A0808" w:rsidRDefault="00E44AF2" w:rsidP="00E44AF2">
            <w:r w:rsidRPr="003A0808">
              <w:t>1997. évi CXL. tv. 46. §</w:t>
            </w:r>
          </w:p>
          <w:p w14:paraId="1429BCDB" w14:textId="77777777" w:rsidR="00E44AF2" w:rsidRPr="003A0808" w:rsidRDefault="00E44AF2" w:rsidP="00E44AF2">
            <w:r w:rsidRPr="003A0808">
              <w:t>Költségvetési rendelet</w:t>
            </w:r>
          </w:p>
        </w:tc>
      </w:tr>
    </w:tbl>
    <w:p w14:paraId="238767B9" w14:textId="77777777" w:rsidR="00E44AF2" w:rsidRPr="003A0808" w:rsidRDefault="00E44AF2" w:rsidP="00E44AF2"/>
    <w:p w14:paraId="1CA2DB48" w14:textId="77777777" w:rsidR="00E44AF2" w:rsidRPr="003A0808" w:rsidRDefault="00E44AF2" w:rsidP="00E44AF2"/>
    <w:p w14:paraId="2EC3200A" w14:textId="77777777" w:rsidR="00E44AF2" w:rsidRPr="003A0808" w:rsidRDefault="00E44AF2" w:rsidP="00E44AF2">
      <w:pPr>
        <w:pStyle w:val="Cmsor1"/>
        <w:jc w:val="center"/>
        <w:rPr>
          <w:b w:val="0"/>
          <w:caps/>
          <w:sz w:val="32"/>
          <w:szCs w:val="32"/>
        </w:rPr>
      </w:pPr>
      <w:bookmarkStart w:id="14" w:name="_Toc180480751"/>
      <w:r w:rsidRPr="003A0808">
        <w:rPr>
          <w:b w:val="0"/>
          <w:caps/>
          <w:sz w:val="32"/>
          <w:szCs w:val="32"/>
        </w:rPr>
        <w:t>Közművelődési, közgyűjteményi, kultUrális feladatok</w:t>
      </w:r>
      <w:bookmarkEnd w:id="14"/>
    </w:p>
    <w:p w14:paraId="0EB0F308" w14:textId="77777777" w:rsidR="00E44AF2" w:rsidRPr="003A0808" w:rsidRDefault="00E44AF2" w:rsidP="00E44AF2">
      <w:pPr>
        <w:jc w:val="center"/>
        <w:rPr>
          <w:b/>
          <w:caps/>
        </w:rPr>
      </w:pPr>
      <w:r w:rsidRPr="003A0808">
        <w:rPr>
          <w:b/>
          <w:caps/>
        </w:rPr>
        <w:t>(K</w:t>
      </w:r>
      <w:r w:rsidRPr="003A0808">
        <w:rPr>
          <w:b/>
        </w:rPr>
        <w:t>ulturális szolgáltatás, különösen a nyilvános könyvtári ellátás biztosítása; filmszínház, előadó-művészeti szervezet támogatása, a kulturális örökség helyi védelme; a helyi közművelődési tevékenység támogatása</w:t>
      </w:r>
    </w:p>
    <w:p w14:paraId="356833C0" w14:textId="77777777" w:rsidR="00E44AF2" w:rsidRPr="003A0808" w:rsidRDefault="00E44AF2" w:rsidP="00E44AF2">
      <w:pPr>
        <w:jc w:val="center"/>
        <w:rPr>
          <w:b/>
        </w:rPr>
      </w:pPr>
      <w:r w:rsidRPr="003A0808">
        <w:rPr>
          <w:b/>
        </w:rPr>
        <w:t>2011. évi CLXXXIX. törvény (</w:t>
      </w:r>
      <w:proofErr w:type="spellStart"/>
      <w:r w:rsidRPr="003A0808">
        <w:rPr>
          <w:b/>
        </w:rPr>
        <w:t>Mötv</w:t>
      </w:r>
      <w:proofErr w:type="spellEnd"/>
      <w:r w:rsidRPr="003A0808">
        <w:rPr>
          <w:b/>
        </w:rPr>
        <w:t>.) 13. § (1) bekezdés 7. pont)</w:t>
      </w:r>
    </w:p>
    <w:p w14:paraId="79962F47" w14:textId="77777777" w:rsidR="00E44AF2" w:rsidRPr="003A0808" w:rsidRDefault="00E44AF2" w:rsidP="00E44AF2">
      <w:pPr>
        <w:rPr>
          <w:b/>
          <w:highlight w:val="yellow"/>
        </w:rPr>
      </w:pPr>
    </w:p>
    <w:tbl>
      <w:tblPr>
        <w:tblW w:w="13695" w:type="dxa"/>
        <w:tblInd w:w="55" w:type="dxa"/>
        <w:tblCellMar>
          <w:left w:w="70" w:type="dxa"/>
          <w:right w:w="70" w:type="dxa"/>
        </w:tblCellMar>
        <w:tblLook w:val="0000" w:firstRow="0" w:lastRow="0" w:firstColumn="0" w:lastColumn="0" w:noHBand="0" w:noVBand="0"/>
      </w:tblPr>
      <w:tblGrid>
        <w:gridCol w:w="3795"/>
        <w:gridCol w:w="3420"/>
        <w:gridCol w:w="2700"/>
        <w:gridCol w:w="3780"/>
      </w:tblGrid>
      <w:tr w:rsidR="00E44AF2" w:rsidRPr="003A0808" w14:paraId="3DF33DA6" w14:textId="77777777" w:rsidTr="00E44AF2">
        <w:trPr>
          <w:trHeight w:val="630"/>
        </w:trPr>
        <w:tc>
          <w:tcPr>
            <w:tcW w:w="37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A0B187" w14:textId="77777777" w:rsidR="00E44AF2" w:rsidRPr="003A0808" w:rsidRDefault="00E44AF2" w:rsidP="00E44AF2">
            <w:r w:rsidRPr="003A0808">
              <w:t>közösségi tér biztosítása</w:t>
            </w:r>
          </w:p>
        </w:tc>
        <w:tc>
          <w:tcPr>
            <w:tcW w:w="3420" w:type="dxa"/>
            <w:tcBorders>
              <w:top w:val="single" w:sz="4" w:space="0" w:color="auto"/>
              <w:left w:val="nil"/>
              <w:bottom w:val="single" w:sz="4" w:space="0" w:color="auto"/>
              <w:right w:val="single" w:sz="4" w:space="0" w:color="auto"/>
            </w:tcBorders>
            <w:shd w:val="clear" w:color="auto" w:fill="auto"/>
            <w:noWrap/>
            <w:vAlign w:val="bottom"/>
          </w:tcPr>
          <w:p w14:paraId="5CC74FE6" w14:textId="77777777" w:rsidR="00E44AF2" w:rsidRPr="003A0808" w:rsidRDefault="00E44AF2" w:rsidP="00E44AF2"/>
        </w:tc>
        <w:tc>
          <w:tcPr>
            <w:tcW w:w="2700" w:type="dxa"/>
            <w:tcBorders>
              <w:top w:val="single" w:sz="4" w:space="0" w:color="auto"/>
              <w:left w:val="nil"/>
              <w:bottom w:val="single" w:sz="4" w:space="0" w:color="auto"/>
              <w:right w:val="single" w:sz="4" w:space="0" w:color="auto"/>
            </w:tcBorders>
            <w:shd w:val="clear" w:color="auto" w:fill="auto"/>
            <w:noWrap/>
            <w:vAlign w:val="bottom"/>
          </w:tcPr>
          <w:p w14:paraId="65510BCF" w14:textId="77777777" w:rsidR="00E44AF2" w:rsidRPr="003A0808" w:rsidRDefault="00E44AF2" w:rsidP="00E44AF2">
            <w:pPr>
              <w:jc w:val="both"/>
            </w:pPr>
            <w:r w:rsidRPr="003A0808">
              <w:t>önkormányzati gazdasági társaság</w:t>
            </w:r>
          </w:p>
        </w:tc>
        <w:tc>
          <w:tcPr>
            <w:tcW w:w="3780" w:type="dxa"/>
            <w:tcBorders>
              <w:top w:val="single" w:sz="4" w:space="0" w:color="auto"/>
              <w:left w:val="nil"/>
              <w:bottom w:val="single" w:sz="4" w:space="0" w:color="auto"/>
              <w:right w:val="single" w:sz="4" w:space="0" w:color="auto"/>
            </w:tcBorders>
            <w:shd w:val="clear" w:color="auto" w:fill="auto"/>
            <w:vAlign w:val="bottom"/>
          </w:tcPr>
          <w:p w14:paraId="713EFB8F" w14:textId="77777777" w:rsidR="00E44AF2" w:rsidRPr="003A0808" w:rsidRDefault="00E44AF2" w:rsidP="00E44AF2">
            <w:r w:rsidRPr="003A0808">
              <w:t>2011. évi CLXXXIX. tv.</w:t>
            </w:r>
          </w:p>
          <w:p w14:paraId="1845845A" w14:textId="77777777" w:rsidR="00E44AF2" w:rsidRPr="003A0808" w:rsidRDefault="00E44AF2" w:rsidP="00E44AF2">
            <w:r w:rsidRPr="003A0808">
              <w:t>Költségvetési rendelet</w:t>
            </w:r>
          </w:p>
        </w:tc>
      </w:tr>
      <w:tr w:rsidR="00E44AF2" w:rsidRPr="003A0808" w14:paraId="49DD62DF" w14:textId="77777777" w:rsidTr="00E44A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3"/>
        </w:trPr>
        <w:tc>
          <w:tcPr>
            <w:tcW w:w="3795" w:type="dxa"/>
            <w:shd w:val="clear" w:color="auto" w:fill="auto"/>
          </w:tcPr>
          <w:p w14:paraId="3790D1B0" w14:textId="77777777" w:rsidR="00E44AF2" w:rsidRPr="003A0808" w:rsidRDefault="00E44AF2" w:rsidP="00E44AF2">
            <w:r w:rsidRPr="003A0808">
              <w:t xml:space="preserve">közművelődési tevékenység ellátása </w:t>
            </w:r>
          </w:p>
        </w:tc>
        <w:tc>
          <w:tcPr>
            <w:tcW w:w="3420" w:type="dxa"/>
            <w:shd w:val="clear" w:color="auto" w:fill="auto"/>
          </w:tcPr>
          <w:p w14:paraId="49C9123F" w14:textId="77777777" w:rsidR="00E44AF2" w:rsidRPr="003A0808" w:rsidRDefault="00E44AF2" w:rsidP="00E44AF2">
            <w:r w:rsidRPr="003A0808">
              <w:t xml:space="preserve"> </w:t>
            </w:r>
          </w:p>
        </w:tc>
        <w:tc>
          <w:tcPr>
            <w:tcW w:w="2700" w:type="dxa"/>
            <w:shd w:val="clear" w:color="auto" w:fill="auto"/>
            <w:noWrap/>
            <w:vAlign w:val="bottom"/>
          </w:tcPr>
          <w:p w14:paraId="41CDD566" w14:textId="77777777" w:rsidR="00E44AF2" w:rsidRPr="003A0808" w:rsidRDefault="00E44AF2" w:rsidP="00E44AF2">
            <w:pPr>
              <w:jc w:val="both"/>
            </w:pPr>
            <w:r w:rsidRPr="003A0808">
              <w:t>közművelődési megállapodással önkormányzati gazdasági társaság működése körében</w:t>
            </w:r>
          </w:p>
        </w:tc>
        <w:tc>
          <w:tcPr>
            <w:tcW w:w="3780" w:type="dxa"/>
            <w:shd w:val="clear" w:color="auto" w:fill="auto"/>
          </w:tcPr>
          <w:p w14:paraId="10809415" w14:textId="77777777" w:rsidR="00E44AF2" w:rsidRPr="003A0808" w:rsidRDefault="00E44AF2" w:rsidP="00E44AF2">
            <w:r w:rsidRPr="003A0808">
              <w:t xml:space="preserve">2011. évi CLXXXIX. tv. 13. § (1) </w:t>
            </w:r>
            <w:proofErr w:type="spellStart"/>
            <w:r w:rsidRPr="003A0808">
              <w:t>bek</w:t>
            </w:r>
            <w:proofErr w:type="spellEnd"/>
            <w:r w:rsidRPr="003A0808">
              <w:t>. 7. pont</w:t>
            </w:r>
          </w:p>
          <w:p w14:paraId="2FBD9DEE" w14:textId="77777777" w:rsidR="00E44AF2" w:rsidRPr="003A0808" w:rsidRDefault="00E44AF2" w:rsidP="00E44AF2">
            <w:r w:rsidRPr="003A0808">
              <w:t xml:space="preserve">1997. évi CXL. tv. 73.§ (1)-(2) </w:t>
            </w:r>
            <w:proofErr w:type="spellStart"/>
            <w:r w:rsidRPr="003A0808">
              <w:t>bek</w:t>
            </w:r>
            <w:proofErr w:type="spellEnd"/>
            <w:r w:rsidRPr="003A0808">
              <w:t>.</w:t>
            </w:r>
          </w:p>
          <w:p w14:paraId="18608510" w14:textId="77777777" w:rsidR="00E44AF2" w:rsidRPr="003A0808" w:rsidRDefault="00E44AF2" w:rsidP="00E44AF2">
            <w:r w:rsidRPr="003A0808">
              <w:t>és 76-80. §</w:t>
            </w:r>
          </w:p>
        </w:tc>
      </w:tr>
      <w:tr w:rsidR="00E44AF2" w:rsidRPr="003A0808" w14:paraId="603A3A2E" w14:textId="77777777" w:rsidTr="00E44A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8"/>
        </w:trPr>
        <w:tc>
          <w:tcPr>
            <w:tcW w:w="3795" w:type="dxa"/>
            <w:shd w:val="clear" w:color="auto" w:fill="auto"/>
          </w:tcPr>
          <w:p w14:paraId="4D26D75C" w14:textId="77777777" w:rsidR="00E44AF2" w:rsidRPr="003A0808" w:rsidRDefault="00E44AF2" w:rsidP="00E44AF2">
            <w:r w:rsidRPr="003A0808">
              <w:t xml:space="preserve"> </w:t>
            </w:r>
          </w:p>
        </w:tc>
        <w:tc>
          <w:tcPr>
            <w:tcW w:w="3420" w:type="dxa"/>
            <w:shd w:val="clear" w:color="auto" w:fill="auto"/>
          </w:tcPr>
          <w:p w14:paraId="6620AFCC" w14:textId="77777777" w:rsidR="00E44AF2" w:rsidRPr="003A0808" w:rsidRDefault="00E44AF2" w:rsidP="00E44AF2">
            <w:r w:rsidRPr="003A0808">
              <w:rPr>
                <w:b/>
                <w:bCs/>
              </w:rPr>
              <w:t xml:space="preserve">- </w:t>
            </w:r>
            <w:r w:rsidRPr="003A0808">
              <w:t xml:space="preserve">rendezvények, közösségi programok szervezése  </w:t>
            </w:r>
          </w:p>
        </w:tc>
        <w:tc>
          <w:tcPr>
            <w:tcW w:w="2700" w:type="dxa"/>
            <w:shd w:val="clear" w:color="auto" w:fill="auto"/>
            <w:noWrap/>
          </w:tcPr>
          <w:p w14:paraId="0F051AFA" w14:textId="77777777" w:rsidR="00E44AF2" w:rsidRPr="003A0808" w:rsidRDefault="00E44AF2" w:rsidP="00E44AF2">
            <w:r w:rsidRPr="003A0808">
              <w:t>önkormányzati gazdasági társaság</w:t>
            </w:r>
          </w:p>
        </w:tc>
        <w:tc>
          <w:tcPr>
            <w:tcW w:w="3780" w:type="dxa"/>
            <w:shd w:val="clear" w:color="auto" w:fill="auto"/>
          </w:tcPr>
          <w:p w14:paraId="51E89195" w14:textId="77777777" w:rsidR="00E44AF2" w:rsidRPr="003A0808" w:rsidRDefault="00E44AF2" w:rsidP="00E44AF2">
            <w:r w:rsidRPr="003A0808">
              <w:t xml:space="preserve">2011. évi CLXXXIX. tv. 13. § (1) </w:t>
            </w:r>
            <w:proofErr w:type="spellStart"/>
            <w:r w:rsidRPr="003A0808">
              <w:t>bek</w:t>
            </w:r>
            <w:proofErr w:type="spellEnd"/>
            <w:r w:rsidRPr="003A0808">
              <w:t>. 7. pont</w:t>
            </w:r>
          </w:p>
          <w:p w14:paraId="6225D3C6" w14:textId="77777777" w:rsidR="00E44AF2" w:rsidRPr="003A0808" w:rsidRDefault="00E44AF2" w:rsidP="00E44AF2">
            <w:r w:rsidRPr="003A0808">
              <w:t>Költségvetési rendelet</w:t>
            </w:r>
          </w:p>
        </w:tc>
      </w:tr>
      <w:tr w:rsidR="00E44AF2" w:rsidRPr="003A0808" w14:paraId="1DFC8DCE" w14:textId="77777777" w:rsidTr="00E44A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8"/>
        </w:trPr>
        <w:tc>
          <w:tcPr>
            <w:tcW w:w="3795" w:type="dxa"/>
            <w:shd w:val="clear" w:color="auto" w:fill="auto"/>
          </w:tcPr>
          <w:p w14:paraId="34D6DC17" w14:textId="77777777" w:rsidR="00E44AF2" w:rsidRPr="003A0808" w:rsidRDefault="00E44AF2" w:rsidP="00E44AF2">
            <w:r w:rsidRPr="003A0808">
              <w:t xml:space="preserve"> </w:t>
            </w:r>
          </w:p>
        </w:tc>
        <w:tc>
          <w:tcPr>
            <w:tcW w:w="3420" w:type="dxa"/>
            <w:shd w:val="clear" w:color="auto" w:fill="auto"/>
          </w:tcPr>
          <w:p w14:paraId="31C62EFB" w14:textId="77777777" w:rsidR="00E44AF2" w:rsidRPr="003A0808" w:rsidRDefault="00E44AF2" w:rsidP="00E44AF2">
            <w:r w:rsidRPr="003A0808">
              <w:t>közgyűjtemény kezelése, támogatása</w:t>
            </w:r>
          </w:p>
          <w:p w14:paraId="1B0517BF" w14:textId="77777777" w:rsidR="00E44AF2" w:rsidRPr="003A0808" w:rsidRDefault="00E44AF2" w:rsidP="00E44AF2"/>
        </w:tc>
        <w:tc>
          <w:tcPr>
            <w:tcW w:w="2700" w:type="dxa"/>
            <w:shd w:val="clear" w:color="auto" w:fill="auto"/>
            <w:noWrap/>
            <w:vAlign w:val="bottom"/>
          </w:tcPr>
          <w:p w14:paraId="2D6CB595" w14:textId="77777777" w:rsidR="00E44AF2" w:rsidRPr="003A0808" w:rsidRDefault="00E44AF2" w:rsidP="00E44AF2">
            <w:pPr>
              <w:jc w:val="both"/>
            </w:pPr>
            <w:proofErr w:type="spellStart"/>
            <w:r w:rsidRPr="003A0808">
              <w:t>Gyurkovits</w:t>
            </w:r>
            <w:proofErr w:type="spellEnd"/>
            <w:r w:rsidRPr="003A0808">
              <w:t xml:space="preserve"> Gyűjtemény és Emlékszoba</w:t>
            </w:r>
          </w:p>
        </w:tc>
        <w:tc>
          <w:tcPr>
            <w:tcW w:w="3780" w:type="dxa"/>
            <w:shd w:val="clear" w:color="auto" w:fill="auto"/>
          </w:tcPr>
          <w:p w14:paraId="3E7EDBA3" w14:textId="77777777" w:rsidR="00E44AF2" w:rsidRPr="003A0808" w:rsidRDefault="00E44AF2" w:rsidP="00E44AF2">
            <w:r w:rsidRPr="003A0808">
              <w:t>1997. évi CXL. tv. 38. § és 51/A. §</w:t>
            </w:r>
          </w:p>
          <w:p w14:paraId="23BCD322" w14:textId="77777777" w:rsidR="00E44AF2" w:rsidRPr="003A0808" w:rsidRDefault="00E44AF2" w:rsidP="00E44AF2">
            <w:r w:rsidRPr="003A0808">
              <w:t>Költségvetési rendelet</w:t>
            </w:r>
          </w:p>
        </w:tc>
      </w:tr>
      <w:tr w:rsidR="00E44AF2" w:rsidRPr="003A0808" w14:paraId="676506C1" w14:textId="77777777" w:rsidTr="00E44A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6"/>
        </w:trPr>
        <w:tc>
          <w:tcPr>
            <w:tcW w:w="3795" w:type="dxa"/>
            <w:shd w:val="clear" w:color="auto" w:fill="auto"/>
          </w:tcPr>
          <w:p w14:paraId="7CD8D220" w14:textId="77777777" w:rsidR="00E44AF2" w:rsidRPr="003A0808" w:rsidRDefault="00E44AF2" w:rsidP="00E44AF2">
            <w:pPr>
              <w:rPr>
                <w:b/>
                <w:bCs/>
              </w:rPr>
            </w:pPr>
            <w:r w:rsidRPr="003A0808">
              <w:rPr>
                <w:b/>
                <w:bCs/>
              </w:rPr>
              <w:t> </w:t>
            </w:r>
          </w:p>
        </w:tc>
        <w:tc>
          <w:tcPr>
            <w:tcW w:w="3420" w:type="dxa"/>
            <w:shd w:val="clear" w:color="auto" w:fill="auto"/>
          </w:tcPr>
          <w:p w14:paraId="250221F8" w14:textId="77777777" w:rsidR="00E44AF2" w:rsidRPr="003A0808" w:rsidRDefault="00E44AF2" w:rsidP="00E44AF2">
            <w:r w:rsidRPr="003A0808">
              <w:t>kedvezményes belépő (múzeumi)</w:t>
            </w:r>
          </w:p>
          <w:p w14:paraId="5DDDE2CF" w14:textId="77777777" w:rsidR="00E44AF2" w:rsidRPr="003A0808" w:rsidRDefault="00E44AF2" w:rsidP="00E44AF2"/>
        </w:tc>
        <w:tc>
          <w:tcPr>
            <w:tcW w:w="2700" w:type="dxa"/>
            <w:shd w:val="clear" w:color="auto" w:fill="auto"/>
            <w:noWrap/>
            <w:vAlign w:val="bottom"/>
          </w:tcPr>
          <w:p w14:paraId="2453167D" w14:textId="77777777" w:rsidR="00E44AF2" w:rsidRPr="003A0808" w:rsidRDefault="00E44AF2" w:rsidP="00E44AF2">
            <w:pPr>
              <w:jc w:val="both"/>
            </w:pPr>
            <w:r w:rsidRPr="003A0808">
              <w:t>együttműködési megállapodás</w:t>
            </w:r>
          </w:p>
        </w:tc>
        <w:tc>
          <w:tcPr>
            <w:tcW w:w="3780" w:type="dxa"/>
            <w:shd w:val="clear" w:color="auto" w:fill="auto"/>
          </w:tcPr>
          <w:p w14:paraId="2292737B" w14:textId="77777777" w:rsidR="00E44AF2" w:rsidRPr="003A0808" w:rsidRDefault="00E44AF2" w:rsidP="00E44AF2">
            <w:r w:rsidRPr="003A0808">
              <w:t>Költségvetési rendelet</w:t>
            </w:r>
          </w:p>
        </w:tc>
      </w:tr>
      <w:tr w:rsidR="00E44AF2" w:rsidRPr="003A0808" w14:paraId="67B7044C" w14:textId="77777777" w:rsidTr="00E44A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7"/>
        </w:trPr>
        <w:tc>
          <w:tcPr>
            <w:tcW w:w="3795" w:type="dxa"/>
            <w:shd w:val="clear" w:color="auto" w:fill="auto"/>
          </w:tcPr>
          <w:p w14:paraId="29C1087C" w14:textId="77777777" w:rsidR="00E44AF2" w:rsidRPr="003A0808" w:rsidRDefault="00E44AF2" w:rsidP="00E44AF2">
            <w:pPr>
              <w:rPr>
                <w:b/>
                <w:bCs/>
              </w:rPr>
            </w:pPr>
            <w:r w:rsidRPr="003A0808">
              <w:rPr>
                <w:b/>
                <w:bCs/>
              </w:rPr>
              <w:t> </w:t>
            </w:r>
          </w:p>
        </w:tc>
        <w:tc>
          <w:tcPr>
            <w:tcW w:w="3420" w:type="dxa"/>
            <w:shd w:val="clear" w:color="auto" w:fill="auto"/>
          </w:tcPr>
          <w:p w14:paraId="6D6F45E0" w14:textId="77777777" w:rsidR="00E44AF2" w:rsidRPr="003A0808" w:rsidRDefault="00E44AF2" w:rsidP="00E44AF2">
            <w:r w:rsidRPr="003A0808">
              <w:t xml:space="preserve">közművelődési, kulturális programok támogatása </w:t>
            </w:r>
          </w:p>
        </w:tc>
        <w:tc>
          <w:tcPr>
            <w:tcW w:w="2700" w:type="dxa"/>
            <w:shd w:val="clear" w:color="auto" w:fill="auto"/>
            <w:noWrap/>
            <w:vAlign w:val="bottom"/>
          </w:tcPr>
          <w:p w14:paraId="60D8917E" w14:textId="77777777" w:rsidR="00E44AF2" w:rsidRPr="003A0808" w:rsidRDefault="00E44AF2" w:rsidP="00E44AF2">
            <w:pPr>
              <w:jc w:val="both"/>
            </w:pPr>
            <w:r w:rsidRPr="003A0808">
              <w:t>Közművelődési Alap</w:t>
            </w:r>
          </w:p>
        </w:tc>
        <w:tc>
          <w:tcPr>
            <w:tcW w:w="3780" w:type="dxa"/>
            <w:shd w:val="clear" w:color="auto" w:fill="auto"/>
          </w:tcPr>
          <w:p w14:paraId="6F5276FF" w14:textId="77777777" w:rsidR="00E44AF2" w:rsidRPr="003A0808" w:rsidRDefault="00E44AF2" w:rsidP="00E44AF2">
            <w:r w:rsidRPr="003A0808">
              <w:t>Költségvetési rendelet</w:t>
            </w:r>
          </w:p>
          <w:p w14:paraId="49AC07E0" w14:textId="77777777" w:rsidR="00E44AF2" w:rsidRPr="003A0808" w:rsidRDefault="00E44AF2" w:rsidP="00E44AF2">
            <w:r w:rsidRPr="003A0808">
              <w:t>átruházott hatáskörben hozott döntés</w:t>
            </w:r>
          </w:p>
        </w:tc>
      </w:tr>
      <w:tr w:rsidR="00E44AF2" w:rsidRPr="003A0808" w14:paraId="284FD63A" w14:textId="77777777" w:rsidTr="00E44A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4"/>
        </w:trPr>
        <w:tc>
          <w:tcPr>
            <w:tcW w:w="3795" w:type="dxa"/>
            <w:shd w:val="clear" w:color="auto" w:fill="auto"/>
          </w:tcPr>
          <w:p w14:paraId="732CD556" w14:textId="77777777" w:rsidR="00E44AF2" w:rsidRPr="003A0808" w:rsidRDefault="00E44AF2" w:rsidP="00E44AF2">
            <w:pPr>
              <w:rPr>
                <w:b/>
                <w:bCs/>
              </w:rPr>
            </w:pPr>
            <w:r w:rsidRPr="003A0808">
              <w:rPr>
                <w:b/>
                <w:bCs/>
              </w:rPr>
              <w:t> </w:t>
            </w:r>
          </w:p>
        </w:tc>
        <w:tc>
          <w:tcPr>
            <w:tcW w:w="3420" w:type="dxa"/>
            <w:shd w:val="clear" w:color="auto" w:fill="auto"/>
          </w:tcPr>
          <w:p w14:paraId="1A013C81" w14:textId="77777777" w:rsidR="00E44AF2" w:rsidRPr="003A0808" w:rsidRDefault="00E44AF2" w:rsidP="00E44AF2">
            <w:r w:rsidRPr="003A0808">
              <w:t>nemzetiségi kulturális programok támogatása</w:t>
            </w:r>
          </w:p>
        </w:tc>
        <w:tc>
          <w:tcPr>
            <w:tcW w:w="2700" w:type="dxa"/>
            <w:shd w:val="clear" w:color="auto" w:fill="auto"/>
            <w:noWrap/>
            <w:vAlign w:val="bottom"/>
          </w:tcPr>
          <w:p w14:paraId="3C7AE8DF" w14:textId="77777777" w:rsidR="00E44AF2" w:rsidRPr="003A0808" w:rsidRDefault="00E44AF2" w:rsidP="00E44AF2">
            <w:pPr>
              <w:jc w:val="both"/>
            </w:pPr>
            <w:r w:rsidRPr="003A0808">
              <w:t>együttműködési megállapodás</w:t>
            </w:r>
          </w:p>
        </w:tc>
        <w:tc>
          <w:tcPr>
            <w:tcW w:w="3780" w:type="dxa"/>
            <w:shd w:val="clear" w:color="auto" w:fill="auto"/>
          </w:tcPr>
          <w:p w14:paraId="52447BD7" w14:textId="77777777" w:rsidR="00E44AF2" w:rsidRPr="003A0808" w:rsidRDefault="00E44AF2" w:rsidP="00E44AF2">
            <w:r w:rsidRPr="003A0808">
              <w:t>átruházott hatáskörben hozott döntés</w:t>
            </w:r>
          </w:p>
        </w:tc>
      </w:tr>
    </w:tbl>
    <w:p w14:paraId="19DA30DC" w14:textId="77777777" w:rsidR="00E44AF2" w:rsidRPr="003A0808" w:rsidRDefault="00E44AF2" w:rsidP="00E44AF2">
      <w:pPr>
        <w:rPr>
          <w:highlight w:val="yellow"/>
        </w:rPr>
      </w:pPr>
    </w:p>
    <w:p w14:paraId="62912DD4" w14:textId="77777777" w:rsidR="00E44AF2" w:rsidRPr="003A0808" w:rsidRDefault="00E44AF2" w:rsidP="00E44AF2">
      <w:pPr>
        <w:pStyle w:val="Cmsor1"/>
        <w:jc w:val="center"/>
        <w:rPr>
          <w:b w:val="0"/>
          <w:sz w:val="32"/>
          <w:szCs w:val="32"/>
        </w:rPr>
      </w:pPr>
      <w:bookmarkStart w:id="15" w:name="_Toc180480752"/>
      <w:r w:rsidRPr="003A0808">
        <w:rPr>
          <w:b w:val="0"/>
          <w:sz w:val="32"/>
          <w:szCs w:val="32"/>
        </w:rPr>
        <w:lastRenderedPageBreak/>
        <w:t>TELEPÜLÉSRENDEZÉSI ÉS TELEPÜLÉSFEJLESZTÉSI FELADATOK</w:t>
      </w:r>
      <w:bookmarkEnd w:id="15"/>
    </w:p>
    <w:p w14:paraId="769809E9" w14:textId="77777777" w:rsidR="00E44AF2" w:rsidRPr="003A0808" w:rsidRDefault="00E44AF2" w:rsidP="00E44AF2">
      <w:pPr>
        <w:jc w:val="center"/>
        <w:rPr>
          <w:b/>
        </w:rPr>
      </w:pPr>
      <w:r w:rsidRPr="003A0808">
        <w:rPr>
          <w:b/>
        </w:rPr>
        <w:t>(2011. évi CLXXXIX. törvény (</w:t>
      </w:r>
      <w:proofErr w:type="spellStart"/>
      <w:r w:rsidRPr="003A0808">
        <w:rPr>
          <w:b/>
        </w:rPr>
        <w:t>Mötv</w:t>
      </w:r>
      <w:proofErr w:type="spellEnd"/>
      <w:r w:rsidRPr="003A0808">
        <w:rPr>
          <w:b/>
        </w:rPr>
        <w:t>.) 13. § (1) bekezdés 1. pont)</w:t>
      </w:r>
    </w:p>
    <w:p w14:paraId="41C11F10" w14:textId="77777777" w:rsidR="00E44AF2" w:rsidRPr="003A0808" w:rsidRDefault="00E44AF2" w:rsidP="00E44AF2">
      <w:pPr>
        <w:jc w:val="center"/>
        <w:rPr>
          <w:b/>
          <w:highlight w:val="yellow"/>
        </w:rPr>
      </w:pPr>
    </w:p>
    <w:tbl>
      <w:tblPr>
        <w:tblW w:w="13800" w:type="dxa"/>
        <w:tblCellMar>
          <w:left w:w="70" w:type="dxa"/>
          <w:right w:w="70" w:type="dxa"/>
        </w:tblCellMar>
        <w:tblLook w:val="0000" w:firstRow="0" w:lastRow="0" w:firstColumn="0" w:lastColumn="0" w:noHBand="0" w:noVBand="0"/>
      </w:tblPr>
      <w:tblGrid>
        <w:gridCol w:w="3900"/>
        <w:gridCol w:w="3420"/>
        <w:gridCol w:w="2700"/>
        <w:gridCol w:w="3780"/>
      </w:tblGrid>
      <w:tr w:rsidR="00E44AF2" w:rsidRPr="003A0808" w14:paraId="7B4A94E1" w14:textId="77777777" w:rsidTr="00E44AF2">
        <w:trPr>
          <w:trHeight w:val="1146"/>
        </w:trPr>
        <w:tc>
          <w:tcPr>
            <w:tcW w:w="3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D1868D" w14:textId="77777777" w:rsidR="00E44AF2" w:rsidRPr="003A0808" w:rsidRDefault="00E44AF2" w:rsidP="00E44AF2">
            <w:pPr>
              <w:jc w:val="both"/>
            </w:pPr>
            <w:r w:rsidRPr="003A0808">
              <w:t>településrendezési tervek (település-szerkezeti terv, szabályozási terv és helyi építési szabályzat) készítése, azok folyamatos karbantartása</w:t>
            </w:r>
          </w:p>
        </w:tc>
        <w:tc>
          <w:tcPr>
            <w:tcW w:w="3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238B9E" w14:textId="77777777" w:rsidR="00E44AF2" w:rsidRPr="003A0808" w:rsidRDefault="00E44AF2" w:rsidP="00E44AF2">
            <w:pPr>
              <w:jc w:val="both"/>
            </w:pPr>
          </w:p>
        </w:tc>
        <w:tc>
          <w:tcPr>
            <w:tcW w:w="27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3AFEF4F" w14:textId="77777777" w:rsidR="00E44AF2" w:rsidRPr="003A0808" w:rsidRDefault="00E44AF2" w:rsidP="00E44AF2">
            <w:pPr>
              <w:jc w:val="both"/>
            </w:pPr>
            <w:r w:rsidRPr="003A0808">
              <w:t>szerződés településtervezővel</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7C8B67" w14:textId="77777777" w:rsidR="00E44AF2" w:rsidRPr="003A0808" w:rsidRDefault="00E44AF2" w:rsidP="00E44AF2">
            <w:pPr>
              <w:jc w:val="both"/>
            </w:pPr>
            <w:r w:rsidRPr="003A0808">
              <w:t xml:space="preserve">2011. évi CLXXXIX. tv. 13. § (1) </w:t>
            </w:r>
            <w:proofErr w:type="spellStart"/>
            <w:r w:rsidRPr="003A0808">
              <w:t>bek</w:t>
            </w:r>
            <w:proofErr w:type="spellEnd"/>
            <w:r w:rsidRPr="003A0808">
              <w:t>. 1. pont</w:t>
            </w:r>
          </w:p>
          <w:p w14:paraId="67FCE939" w14:textId="77777777" w:rsidR="00E44AF2" w:rsidRPr="003A0808" w:rsidRDefault="00E44AF2" w:rsidP="00E44AF2">
            <w:pPr>
              <w:jc w:val="both"/>
            </w:pPr>
          </w:p>
          <w:p w14:paraId="6C8C24D1" w14:textId="77777777" w:rsidR="00E44AF2" w:rsidRPr="003A0808" w:rsidRDefault="00E44AF2" w:rsidP="00E44AF2">
            <w:pPr>
              <w:jc w:val="both"/>
            </w:pPr>
            <w:r w:rsidRPr="003A0808">
              <w:t>2023. évi C. törvény 3.§, 10.§</w:t>
            </w:r>
          </w:p>
          <w:p w14:paraId="576D6275" w14:textId="77777777" w:rsidR="00E44AF2" w:rsidRPr="003A0808" w:rsidRDefault="00E44AF2" w:rsidP="00E44AF2">
            <w:pPr>
              <w:jc w:val="both"/>
            </w:pPr>
          </w:p>
          <w:p w14:paraId="1A66F826" w14:textId="77777777" w:rsidR="00E44AF2" w:rsidRPr="003A0808" w:rsidRDefault="00E44AF2" w:rsidP="00E44AF2">
            <w:pPr>
              <w:jc w:val="both"/>
            </w:pPr>
            <w:r w:rsidRPr="003A0808">
              <w:t>419/2021.(VII.15.) Korm. rendelet 11.§</w:t>
            </w:r>
          </w:p>
        </w:tc>
      </w:tr>
      <w:tr w:rsidR="00E44AF2" w:rsidRPr="003A0808" w14:paraId="2BA9DE49" w14:textId="77777777" w:rsidTr="00E44AF2">
        <w:trPr>
          <w:trHeight w:val="276"/>
        </w:trPr>
        <w:tc>
          <w:tcPr>
            <w:tcW w:w="3900" w:type="dxa"/>
            <w:vMerge/>
            <w:tcBorders>
              <w:top w:val="single" w:sz="4" w:space="0" w:color="auto"/>
              <w:left w:val="single" w:sz="4" w:space="0" w:color="auto"/>
              <w:bottom w:val="single" w:sz="4" w:space="0" w:color="auto"/>
              <w:right w:val="single" w:sz="4" w:space="0" w:color="auto"/>
            </w:tcBorders>
            <w:vAlign w:val="center"/>
          </w:tcPr>
          <w:p w14:paraId="773E7C16" w14:textId="77777777" w:rsidR="00E44AF2" w:rsidRPr="003A0808" w:rsidRDefault="00E44AF2" w:rsidP="00E44AF2">
            <w:pPr>
              <w:jc w:val="both"/>
            </w:pPr>
          </w:p>
        </w:tc>
        <w:tc>
          <w:tcPr>
            <w:tcW w:w="3420" w:type="dxa"/>
            <w:vMerge/>
            <w:tcBorders>
              <w:top w:val="single" w:sz="4" w:space="0" w:color="auto"/>
              <w:left w:val="single" w:sz="4" w:space="0" w:color="auto"/>
              <w:bottom w:val="single" w:sz="4" w:space="0" w:color="auto"/>
              <w:right w:val="single" w:sz="4" w:space="0" w:color="auto"/>
            </w:tcBorders>
            <w:vAlign w:val="center"/>
          </w:tcPr>
          <w:p w14:paraId="332B5E0A" w14:textId="77777777" w:rsidR="00E44AF2" w:rsidRPr="003A0808" w:rsidRDefault="00E44AF2" w:rsidP="00E44AF2">
            <w:pPr>
              <w:jc w:val="both"/>
            </w:pPr>
          </w:p>
        </w:tc>
        <w:tc>
          <w:tcPr>
            <w:tcW w:w="2700" w:type="dxa"/>
            <w:vMerge/>
            <w:tcBorders>
              <w:top w:val="single" w:sz="4" w:space="0" w:color="auto"/>
              <w:left w:val="single" w:sz="4" w:space="0" w:color="auto"/>
              <w:bottom w:val="single" w:sz="4" w:space="0" w:color="000000"/>
              <w:right w:val="single" w:sz="4" w:space="0" w:color="auto"/>
            </w:tcBorders>
            <w:vAlign w:val="center"/>
          </w:tcPr>
          <w:p w14:paraId="21C37DD3" w14:textId="77777777" w:rsidR="00E44AF2" w:rsidRPr="003A0808" w:rsidRDefault="00E44AF2" w:rsidP="00E44AF2">
            <w:pPr>
              <w:jc w:val="both"/>
            </w:pPr>
          </w:p>
        </w:tc>
        <w:tc>
          <w:tcPr>
            <w:tcW w:w="3780" w:type="dxa"/>
            <w:vMerge/>
            <w:tcBorders>
              <w:top w:val="single" w:sz="4" w:space="0" w:color="auto"/>
              <w:left w:val="single" w:sz="4" w:space="0" w:color="auto"/>
              <w:bottom w:val="single" w:sz="4" w:space="0" w:color="auto"/>
              <w:right w:val="single" w:sz="4" w:space="0" w:color="auto"/>
            </w:tcBorders>
            <w:vAlign w:val="center"/>
          </w:tcPr>
          <w:p w14:paraId="63BED979" w14:textId="77777777" w:rsidR="00E44AF2" w:rsidRPr="003A0808" w:rsidRDefault="00E44AF2" w:rsidP="00E44AF2">
            <w:pPr>
              <w:jc w:val="both"/>
            </w:pPr>
          </w:p>
        </w:tc>
      </w:tr>
      <w:tr w:rsidR="00E44AF2" w:rsidRPr="003A0808" w14:paraId="1D771D07" w14:textId="77777777" w:rsidTr="00E44AF2">
        <w:trPr>
          <w:trHeight w:val="276"/>
        </w:trPr>
        <w:tc>
          <w:tcPr>
            <w:tcW w:w="3900" w:type="dxa"/>
            <w:vMerge/>
            <w:tcBorders>
              <w:top w:val="nil"/>
              <w:left w:val="single" w:sz="4" w:space="0" w:color="auto"/>
              <w:bottom w:val="single" w:sz="4" w:space="0" w:color="auto"/>
              <w:right w:val="single" w:sz="4" w:space="0" w:color="auto"/>
            </w:tcBorders>
            <w:vAlign w:val="center"/>
          </w:tcPr>
          <w:p w14:paraId="2EC15C81" w14:textId="77777777" w:rsidR="00E44AF2" w:rsidRPr="003A0808" w:rsidRDefault="00E44AF2" w:rsidP="00E44AF2">
            <w:pPr>
              <w:jc w:val="both"/>
            </w:pPr>
          </w:p>
        </w:tc>
        <w:tc>
          <w:tcPr>
            <w:tcW w:w="3420" w:type="dxa"/>
            <w:vMerge/>
            <w:tcBorders>
              <w:top w:val="nil"/>
              <w:left w:val="single" w:sz="4" w:space="0" w:color="auto"/>
              <w:bottom w:val="single" w:sz="4" w:space="0" w:color="auto"/>
              <w:right w:val="single" w:sz="4" w:space="0" w:color="auto"/>
            </w:tcBorders>
            <w:vAlign w:val="center"/>
          </w:tcPr>
          <w:p w14:paraId="4B068D5D" w14:textId="77777777" w:rsidR="00E44AF2" w:rsidRPr="003A0808" w:rsidRDefault="00E44AF2" w:rsidP="00E44AF2">
            <w:pPr>
              <w:jc w:val="both"/>
            </w:pPr>
          </w:p>
        </w:tc>
        <w:tc>
          <w:tcPr>
            <w:tcW w:w="2700" w:type="dxa"/>
            <w:vMerge/>
            <w:tcBorders>
              <w:top w:val="nil"/>
              <w:left w:val="single" w:sz="4" w:space="0" w:color="auto"/>
              <w:bottom w:val="single" w:sz="4" w:space="0" w:color="000000"/>
              <w:right w:val="single" w:sz="4" w:space="0" w:color="auto"/>
            </w:tcBorders>
            <w:vAlign w:val="center"/>
          </w:tcPr>
          <w:p w14:paraId="556A1415" w14:textId="77777777" w:rsidR="00E44AF2" w:rsidRPr="003A0808" w:rsidRDefault="00E44AF2" w:rsidP="00E44AF2">
            <w:pPr>
              <w:jc w:val="both"/>
            </w:pPr>
          </w:p>
        </w:tc>
        <w:tc>
          <w:tcPr>
            <w:tcW w:w="3780" w:type="dxa"/>
            <w:vMerge/>
            <w:tcBorders>
              <w:top w:val="nil"/>
              <w:left w:val="single" w:sz="4" w:space="0" w:color="auto"/>
              <w:bottom w:val="single" w:sz="4" w:space="0" w:color="auto"/>
              <w:right w:val="single" w:sz="4" w:space="0" w:color="auto"/>
            </w:tcBorders>
            <w:vAlign w:val="center"/>
          </w:tcPr>
          <w:p w14:paraId="619147AA" w14:textId="77777777" w:rsidR="00E44AF2" w:rsidRPr="003A0808" w:rsidRDefault="00E44AF2" w:rsidP="00E44AF2">
            <w:pPr>
              <w:jc w:val="both"/>
            </w:pPr>
          </w:p>
        </w:tc>
      </w:tr>
      <w:tr w:rsidR="00E44AF2" w:rsidRPr="003A0808" w14:paraId="53B6279D" w14:textId="77777777" w:rsidTr="00E44AF2">
        <w:trPr>
          <w:trHeight w:val="276"/>
        </w:trPr>
        <w:tc>
          <w:tcPr>
            <w:tcW w:w="3900" w:type="dxa"/>
            <w:vMerge/>
            <w:tcBorders>
              <w:top w:val="nil"/>
              <w:left w:val="single" w:sz="4" w:space="0" w:color="auto"/>
              <w:bottom w:val="single" w:sz="4" w:space="0" w:color="auto"/>
              <w:right w:val="single" w:sz="4" w:space="0" w:color="auto"/>
            </w:tcBorders>
            <w:vAlign w:val="center"/>
          </w:tcPr>
          <w:p w14:paraId="7DA147F7" w14:textId="77777777" w:rsidR="00E44AF2" w:rsidRPr="003A0808" w:rsidRDefault="00E44AF2" w:rsidP="00E44AF2">
            <w:pPr>
              <w:jc w:val="both"/>
            </w:pPr>
          </w:p>
        </w:tc>
        <w:tc>
          <w:tcPr>
            <w:tcW w:w="3420" w:type="dxa"/>
            <w:vMerge/>
            <w:tcBorders>
              <w:top w:val="nil"/>
              <w:left w:val="single" w:sz="4" w:space="0" w:color="auto"/>
              <w:bottom w:val="single" w:sz="4" w:space="0" w:color="auto"/>
              <w:right w:val="single" w:sz="4" w:space="0" w:color="auto"/>
            </w:tcBorders>
            <w:vAlign w:val="center"/>
          </w:tcPr>
          <w:p w14:paraId="2F52D84D" w14:textId="77777777" w:rsidR="00E44AF2" w:rsidRPr="003A0808" w:rsidRDefault="00E44AF2" w:rsidP="00E44AF2">
            <w:pPr>
              <w:jc w:val="both"/>
            </w:pPr>
          </w:p>
        </w:tc>
        <w:tc>
          <w:tcPr>
            <w:tcW w:w="2700" w:type="dxa"/>
            <w:vMerge/>
            <w:tcBorders>
              <w:top w:val="nil"/>
              <w:left w:val="single" w:sz="4" w:space="0" w:color="auto"/>
              <w:bottom w:val="single" w:sz="4" w:space="0" w:color="000000"/>
              <w:right w:val="single" w:sz="4" w:space="0" w:color="auto"/>
            </w:tcBorders>
            <w:vAlign w:val="center"/>
          </w:tcPr>
          <w:p w14:paraId="1840C855" w14:textId="77777777" w:rsidR="00E44AF2" w:rsidRPr="003A0808" w:rsidRDefault="00E44AF2" w:rsidP="00E44AF2">
            <w:pPr>
              <w:jc w:val="both"/>
            </w:pPr>
          </w:p>
        </w:tc>
        <w:tc>
          <w:tcPr>
            <w:tcW w:w="3780" w:type="dxa"/>
            <w:vMerge/>
            <w:tcBorders>
              <w:top w:val="nil"/>
              <w:left w:val="single" w:sz="4" w:space="0" w:color="auto"/>
              <w:bottom w:val="single" w:sz="4" w:space="0" w:color="auto"/>
              <w:right w:val="single" w:sz="4" w:space="0" w:color="auto"/>
            </w:tcBorders>
            <w:vAlign w:val="center"/>
          </w:tcPr>
          <w:p w14:paraId="08522DDD" w14:textId="77777777" w:rsidR="00E44AF2" w:rsidRPr="003A0808" w:rsidRDefault="00E44AF2" w:rsidP="00E44AF2">
            <w:pPr>
              <w:jc w:val="both"/>
            </w:pPr>
          </w:p>
        </w:tc>
      </w:tr>
      <w:tr w:rsidR="00E44AF2" w:rsidRPr="003A0808" w14:paraId="572BC576" w14:textId="77777777" w:rsidTr="00E44AF2">
        <w:trPr>
          <w:trHeight w:val="276"/>
        </w:trPr>
        <w:tc>
          <w:tcPr>
            <w:tcW w:w="3900" w:type="dxa"/>
            <w:vMerge/>
            <w:tcBorders>
              <w:top w:val="nil"/>
              <w:left w:val="single" w:sz="4" w:space="0" w:color="auto"/>
              <w:bottom w:val="single" w:sz="4" w:space="0" w:color="auto"/>
              <w:right w:val="single" w:sz="4" w:space="0" w:color="auto"/>
            </w:tcBorders>
            <w:vAlign w:val="center"/>
          </w:tcPr>
          <w:p w14:paraId="0E1A91F2" w14:textId="77777777" w:rsidR="00E44AF2" w:rsidRPr="003A0808" w:rsidRDefault="00E44AF2" w:rsidP="00E44AF2">
            <w:pPr>
              <w:jc w:val="both"/>
            </w:pPr>
          </w:p>
        </w:tc>
        <w:tc>
          <w:tcPr>
            <w:tcW w:w="3420" w:type="dxa"/>
            <w:vMerge/>
            <w:tcBorders>
              <w:top w:val="nil"/>
              <w:left w:val="single" w:sz="4" w:space="0" w:color="auto"/>
              <w:bottom w:val="single" w:sz="4" w:space="0" w:color="auto"/>
              <w:right w:val="single" w:sz="4" w:space="0" w:color="auto"/>
            </w:tcBorders>
            <w:vAlign w:val="center"/>
          </w:tcPr>
          <w:p w14:paraId="2C5DB793" w14:textId="77777777" w:rsidR="00E44AF2" w:rsidRPr="003A0808" w:rsidRDefault="00E44AF2" w:rsidP="00E44AF2">
            <w:pPr>
              <w:jc w:val="both"/>
            </w:pPr>
          </w:p>
        </w:tc>
        <w:tc>
          <w:tcPr>
            <w:tcW w:w="2700" w:type="dxa"/>
            <w:vMerge/>
            <w:tcBorders>
              <w:top w:val="nil"/>
              <w:left w:val="single" w:sz="4" w:space="0" w:color="auto"/>
              <w:bottom w:val="single" w:sz="4" w:space="0" w:color="auto"/>
              <w:right w:val="single" w:sz="4" w:space="0" w:color="auto"/>
            </w:tcBorders>
            <w:vAlign w:val="center"/>
          </w:tcPr>
          <w:p w14:paraId="225840E5" w14:textId="77777777" w:rsidR="00E44AF2" w:rsidRPr="003A0808" w:rsidRDefault="00E44AF2" w:rsidP="00E44AF2">
            <w:pPr>
              <w:jc w:val="both"/>
            </w:pPr>
          </w:p>
        </w:tc>
        <w:tc>
          <w:tcPr>
            <w:tcW w:w="3780" w:type="dxa"/>
            <w:vMerge/>
            <w:tcBorders>
              <w:top w:val="nil"/>
              <w:left w:val="single" w:sz="4" w:space="0" w:color="auto"/>
              <w:bottom w:val="single" w:sz="4" w:space="0" w:color="auto"/>
              <w:right w:val="single" w:sz="4" w:space="0" w:color="auto"/>
            </w:tcBorders>
            <w:vAlign w:val="center"/>
          </w:tcPr>
          <w:p w14:paraId="2EBE5767" w14:textId="77777777" w:rsidR="00E44AF2" w:rsidRPr="003A0808" w:rsidRDefault="00E44AF2" w:rsidP="00E44AF2">
            <w:pPr>
              <w:jc w:val="both"/>
            </w:pPr>
          </w:p>
        </w:tc>
      </w:tr>
      <w:tr w:rsidR="00E44AF2" w:rsidRPr="003A0808" w14:paraId="050FD2D8" w14:textId="77777777" w:rsidTr="00E44AF2">
        <w:trPr>
          <w:trHeight w:val="1775"/>
        </w:trPr>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14:paraId="45431ECD" w14:textId="77777777" w:rsidR="00E44AF2" w:rsidRPr="003A0808" w:rsidRDefault="00E44AF2" w:rsidP="00E44AF2">
            <w:pPr>
              <w:jc w:val="both"/>
            </w:pPr>
            <w:r w:rsidRPr="003A0808">
              <w:t>helyi építészeti örökség védelme</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3B017DA2" w14:textId="77777777" w:rsidR="00E44AF2" w:rsidRPr="003A0808" w:rsidRDefault="00E44AF2" w:rsidP="00E44AF2">
            <w:pPr>
              <w:jc w:val="both"/>
            </w:pPr>
          </w:p>
        </w:tc>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3D7D8D" w14:textId="77777777" w:rsidR="00E44AF2" w:rsidRPr="003A0808" w:rsidRDefault="00E44AF2" w:rsidP="00E44AF2">
            <w:pPr>
              <w:jc w:val="both"/>
            </w:pPr>
            <w:r w:rsidRPr="003A0808">
              <w:t>nyilvántartás</w:t>
            </w:r>
          </w:p>
          <w:p w14:paraId="290671ED" w14:textId="77777777" w:rsidR="00E44AF2" w:rsidRPr="003A0808" w:rsidRDefault="00E44AF2" w:rsidP="00E44AF2">
            <w:pPr>
              <w:jc w:val="both"/>
            </w:pPr>
            <w:proofErr w:type="spellStart"/>
            <w:r w:rsidRPr="003A0808">
              <w:t>főépítészi</w:t>
            </w:r>
            <w:proofErr w:type="spellEnd"/>
            <w:r w:rsidRPr="003A0808">
              <w:t xml:space="preserve"> véleményezés</w:t>
            </w:r>
          </w:p>
        </w:tc>
        <w:tc>
          <w:tcPr>
            <w:tcW w:w="3780" w:type="dxa"/>
            <w:tcBorders>
              <w:top w:val="single" w:sz="4" w:space="0" w:color="auto"/>
              <w:left w:val="nil"/>
              <w:right w:val="single" w:sz="4" w:space="0" w:color="auto"/>
            </w:tcBorders>
            <w:shd w:val="clear" w:color="auto" w:fill="auto"/>
            <w:vAlign w:val="center"/>
          </w:tcPr>
          <w:p w14:paraId="774D538E" w14:textId="77777777" w:rsidR="00E44AF2" w:rsidRPr="003A0808" w:rsidRDefault="00E44AF2" w:rsidP="00E44AF2">
            <w:pPr>
              <w:jc w:val="both"/>
            </w:pPr>
            <w:bookmarkStart w:id="16" w:name="_Hlk180395476"/>
            <w:r w:rsidRPr="003A0808">
              <w:t>2023. évi C. törvény 22.§</w:t>
            </w:r>
          </w:p>
          <w:bookmarkEnd w:id="16"/>
          <w:p w14:paraId="6C8B7335" w14:textId="77777777" w:rsidR="00E44AF2" w:rsidRPr="003A0808" w:rsidRDefault="00E44AF2" w:rsidP="00E44AF2">
            <w:pPr>
              <w:jc w:val="both"/>
            </w:pPr>
          </w:p>
          <w:p w14:paraId="3CCFA593" w14:textId="77777777" w:rsidR="00E44AF2" w:rsidRPr="003A0808" w:rsidRDefault="00E44AF2" w:rsidP="00E44AF2">
            <w:pPr>
              <w:jc w:val="both"/>
            </w:pPr>
            <w:r w:rsidRPr="003A0808">
              <w:t>42/2017. (XII.18.) önkormányzati rendelet</w:t>
            </w:r>
          </w:p>
        </w:tc>
      </w:tr>
      <w:tr w:rsidR="00E44AF2" w:rsidRPr="003A0808" w14:paraId="037F69D6" w14:textId="77777777" w:rsidTr="00E44AF2">
        <w:trPr>
          <w:trHeight w:val="1624"/>
        </w:trPr>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14:paraId="4B186529" w14:textId="77777777" w:rsidR="00E44AF2" w:rsidRPr="003A0808" w:rsidRDefault="00E44AF2" w:rsidP="00E44AF2">
            <w:pPr>
              <w:jc w:val="both"/>
              <w:rPr>
                <w:b/>
                <w:bCs/>
                <w:highlight w:val="yellow"/>
              </w:rPr>
            </w:pPr>
          </w:p>
        </w:tc>
        <w:tc>
          <w:tcPr>
            <w:tcW w:w="3420" w:type="dxa"/>
            <w:tcBorders>
              <w:top w:val="single" w:sz="4" w:space="0" w:color="auto"/>
              <w:left w:val="nil"/>
              <w:bottom w:val="single" w:sz="4" w:space="0" w:color="auto"/>
              <w:right w:val="single" w:sz="4" w:space="0" w:color="auto"/>
            </w:tcBorders>
            <w:shd w:val="clear" w:color="auto" w:fill="auto"/>
          </w:tcPr>
          <w:p w14:paraId="01EDB4AF" w14:textId="77777777" w:rsidR="00E44AF2" w:rsidRPr="003A0808" w:rsidRDefault="00E44AF2" w:rsidP="00E44AF2">
            <w:r w:rsidRPr="003A0808">
              <w:t>védett épületek felújításának támogatása</w:t>
            </w:r>
          </w:p>
        </w:tc>
        <w:tc>
          <w:tcPr>
            <w:tcW w:w="2700" w:type="dxa"/>
            <w:tcBorders>
              <w:top w:val="single" w:sz="4" w:space="0" w:color="auto"/>
              <w:left w:val="single" w:sz="4" w:space="0" w:color="auto"/>
              <w:bottom w:val="single" w:sz="4" w:space="0" w:color="auto"/>
              <w:right w:val="single" w:sz="4" w:space="0" w:color="auto"/>
            </w:tcBorders>
            <w:shd w:val="clear" w:color="auto" w:fill="auto"/>
            <w:noWrap/>
          </w:tcPr>
          <w:p w14:paraId="17394870" w14:textId="77777777" w:rsidR="00E44AF2" w:rsidRPr="003A0808" w:rsidRDefault="00E44AF2" w:rsidP="00E44AF2">
            <w:r w:rsidRPr="003A0808">
              <w:t>védett épületek felújításának támogatása pályázati alap támogatásán keresztül</w:t>
            </w:r>
          </w:p>
        </w:tc>
        <w:tc>
          <w:tcPr>
            <w:tcW w:w="3780" w:type="dxa"/>
            <w:tcBorders>
              <w:top w:val="single" w:sz="4" w:space="0" w:color="auto"/>
              <w:left w:val="nil"/>
              <w:bottom w:val="single" w:sz="4" w:space="0" w:color="auto"/>
              <w:right w:val="single" w:sz="4" w:space="0" w:color="auto"/>
            </w:tcBorders>
            <w:shd w:val="clear" w:color="auto" w:fill="auto"/>
          </w:tcPr>
          <w:p w14:paraId="0B9CA046" w14:textId="77777777" w:rsidR="00E44AF2" w:rsidRPr="003A0808" w:rsidRDefault="00E44AF2" w:rsidP="00E44AF2">
            <w:r w:rsidRPr="003A0808">
              <w:t>42/2017. (XII.18.) önkormányzati rendelet</w:t>
            </w:r>
          </w:p>
          <w:p w14:paraId="12BD4EA9" w14:textId="77777777" w:rsidR="00E44AF2" w:rsidRPr="003A0808" w:rsidRDefault="00E44AF2" w:rsidP="00E44AF2">
            <w:r w:rsidRPr="003A0808">
              <w:t>Költségvetési rendelet</w:t>
            </w:r>
          </w:p>
        </w:tc>
      </w:tr>
      <w:tr w:rsidR="00E44AF2" w:rsidRPr="003A0808" w14:paraId="4E25EA44" w14:textId="77777777" w:rsidTr="00E44AF2">
        <w:trPr>
          <w:trHeight w:val="630"/>
        </w:trPr>
        <w:tc>
          <w:tcPr>
            <w:tcW w:w="3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0BF24F" w14:textId="77777777" w:rsidR="00E44AF2" w:rsidRPr="003A0808" w:rsidRDefault="00E44AF2" w:rsidP="00E44AF2">
            <w:r w:rsidRPr="003A0808">
              <w:t xml:space="preserve">önkormányzati </w:t>
            </w:r>
            <w:proofErr w:type="spellStart"/>
            <w:r w:rsidRPr="003A0808">
              <w:t>főépítész</w:t>
            </w:r>
            <w:proofErr w:type="spellEnd"/>
            <w:r w:rsidRPr="003A0808">
              <w:t xml:space="preserve"> alkalmazása a településrendezési feladatok előkészítésére</w:t>
            </w:r>
          </w:p>
        </w:tc>
        <w:tc>
          <w:tcPr>
            <w:tcW w:w="3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5BAA0C" w14:textId="77777777" w:rsidR="00E44AF2" w:rsidRPr="003A0808" w:rsidRDefault="00E44AF2" w:rsidP="00E44AF2">
            <w:pPr>
              <w:ind w:firstLineChars="100" w:firstLine="200"/>
              <w:jc w:val="both"/>
            </w:pP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2977709" w14:textId="77777777" w:rsidR="00E44AF2" w:rsidRPr="003A0808" w:rsidRDefault="00E44AF2" w:rsidP="00E44AF2">
            <w:pPr>
              <w:jc w:val="both"/>
            </w:pPr>
            <w:proofErr w:type="spellStart"/>
            <w:r w:rsidRPr="003A0808">
              <w:t>főépítész</w:t>
            </w:r>
            <w:proofErr w:type="spellEnd"/>
            <w:r w:rsidRPr="003A0808">
              <w:t xml:space="preserve"> alkalmazása</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BE6498" w14:textId="77777777" w:rsidR="00E44AF2" w:rsidRPr="003A0808" w:rsidRDefault="00E44AF2" w:rsidP="00E44AF2">
            <w:pPr>
              <w:jc w:val="both"/>
            </w:pPr>
            <w:r w:rsidRPr="003A0808">
              <w:t>2023. évi C. törvény 56.§</w:t>
            </w:r>
          </w:p>
        </w:tc>
      </w:tr>
      <w:tr w:rsidR="00E44AF2" w:rsidRPr="003A0808" w14:paraId="3C23355D" w14:textId="77777777" w:rsidTr="00E44AF2">
        <w:trPr>
          <w:trHeight w:val="315"/>
        </w:trPr>
        <w:tc>
          <w:tcPr>
            <w:tcW w:w="3900" w:type="dxa"/>
            <w:vMerge/>
            <w:tcBorders>
              <w:top w:val="single" w:sz="4" w:space="0" w:color="auto"/>
              <w:left w:val="single" w:sz="4" w:space="0" w:color="auto"/>
              <w:bottom w:val="single" w:sz="4" w:space="0" w:color="auto"/>
              <w:right w:val="single" w:sz="4" w:space="0" w:color="auto"/>
            </w:tcBorders>
            <w:vAlign w:val="center"/>
          </w:tcPr>
          <w:p w14:paraId="1F9924BF" w14:textId="77777777" w:rsidR="00E44AF2" w:rsidRPr="003A0808" w:rsidRDefault="00E44AF2" w:rsidP="00E44AF2">
            <w:pPr>
              <w:jc w:val="center"/>
              <w:rPr>
                <w:highlight w:val="yellow"/>
              </w:rPr>
            </w:pPr>
          </w:p>
        </w:tc>
        <w:tc>
          <w:tcPr>
            <w:tcW w:w="3420" w:type="dxa"/>
            <w:vMerge/>
            <w:tcBorders>
              <w:top w:val="single" w:sz="4" w:space="0" w:color="auto"/>
              <w:left w:val="single" w:sz="4" w:space="0" w:color="auto"/>
              <w:bottom w:val="single" w:sz="4" w:space="0" w:color="auto"/>
              <w:right w:val="single" w:sz="4" w:space="0" w:color="auto"/>
            </w:tcBorders>
            <w:vAlign w:val="center"/>
          </w:tcPr>
          <w:p w14:paraId="51237865" w14:textId="77777777" w:rsidR="00E44AF2" w:rsidRPr="003A0808" w:rsidRDefault="00E44AF2" w:rsidP="00E44AF2">
            <w:pPr>
              <w:jc w:val="center"/>
              <w:rPr>
                <w:highlight w:val="yellow"/>
              </w:rPr>
            </w:pPr>
          </w:p>
        </w:tc>
        <w:tc>
          <w:tcPr>
            <w:tcW w:w="2700" w:type="dxa"/>
            <w:vMerge/>
            <w:tcBorders>
              <w:top w:val="single" w:sz="4" w:space="0" w:color="auto"/>
              <w:left w:val="single" w:sz="4" w:space="0" w:color="auto"/>
              <w:bottom w:val="single" w:sz="4" w:space="0" w:color="auto"/>
              <w:right w:val="single" w:sz="4" w:space="0" w:color="auto"/>
            </w:tcBorders>
            <w:vAlign w:val="center"/>
          </w:tcPr>
          <w:p w14:paraId="58CE9FB2" w14:textId="77777777" w:rsidR="00E44AF2" w:rsidRPr="003A0808" w:rsidRDefault="00E44AF2" w:rsidP="00E44AF2">
            <w:pPr>
              <w:jc w:val="both"/>
              <w:rPr>
                <w:highlight w:val="yellow"/>
              </w:rPr>
            </w:pPr>
          </w:p>
        </w:tc>
        <w:tc>
          <w:tcPr>
            <w:tcW w:w="3780" w:type="dxa"/>
            <w:vMerge/>
            <w:tcBorders>
              <w:top w:val="single" w:sz="4" w:space="0" w:color="auto"/>
              <w:left w:val="single" w:sz="4" w:space="0" w:color="auto"/>
              <w:bottom w:val="single" w:sz="4" w:space="0" w:color="auto"/>
              <w:right w:val="single" w:sz="4" w:space="0" w:color="auto"/>
            </w:tcBorders>
            <w:vAlign w:val="center"/>
          </w:tcPr>
          <w:p w14:paraId="09D143D0" w14:textId="77777777" w:rsidR="00E44AF2" w:rsidRPr="003A0808" w:rsidRDefault="00E44AF2" w:rsidP="00E44AF2">
            <w:pPr>
              <w:jc w:val="center"/>
              <w:rPr>
                <w:highlight w:val="yellow"/>
              </w:rPr>
            </w:pPr>
          </w:p>
        </w:tc>
      </w:tr>
    </w:tbl>
    <w:p w14:paraId="2DC31078" w14:textId="77777777" w:rsidR="00E44AF2" w:rsidRPr="003A0808" w:rsidRDefault="00E44AF2" w:rsidP="00E44AF2">
      <w:pPr>
        <w:jc w:val="center"/>
        <w:rPr>
          <w:b/>
          <w:highlight w:val="yellow"/>
        </w:rPr>
      </w:pPr>
    </w:p>
    <w:p w14:paraId="2F5BA3B6" w14:textId="77777777" w:rsidR="00E44AF2" w:rsidRPr="003A0808" w:rsidRDefault="00E44AF2" w:rsidP="00E44AF2">
      <w:pPr>
        <w:jc w:val="center"/>
        <w:rPr>
          <w:b/>
          <w:highlight w:val="yellow"/>
        </w:rPr>
      </w:pPr>
    </w:p>
    <w:p w14:paraId="69A447F8" w14:textId="77777777" w:rsidR="00E44AF2" w:rsidRPr="003A0808" w:rsidRDefault="00E44AF2" w:rsidP="00E44AF2">
      <w:pPr>
        <w:pStyle w:val="Cmsor1"/>
        <w:jc w:val="center"/>
        <w:rPr>
          <w:b w:val="0"/>
          <w:sz w:val="32"/>
          <w:szCs w:val="32"/>
        </w:rPr>
      </w:pPr>
      <w:bookmarkStart w:id="17" w:name="_Toc180480753"/>
      <w:r w:rsidRPr="003A0808">
        <w:rPr>
          <w:b w:val="0"/>
          <w:sz w:val="32"/>
          <w:szCs w:val="32"/>
        </w:rPr>
        <w:lastRenderedPageBreak/>
        <w:t>KÖRNYEZETVÉDELMI FELADATOK</w:t>
      </w:r>
      <w:bookmarkEnd w:id="17"/>
    </w:p>
    <w:p w14:paraId="5E69E08A" w14:textId="77777777" w:rsidR="00E44AF2" w:rsidRPr="003A0808" w:rsidRDefault="00E44AF2" w:rsidP="00E44AF2">
      <w:pPr>
        <w:jc w:val="center"/>
        <w:rPr>
          <w:b/>
        </w:rPr>
      </w:pPr>
      <w:r w:rsidRPr="003A0808">
        <w:rPr>
          <w:b/>
        </w:rPr>
        <w:t>(Helyi környezet- és természetvédelem, vízgazdálkodás, vízkárelhárítás 2011. évi CLXXXIX. törvény (</w:t>
      </w:r>
      <w:proofErr w:type="spellStart"/>
      <w:r w:rsidRPr="003A0808">
        <w:rPr>
          <w:b/>
        </w:rPr>
        <w:t>Mötv</w:t>
      </w:r>
      <w:proofErr w:type="spellEnd"/>
      <w:r w:rsidRPr="003A0808">
        <w:rPr>
          <w:b/>
        </w:rPr>
        <w:t>.) 13. § (1) bekezdés 11. pont)</w:t>
      </w:r>
    </w:p>
    <w:p w14:paraId="1ED7FA1B" w14:textId="77777777" w:rsidR="00E44AF2" w:rsidRPr="003A0808" w:rsidRDefault="00E44AF2" w:rsidP="00E44AF2">
      <w:pPr>
        <w:jc w:val="center"/>
        <w:rPr>
          <w:highlight w:val="yellow"/>
        </w:rPr>
      </w:pPr>
    </w:p>
    <w:tbl>
      <w:tblPr>
        <w:tblW w:w="4845"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3829"/>
        <w:gridCol w:w="3360"/>
        <w:gridCol w:w="2649"/>
        <w:gridCol w:w="3714"/>
      </w:tblGrid>
      <w:tr w:rsidR="00E44AF2" w:rsidRPr="003A0808" w14:paraId="548D8339" w14:textId="77777777" w:rsidTr="00E44AF2">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EA2ADD5" w14:textId="77777777" w:rsidR="00E44AF2" w:rsidRPr="003A0808" w:rsidRDefault="00E44AF2" w:rsidP="00E44AF2">
            <w:pPr>
              <w:jc w:val="both"/>
            </w:pPr>
            <w:r w:rsidRPr="003A0808">
              <w:t xml:space="preserve">a környezeti állapot figyelemmel kísérése, adatnyilvántartás és </w:t>
            </w:r>
          </w:p>
          <w:p w14:paraId="21F39DEC" w14:textId="77777777" w:rsidR="00E44AF2" w:rsidRPr="003A0808" w:rsidRDefault="00E44AF2" w:rsidP="00E44AF2">
            <w:pPr>
              <w:jc w:val="both"/>
            </w:pPr>
            <w:r w:rsidRPr="003A0808">
              <w:t>-szolgáltatás teljesítése</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9FE1C89"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44997748" w14:textId="77777777" w:rsidR="00E44AF2" w:rsidRPr="003A0808" w:rsidRDefault="00E44AF2" w:rsidP="00E44AF2">
            <w:r w:rsidRPr="003A0808">
              <w:t xml:space="preserve">adatszolgáltatás </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E81D1E2" w14:textId="77777777" w:rsidR="00E44AF2" w:rsidRPr="003A0808" w:rsidRDefault="00E44AF2" w:rsidP="00E44AF2">
            <w:r w:rsidRPr="003A0808">
              <w:t xml:space="preserve">2011. évi CLXXXIX. tv. 13. § (1) </w:t>
            </w:r>
            <w:proofErr w:type="spellStart"/>
            <w:r w:rsidRPr="003A0808">
              <w:t>bek</w:t>
            </w:r>
            <w:proofErr w:type="spellEnd"/>
            <w:r w:rsidRPr="003A0808">
              <w:t>. 11. pont,</w:t>
            </w:r>
          </w:p>
          <w:p w14:paraId="655DA4F0" w14:textId="77777777" w:rsidR="00E44AF2" w:rsidRPr="003A0808" w:rsidRDefault="00E44AF2" w:rsidP="00E44AF2">
            <w:r w:rsidRPr="003A0808">
              <w:t xml:space="preserve">1995. évi LIII. tv. 12. § (3) </w:t>
            </w:r>
            <w:proofErr w:type="spellStart"/>
            <w:r w:rsidRPr="003A0808">
              <w:t>bek</w:t>
            </w:r>
            <w:proofErr w:type="spellEnd"/>
            <w:r w:rsidRPr="003A0808">
              <w:t>., 46. §</w:t>
            </w:r>
          </w:p>
        </w:tc>
      </w:tr>
      <w:tr w:rsidR="00E44AF2" w:rsidRPr="003A0808" w14:paraId="2205142D" w14:textId="77777777" w:rsidTr="00E44AF2">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3EFFB18" w14:textId="77777777" w:rsidR="00E44AF2" w:rsidRPr="003A0808" w:rsidRDefault="00E44AF2" w:rsidP="00E44AF2">
            <w:r w:rsidRPr="003A0808">
              <w:t>környezetvédelmi program kidolgozása, jóváhagyása, az illetékességi terület környezeti állapotának elemzése, értékelése, a lakosság tájékoztatása; a környezetvédelmi programban foglaltak végrehajtása, folyamatos felülvizsgálata, fejlesztési feladatok során érvényesíti a környezetvédelem követelményeit, együttműködik társadalmi szervezetekkel</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880BC4F"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vAlign w:val="center"/>
          </w:tcPr>
          <w:p w14:paraId="3DC4EE74" w14:textId="77777777" w:rsidR="00E44AF2" w:rsidRPr="003A0808" w:rsidRDefault="00E44AF2" w:rsidP="00E44AF2">
            <w:r w:rsidRPr="003A0808">
              <w:t>képviselő-testületi döntés alapján a Polgármesteri Hivatal illetékes szervezeti egysége</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6FCA41E" w14:textId="77777777" w:rsidR="00E44AF2" w:rsidRPr="003A0808" w:rsidRDefault="00E44AF2" w:rsidP="00E44AF2">
            <w:r w:rsidRPr="003A0808">
              <w:t xml:space="preserve">1995. évi LIII. tv. 46. § (1) </w:t>
            </w:r>
            <w:proofErr w:type="spellStart"/>
            <w:r w:rsidRPr="003A0808">
              <w:t>bek</w:t>
            </w:r>
            <w:proofErr w:type="spellEnd"/>
            <w:r w:rsidRPr="003A0808">
              <w:t xml:space="preserve">., 48. § </w:t>
            </w:r>
          </w:p>
          <w:p w14:paraId="6530F3C7" w14:textId="77777777" w:rsidR="00E44AF2" w:rsidRPr="003A0808" w:rsidRDefault="00E44AF2" w:rsidP="00E44AF2">
            <w:r w:rsidRPr="003A0808">
              <w:t>Kt. határozat</w:t>
            </w:r>
          </w:p>
        </w:tc>
      </w:tr>
      <w:tr w:rsidR="00E44AF2" w:rsidRPr="003A0808" w14:paraId="19C34539" w14:textId="77777777" w:rsidTr="00E44AF2">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7E3D7FE" w14:textId="77777777" w:rsidR="00E44AF2" w:rsidRPr="003A0808" w:rsidRDefault="00E44AF2" w:rsidP="00E44AF2">
            <w:r w:rsidRPr="003A0808">
              <w:t>környezeti ismeretek terjesztése és fejlesztése, környezettudatos szemléletformálás, környezeti nevelés</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AE1F65A" w14:textId="77777777" w:rsidR="00E44AF2" w:rsidRPr="003A0808" w:rsidRDefault="00E44AF2" w:rsidP="00E44AF2"/>
        </w:tc>
        <w:tc>
          <w:tcPr>
            <w:tcW w:w="2700" w:type="dxa"/>
            <w:tcBorders>
              <w:top w:val="outset" w:sz="6" w:space="0" w:color="auto"/>
              <w:left w:val="outset" w:sz="6" w:space="0" w:color="auto"/>
              <w:bottom w:val="outset" w:sz="6" w:space="0" w:color="auto"/>
              <w:right w:val="outset" w:sz="6" w:space="0" w:color="auto"/>
            </w:tcBorders>
          </w:tcPr>
          <w:p w14:paraId="09B4B4B0" w14:textId="77777777" w:rsidR="00E44AF2" w:rsidRPr="003A0808" w:rsidRDefault="00E44AF2" w:rsidP="00E44AF2">
            <w:r w:rsidRPr="003A0808">
              <w:t>Önkormányzat, Polgármesteri Hivatal illetékes szervezeti egysége, civil szervezetek</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4847D2E" w14:textId="77777777" w:rsidR="00E44AF2" w:rsidRPr="003A0808" w:rsidRDefault="00E44AF2" w:rsidP="00E44AF2">
            <w:r w:rsidRPr="003A0808">
              <w:t>1995. évi LIII. tv. 54. § (2)</w:t>
            </w:r>
          </w:p>
        </w:tc>
      </w:tr>
      <w:tr w:rsidR="00E44AF2" w:rsidRPr="003A0808" w14:paraId="18492884" w14:textId="77777777" w:rsidTr="00E44AF2">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3436AC1" w14:textId="77777777" w:rsidR="00E44AF2" w:rsidRPr="003A0808" w:rsidRDefault="00E44AF2" w:rsidP="00E44AF2">
            <w:pPr>
              <w:rPr>
                <w:highlight w:val="yellow"/>
              </w:rPr>
            </w:pP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C636027" w14:textId="77777777" w:rsidR="00E44AF2" w:rsidRPr="003A0808" w:rsidRDefault="00E44AF2" w:rsidP="00E44AF2">
            <w:r w:rsidRPr="003A0808">
              <w:t>környezetvédelmi alap létrehozása („Mosonmagyaróvár Környezetvédelméért” Közalapítvány 1995-től)</w:t>
            </w:r>
          </w:p>
        </w:tc>
        <w:tc>
          <w:tcPr>
            <w:tcW w:w="2700" w:type="dxa"/>
            <w:tcBorders>
              <w:top w:val="outset" w:sz="6" w:space="0" w:color="auto"/>
              <w:left w:val="outset" w:sz="6" w:space="0" w:color="auto"/>
              <w:bottom w:val="outset" w:sz="6" w:space="0" w:color="auto"/>
              <w:right w:val="outset" w:sz="6" w:space="0" w:color="auto"/>
            </w:tcBorders>
          </w:tcPr>
          <w:p w14:paraId="0B6CA3B2" w14:textId="77777777" w:rsidR="00E44AF2" w:rsidRPr="003A0808" w:rsidRDefault="00E44AF2" w:rsidP="00E44AF2">
            <w:pPr>
              <w:ind w:firstLine="1"/>
              <w:rPr>
                <w:highlight w:val="yellow"/>
              </w:rPr>
            </w:pPr>
            <w:r w:rsidRPr="003A0808">
              <w:t>„Mosonmagyaróvár Környezetvédelméért” Közalapítvány, jegyző</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1D089F3" w14:textId="77777777" w:rsidR="00E44AF2" w:rsidRPr="003A0808" w:rsidRDefault="00E44AF2" w:rsidP="00E44AF2">
            <w:r w:rsidRPr="003A0808">
              <w:t xml:space="preserve">1995. évi LIII. tv. 58. § </w:t>
            </w:r>
          </w:p>
        </w:tc>
      </w:tr>
      <w:tr w:rsidR="00E44AF2" w:rsidRPr="003A0808" w14:paraId="79E9CCE4" w14:textId="77777777" w:rsidTr="00E44AF2">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9A3FF62" w14:textId="77777777" w:rsidR="00E44AF2" w:rsidRPr="003A0808" w:rsidRDefault="00E44AF2" w:rsidP="00E44AF2">
            <w:r w:rsidRPr="003A0808">
              <w:t>talajterhelési díj</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3892B9E" w14:textId="77777777" w:rsidR="00E44AF2" w:rsidRPr="003A0808" w:rsidRDefault="00E44AF2" w:rsidP="00E44AF2"/>
        </w:tc>
        <w:tc>
          <w:tcPr>
            <w:tcW w:w="2700" w:type="dxa"/>
            <w:tcBorders>
              <w:top w:val="outset" w:sz="6" w:space="0" w:color="auto"/>
              <w:left w:val="outset" w:sz="6" w:space="0" w:color="auto"/>
              <w:bottom w:val="outset" w:sz="6" w:space="0" w:color="auto"/>
              <w:right w:val="outset" w:sz="6" w:space="0" w:color="auto"/>
            </w:tcBorders>
          </w:tcPr>
          <w:p w14:paraId="305B1E26" w14:textId="77777777" w:rsidR="00E44AF2" w:rsidRPr="003A0808" w:rsidRDefault="00E44AF2" w:rsidP="00E44AF2">
            <w:r w:rsidRPr="003A0808">
              <w:t>megállapítás, nyilvántartás</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2A051CD" w14:textId="77777777" w:rsidR="00E44AF2" w:rsidRPr="003A0808" w:rsidRDefault="00E44AF2" w:rsidP="00E44AF2">
            <w:r w:rsidRPr="003A0808">
              <w:t>2003. évi LXXXIX. tv. 11. §</w:t>
            </w:r>
          </w:p>
          <w:p w14:paraId="4B6EEF94" w14:textId="77777777" w:rsidR="00E44AF2" w:rsidRPr="003A0808" w:rsidRDefault="00E44AF2" w:rsidP="00E44AF2">
            <w:r w:rsidRPr="003A0808">
              <w:t>12/2023. (III.24.) önkormányzati rendelet</w:t>
            </w:r>
          </w:p>
        </w:tc>
      </w:tr>
      <w:tr w:rsidR="00E44AF2" w:rsidRPr="003A0808" w14:paraId="29F1B253" w14:textId="77777777" w:rsidTr="00E44AF2">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96635A6" w14:textId="77777777" w:rsidR="00E44AF2" w:rsidRPr="003A0808" w:rsidRDefault="00E44AF2" w:rsidP="00E44AF2">
            <w:r w:rsidRPr="003A0808">
              <w:t> </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124EDA9" w14:textId="77777777" w:rsidR="00E44AF2" w:rsidRPr="003A0808" w:rsidRDefault="00E44AF2" w:rsidP="00E44AF2">
            <w:r w:rsidRPr="003A0808">
              <w:t>helyi jelentőségű természeti terület védetté nyilvánítása, ill. helyi jelentőségű védett természetű területek fenntartására terv készítése</w:t>
            </w:r>
          </w:p>
        </w:tc>
        <w:tc>
          <w:tcPr>
            <w:tcW w:w="2700" w:type="dxa"/>
            <w:tcBorders>
              <w:top w:val="outset" w:sz="6" w:space="0" w:color="auto"/>
              <w:left w:val="outset" w:sz="6" w:space="0" w:color="auto"/>
              <w:bottom w:val="outset" w:sz="6" w:space="0" w:color="auto"/>
              <w:right w:val="outset" w:sz="6" w:space="0" w:color="auto"/>
            </w:tcBorders>
          </w:tcPr>
          <w:p w14:paraId="00BE2365" w14:textId="77777777" w:rsidR="00E44AF2" w:rsidRPr="003A0808" w:rsidRDefault="00E44AF2" w:rsidP="00E44AF2">
            <w:r w:rsidRPr="003A0808">
              <w:t>képviselő-testület elfogadja a tervet, nyilvántartás vezetése</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960999C" w14:textId="77777777" w:rsidR="00E44AF2" w:rsidRPr="003A0808" w:rsidRDefault="00E44AF2" w:rsidP="00E44AF2">
            <w:r w:rsidRPr="003A0808">
              <w:t xml:space="preserve">1996. évi LIII. tv. 24. § (1) </w:t>
            </w:r>
            <w:proofErr w:type="spellStart"/>
            <w:r w:rsidRPr="003A0808">
              <w:t>bek</w:t>
            </w:r>
            <w:proofErr w:type="spellEnd"/>
            <w:r w:rsidRPr="003A0808">
              <w:t xml:space="preserve">. </w:t>
            </w:r>
            <w:proofErr w:type="spellStart"/>
            <w:r w:rsidRPr="003A0808">
              <w:t>b.</w:t>
            </w:r>
            <w:proofErr w:type="spellEnd"/>
            <w:r w:rsidRPr="003A0808">
              <w:t xml:space="preserve">; 55. § (1) </w:t>
            </w:r>
            <w:proofErr w:type="spellStart"/>
            <w:r w:rsidRPr="003A0808">
              <w:t>bek</w:t>
            </w:r>
            <w:proofErr w:type="spellEnd"/>
            <w:r w:rsidRPr="003A0808">
              <w:t>.</w:t>
            </w:r>
          </w:p>
        </w:tc>
      </w:tr>
      <w:tr w:rsidR="00E44AF2" w:rsidRPr="003A0808" w14:paraId="315167E3" w14:textId="77777777" w:rsidTr="00E44AF2">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852F1A2" w14:textId="77777777" w:rsidR="00E44AF2" w:rsidRPr="003A0808" w:rsidRDefault="00E44AF2" w:rsidP="00E44AF2">
            <w:r w:rsidRPr="003A0808">
              <w:t>helyi jelentőségű védett természeti terület fenntartása, állapotának fejlesztése, őrzése</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10C9D04"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3BF09DC9" w14:textId="77777777" w:rsidR="00E44AF2" w:rsidRPr="003A0808" w:rsidRDefault="00E44AF2" w:rsidP="00E44AF2">
            <w:r w:rsidRPr="003A0808">
              <w:t>VÜF Kft. szerződés alapján</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8E2011D" w14:textId="77777777" w:rsidR="00E44AF2" w:rsidRPr="003A0808" w:rsidRDefault="00E44AF2" w:rsidP="00E44AF2">
            <w:r w:rsidRPr="003A0808">
              <w:t xml:space="preserve">1996. évi LIII. tv. 62. § (2) </w:t>
            </w:r>
            <w:proofErr w:type="spellStart"/>
            <w:r w:rsidRPr="003A0808">
              <w:t>bek</w:t>
            </w:r>
            <w:proofErr w:type="spellEnd"/>
            <w:r w:rsidRPr="003A0808">
              <w:t>.</w:t>
            </w:r>
          </w:p>
        </w:tc>
      </w:tr>
      <w:tr w:rsidR="00E44AF2" w:rsidRPr="003A0808" w14:paraId="33E47530" w14:textId="77777777" w:rsidTr="00E44AF2">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B0B4BB4" w14:textId="77777777" w:rsidR="00E44AF2" w:rsidRPr="003A0808" w:rsidRDefault="00E44AF2" w:rsidP="00E44AF2">
            <w:r w:rsidRPr="003A0808">
              <w:lastRenderedPageBreak/>
              <w:t>közterületen elhagyott hulladék elszállítása, hasznosítása, ill. ártalmatlanítása</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B6402DF"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66CEED9D" w14:textId="77777777" w:rsidR="00E44AF2" w:rsidRPr="003A0808" w:rsidRDefault="00E44AF2" w:rsidP="00E44AF2">
            <w:r w:rsidRPr="003A0808">
              <w:t>VÜF Kft., gazdasági társaság szolgáltató</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B7EA09D" w14:textId="77777777" w:rsidR="00E44AF2" w:rsidRPr="003A0808" w:rsidRDefault="00E44AF2" w:rsidP="00E44AF2">
            <w:r w:rsidRPr="003A0808">
              <w:t xml:space="preserve">2012. évi CLXXXV. tv. 61. § (4) </w:t>
            </w:r>
            <w:proofErr w:type="spellStart"/>
            <w:r w:rsidRPr="003A0808">
              <w:t>bek</w:t>
            </w:r>
            <w:proofErr w:type="spellEnd"/>
            <w:r w:rsidRPr="003A0808">
              <w:t>., 23/2016.(V.30.) önkormányzati rendelet 5/A. §</w:t>
            </w:r>
          </w:p>
        </w:tc>
      </w:tr>
      <w:tr w:rsidR="00E44AF2" w:rsidRPr="003A0808" w14:paraId="107AFEFA" w14:textId="77777777" w:rsidTr="00E44AF2">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E707738" w14:textId="77777777" w:rsidR="00E44AF2" w:rsidRPr="003A0808" w:rsidRDefault="00E44AF2" w:rsidP="00E44AF2">
            <w:r w:rsidRPr="003A0808">
              <w:t>közterület tisztántartása</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B9A95CF"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1471E059" w14:textId="77777777" w:rsidR="00E44AF2" w:rsidRPr="003A0808" w:rsidRDefault="00E44AF2" w:rsidP="00E44AF2">
            <w:pPr>
              <w:jc w:val="both"/>
            </w:pPr>
            <w:r w:rsidRPr="003A0808">
              <w:t>VÜF Kft.</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FB86802" w14:textId="77777777" w:rsidR="00E44AF2" w:rsidRPr="003A0808" w:rsidRDefault="00E44AF2" w:rsidP="00E44AF2">
            <w:r w:rsidRPr="003A0808">
              <w:t xml:space="preserve">2012. évi CLXXXV. tv. 61. § (4) </w:t>
            </w:r>
            <w:proofErr w:type="spellStart"/>
            <w:r w:rsidRPr="003A0808">
              <w:t>bek</w:t>
            </w:r>
            <w:proofErr w:type="spellEnd"/>
            <w:r w:rsidRPr="003A0808">
              <w:t>., 23/2016(V.30.) önkormányzati rendelet 4. §</w:t>
            </w:r>
          </w:p>
        </w:tc>
      </w:tr>
      <w:tr w:rsidR="00E44AF2" w:rsidRPr="003A0808" w14:paraId="028C0C20" w14:textId="77777777" w:rsidTr="00E44AF2">
        <w:tc>
          <w:tcPr>
            <w:tcW w:w="3899"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994862D" w14:textId="77777777" w:rsidR="00E44AF2" w:rsidRPr="003A0808" w:rsidRDefault="00E44AF2" w:rsidP="00E44AF2">
            <w:r w:rsidRPr="003A0808">
              <w:t xml:space="preserve">a légszennyezettség szempontjából </w:t>
            </w:r>
            <w:proofErr w:type="spellStart"/>
            <w:r w:rsidRPr="003A0808">
              <w:t>ökológiailag</w:t>
            </w:r>
            <w:proofErr w:type="spellEnd"/>
            <w:r w:rsidRPr="003A0808">
              <w:t xml:space="preserve"> sérülékeny területek kijelölésében való közreműködés</w:t>
            </w:r>
          </w:p>
        </w:tc>
        <w:tc>
          <w:tcPr>
            <w:tcW w:w="342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1EC3F85"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4F4D9C9E" w14:textId="77777777" w:rsidR="00E44AF2" w:rsidRPr="003A0808" w:rsidRDefault="00E44AF2" w:rsidP="00E44AF2">
            <w:pPr>
              <w:jc w:val="both"/>
            </w:pPr>
            <w:r w:rsidRPr="003A0808">
              <w:t xml:space="preserve"> jegyző, civil szervezetek</w:t>
            </w:r>
          </w:p>
        </w:tc>
        <w:tc>
          <w:tcPr>
            <w:tcW w:w="3781"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F7E484A" w14:textId="77777777" w:rsidR="00E44AF2" w:rsidRPr="003A0808" w:rsidRDefault="00E44AF2" w:rsidP="00E44AF2">
            <w:r w:rsidRPr="003A0808">
              <w:t xml:space="preserve">1995. évi LIII. tv. 48. § </w:t>
            </w:r>
          </w:p>
          <w:p w14:paraId="5AA8387D" w14:textId="77777777" w:rsidR="00E44AF2" w:rsidRPr="003A0808" w:rsidRDefault="00E44AF2" w:rsidP="00E44AF2"/>
        </w:tc>
      </w:tr>
    </w:tbl>
    <w:p w14:paraId="51B9CCA4" w14:textId="77777777" w:rsidR="00E44AF2" w:rsidRPr="003A0808" w:rsidRDefault="00E44AF2" w:rsidP="00E44AF2">
      <w:pPr>
        <w:jc w:val="center"/>
        <w:rPr>
          <w:highlight w:val="yellow"/>
        </w:rPr>
      </w:pPr>
    </w:p>
    <w:p w14:paraId="5FEC7F14" w14:textId="77777777" w:rsidR="00E44AF2" w:rsidRPr="003A0808" w:rsidRDefault="00E44AF2" w:rsidP="00E44AF2">
      <w:pPr>
        <w:pStyle w:val="Cmsor1"/>
        <w:jc w:val="center"/>
        <w:rPr>
          <w:b w:val="0"/>
          <w:sz w:val="32"/>
          <w:szCs w:val="32"/>
        </w:rPr>
      </w:pPr>
      <w:bookmarkStart w:id="18" w:name="_Toc180480754"/>
      <w:r w:rsidRPr="003A0808">
        <w:rPr>
          <w:b w:val="0"/>
          <w:sz w:val="32"/>
          <w:szCs w:val="32"/>
        </w:rPr>
        <w:t>KOMMUNÁLIS FELADATOK</w:t>
      </w:r>
      <w:bookmarkEnd w:id="18"/>
    </w:p>
    <w:p w14:paraId="0ED40865" w14:textId="77777777" w:rsidR="00E44AF2" w:rsidRPr="003A0808" w:rsidRDefault="00E44AF2" w:rsidP="00E44AF2">
      <w:pPr>
        <w:pStyle w:val="Cmsor1"/>
        <w:jc w:val="center"/>
        <w:rPr>
          <w:b w:val="0"/>
          <w:sz w:val="32"/>
          <w:szCs w:val="32"/>
        </w:rPr>
      </w:pPr>
      <w:bookmarkStart w:id="19" w:name="_Toc180480755"/>
      <w:r w:rsidRPr="003A0808">
        <w:rPr>
          <w:b w:val="0"/>
          <w:sz w:val="32"/>
          <w:szCs w:val="32"/>
        </w:rPr>
        <w:t>TELEPÜLÉSÜZEMELTETÉS</w:t>
      </w:r>
      <w:bookmarkEnd w:id="19"/>
    </w:p>
    <w:p w14:paraId="7752D445" w14:textId="77777777" w:rsidR="00E44AF2" w:rsidRPr="003A0808" w:rsidRDefault="00E44AF2" w:rsidP="00E44AF2">
      <w:pPr>
        <w:jc w:val="center"/>
        <w:rPr>
          <w:b/>
        </w:rPr>
      </w:pPr>
    </w:p>
    <w:p w14:paraId="3FA64324" w14:textId="77777777" w:rsidR="00E44AF2" w:rsidRPr="003A0808" w:rsidRDefault="00E44AF2" w:rsidP="00E44AF2">
      <w:pPr>
        <w:jc w:val="center"/>
        <w:rPr>
          <w:b/>
        </w:rPr>
      </w:pPr>
      <w:r w:rsidRPr="003A0808">
        <w:rPr>
          <w:b/>
        </w:rPr>
        <w:t>(Helyi környezet- és természetvédelem, vízgazdálkodás, vízkárelhárítás 2011. évi CLXXXIX. törvény (</w:t>
      </w:r>
      <w:proofErr w:type="spellStart"/>
      <w:r w:rsidRPr="003A0808">
        <w:rPr>
          <w:b/>
        </w:rPr>
        <w:t>Mötv</w:t>
      </w:r>
      <w:proofErr w:type="spellEnd"/>
      <w:r w:rsidRPr="003A0808">
        <w:rPr>
          <w:b/>
        </w:rPr>
        <w:t xml:space="preserve">.) 13. § (1) bekezdés 11. pont) </w:t>
      </w:r>
    </w:p>
    <w:p w14:paraId="686AA174" w14:textId="77777777" w:rsidR="00E44AF2" w:rsidRPr="003A0808" w:rsidRDefault="00E44AF2" w:rsidP="00E44AF2">
      <w:pPr>
        <w:ind w:firstLine="204"/>
        <w:jc w:val="both"/>
      </w:pPr>
      <w:r w:rsidRPr="003A0808">
        <w:rPr>
          <w:b/>
        </w:rPr>
        <w:t>(Köztemetők kialakítása és fenntartása, a közvilágításról való gondoskodás, kéményseprő-ipari szolgáltatás biztosítása, a helyi közutak és tartozékainak kialakítása és fenntartása, közparkok és egyéb közterületek kialakítása és fenntartása, gépjárművek parkolásának biztosítása 2011. évi CLXXXIX. törvény (</w:t>
      </w:r>
      <w:proofErr w:type="spellStart"/>
      <w:r w:rsidRPr="003A0808">
        <w:rPr>
          <w:b/>
        </w:rPr>
        <w:t>Mötv</w:t>
      </w:r>
      <w:proofErr w:type="spellEnd"/>
      <w:r w:rsidRPr="003A0808">
        <w:rPr>
          <w:b/>
        </w:rPr>
        <w:t>.) 13. § (1) bekezdés 2. pont)</w:t>
      </w:r>
    </w:p>
    <w:p w14:paraId="5DC0D620" w14:textId="77777777" w:rsidR="00E44AF2" w:rsidRPr="003A0808" w:rsidRDefault="00E44AF2" w:rsidP="00E44AF2"/>
    <w:tbl>
      <w:tblPr>
        <w:tblW w:w="4908"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953"/>
        <w:gridCol w:w="3405"/>
        <w:gridCol w:w="2649"/>
        <w:gridCol w:w="3722"/>
      </w:tblGrid>
      <w:tr w:rsidR="00E44AF2" w:rsidRPr="003A0808" w14:paraId="0EE004EB"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9E3748C" w14:textId="77777777" w:rsidR="00E44AF2" w:rsidRPr="003A0808" w:rsidRDefault="00E44AF2" w:rsidP="00E44AF2">
            <w:r w:rsidRPr="003A0808">
              <w:t>- vízrendezés, vízkárelhárítás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5FB006B"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794BCF60" w14:textId="77777777" w:rsidR="00E44AF2" w:rsidRPr="003A0808" w:rsidRDefault="00E44AF2" w:rsidP="00E44AF2">
            <w:pPr>
              <w:jc w:val="both"/>
            </w:pPr>
            <w:r w:rsidRPr="003A0808">
              <w:t>VÜF Kft. és AQUA Kft.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C5F9327" w14:textId="77777777" w:rsidR="00E44AF2" w:rsidRPr="003A0808" w:rsidRDefault="00E44AF2" w:rsidP="00E44AF2">
            <w:r w:rsidRPr="003A0808">
              <w:t xml:space="preserve">2011. évi CLXXXIX. tv. 13. § (1) 11. pont, </w:t>
            </w:r>
          </w:p>
          <w:p w14:paraId="299D33FC" w14:textId="77777777" w:rsidR="00E44AF2" w:rsidRPr="003A0808" w:rsidRDefault="00E44AF2" w:rsidP="00E44AF2">
            <w:r w:rsidRPr="003A0808">
              <w:t xml:space="preserve">1995. évi LVII. tv. 4. § (1) </w:t>
            </w:r>
            <w:proofErr w:type="spellStart"/>
            <w:r w:rsidRPr="003A0808">
              <w:t>bek</w:t>
            </w:r>
            <w:proofErr w:type="spellEnd"/>
            <w:r w:rsidRPr="003A0808">
              <w:t>. f)</w:t>
            </w:r>
          </w:p>
        </w:tc>
      </w:tr>
      <w:tr w:rsidR="00E44AF2" w:rsidRPr="003A0808" w14:paraId="541A9407"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32971F4" w14:textId="77777777" w:rsidR="00E44AF2" w:rsidRPr="003A0808" w:rsidRDefault="00E44AF2" w:rsidP="00E44AF2">
            <w:r w:rsidRPr="003A0808">
              <w:t>- ár- és belvízvédekezés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8057B87"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7560B45E" w14:textId="77777777" w:rsidR="00E44AF2" w:rsidRPr="003A0808" w:rsidRDefault="00E44AF2" w:rsidP="00E44AF2">
            <w:pPr>
              <w:jc w:val="both"/>
            </w:pPr>
            <w:r w:rsidRPr="003A0808">
              <w:t>VÜF Kft. és AQUA Kft.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9F4818C" w14:textId="77777777" w:rsidR="00E44AF2" w:rsidRPr="003A0808" w:rsidRDefault="00E44AF2" w:rsidP="00E44AF2">
            <w:r w:rsidRPr="003A0808">
              <w:t xml:space="preserve">1995. évi LVII. tv. 17. § (4) </w:t>
            </w:r>
            <w:proofErr w:type="spellStart"/>
            <w:r w:rsidRPr="003A0808">
              <w:t>bek</w:t>
            </w:r>
            <w:proofErr w:type="spellEnd"/>
            <w:r w:rsidRPr="003A0808">
              <w:t>.</w:t>
            </w:r>
          </w:p>
        </w:tc>
      </w:tr>
      <w:tr w:rsidR="00E44AF2" w:rsidRPr="003A0808" w14:paraId="110C6CC6"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AADA4EA" w14:textId="77777777" w:rsidR="00E44AF2" w:rsidRPr="003A0808" w:rsidRDefault="00E44AF2" w:rsidP="00E44AF2">
            <w:r w:rsidRPr="003A0808">
              <w:t>- árvíz- és belvízelvezetés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29C6CB8"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16037BCE" w14:textId="77777777" w:rsidR="00E44AF2" w:rsidRPr="003A0808" w:rsidRDefault="00E44AF2" w:rsidP="00E44AF2">
            <w:pPr>
              <w:jc w:val="both"/>
            </w:pPr>
            <w:r w:rsidRPr="003A0808">
              <w:t>VÜF Kft. és AQUA Kft.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EB140B7" w14:textId="77777777" w:rsidR="00E44AF2" w:rsidRPr="003A0808" w:rsidRDefault="00E44AF2" w:rsidP="00E44AF2">
            <w:r w:rsidRPr="003A0808">
              <w:t xml:space="preserve">1995. évi LVII. tv. 4. § (1) </w:t>
            </w:r>
            <w:proofErr w:type="spellStart"/>
            <w:r w:rsidRPr="003A0808">
              <w:t>bek</w:t>
            </w:r>
            <w:proofErr w:type="spellEnd"/>
            <w:r w:rsidRPr="003A0808">
              <w:t>. f)</w:t>
            </w:r>
          </w:p>
        </w:tc>
      </w:tr>
      <w:tr w:rsidR="00E44AF2" w:rsidRPr="003A0808" w14:paraId="3124D196"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4B59590" w14:textId="77777777" w:rsidR="00E44AF2" w:rsidRPr="003A0808" w:rsidRDefault="00E44AF2" w:rsidP="00E44AF2">
            <w:r w:rsidRPr="003A0808">
              <w:t>- helyi vízrendezés és vízkárelhárítás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537808A"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1D4B1610" w14:textId="77777777" w:rsidR="00E44AF2" w:rsidRPr="003A0808" w:rsidRDefault="00E44AF2" w:rsidP="00E44AF2">
            <w:pPr>
              <w:jc w:val="both"/>
            </w:pPr>
            <w:r w:rsidRPr="003A0808">
              <w:t>VÜF Kft. és AQUA Kft.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49A14D0" w14:textId="77777777" w:rsidR="00E44AF2" w:rsidRPr="003A0808" w:rsidRDefault="00E44AF2" w:rsidP="00E44AF2">
            <w:r w:rsidRPr="003A0808">
              <w:t xml:space="preserve">1995. évi LVII. tv. 17. § (4) </w:t>
            </w:r>
            <w:proofErr w:type="spellStart"/>
            <w:r w:rsidRPr="003A0808">
              <w:t>bek</w:t>
            </w:r>
            <w:proofErr w:type="spellEnd"/>
            <w:r w:rsidRPr="003A0808">
              <w:t>.</w:t>
            </w:r>
          </w:p>
          <w:p w14:paraId="061D67D4" w14:textId="77777777" w:rsidR="00E44AF2" w:rsidRPr="003A0808" w:rsidRDefault="00E44AF2" w:rsidP="00E44AF2">
            <w:r w:rsidRPr="003A0808">
              <w:t xml:space="preserve">1995. évi LVII. tv. 4. § (1) </w:t>
            </w:r>
            <w:proofErr w:type="spellStart"/>
            <w:r w:rsidRPr="003A0808">
              <w:t>bek</w:t>
            </w:r>
            <w:proofErr w:type="spellEnd"/>
            <w:r w:rsidRPr="003A0808">
              <w:t>. f)</w:t>
            </w:r>
          </w:p>
        </w:tc>
      </w:tr>
      <w:tr w:rsidR="00E44AF2" w:rsidRPr="003A0808" w14:paraId="564B75F2"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C89295A" w14:textId="77777777" w:rsidR="00E44AF2" w:rsidRPr="003A0808" w:rsidRDefault="00E44AF2" w:rsidP="00E44AF2">
            <w:r w:rsidRPr="003A0808">
              <w:t>- csatornázás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50454EF"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723B3CBF" w14:textId="77777777" w:rsidR="00E44AF2" w:rsidRPr="003A0808" w:rsidRDefault="00E44AF2" w:rsidP="00E44AF2">
            <w:pPr>
              <w:jc w:val="both"/>
            </w:pPr>
            <w:r w:rsidRPr="003A0808">
              <w:t>VÜF Kft. és AQUA Kft.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596691D" w14:textId="77777777" w:rsidR="00E44AF2" w:rsidRPr="003A0808" w:rsidRDefault="00E44AF2" w:rsidP="00E44AF2">
            <w:r w:rsidRPr="003A0808">
              <w:t xml:space="preserve">1995. évi LVII. tv. 4. § (2) </w:t>
            </w:r>
            <w:proofErr w:type="spellStart"/>
            <w:r w:rsidRPr="003A0808">
              <w:t>bek</w:t>
            </w:r>
            <w:proofErr w:type="spellEnd"/>
            <w:r w:rsidRPr="003A0808">
              <w:t>.</w:t>
            </w:r>
          </w:p>
        </w:tc>
      </w:tr>
      <w:tr w:rsidR="00E44AF2" w:rsidRPr="003A0808" w14:paraId="5E1ECFA3"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7F89AC9" w14:textId="77777777" w:rsidR="00E44AF2" w:rsidRPr="003A0808" w:rsidRDefault="00E44AF2" w:rsidP="00E44AF2">
            <w:r w:rsidRPr="003A0808">
              <w:lastRenderedPageBreak/>
              <w:t xml:space="preserve">- közvilágítás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756CAA5"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27A8C335" w14:textId="77777777" w:rsidR="00E44AF2" w:rsidRPr="003A0808" w:rsidRDefault="00E44AF2" w:rsidP="00E44AF2">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05582A0" w14:textId="77777777" w:rsidR="00E44AF2" w:rsidRPr="003A0808" w:rsidRDefault="00E44AF2" w:rsidP="00E44AF2">
            <w:r w:rsidRPr="003A0808">
              <w:t xml:space="preserve">2011. évi CLXXXIX. tv. 13. § (1) </w:t>
            </w:r>
            <w:proofErr w:type="spellStart"/>
            <w:r w:rsidRPr="003A0808">
              <w:t>bek</w:t>
            </w:r>
            <w:proofErr w:type="spellEnd"/>
            <w:r w:rsidRPr="003A0808">
              <w:t xml:space="preserve"> 2. pont</w:t>
            </w:r>
          </w:p>
          <w:p w14:paraId="3B80FAB5" w14:textId="77777777" w:rsidR="00E44AF2" w:rsidRPr="003A0808" w:rsidRDefault="00E44AF2" w:rsidP="00E44AF2">
            <w:r w:rsidRPr="003A0808">
              <w:t>2007. évi LXXXVI. tv. 34. §</w:t>
            </w:r>
          </w:p>
        </w:tc>
      </w:tr>
      <w:tr w:rsidR="00E44AF2" w:rsidRPr="003A0808" w14:paraId="3E98F26E"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F1090E8" w14:textId="77777777" w:rsidR="00E44AF2" w:rsidRPr="003A0808" w:rsidRDefault="00E44AF2" w:rsidP="00E44AF2">
            <w:r w:rsidRPr="003A0808">
              <w:t>- köztemető fenntartása és üzemeltetése (önkormányzati tulajdonú VÜF Kft. révén)</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993F551"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5C36E084" w14:textId="77777777" w:rsidR="00E44AF2" w:rsidRPr="003A0808" w:rsidRDefault="00E44AF2" w:rsidP="00E44AF2">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0501BB8" w14:textId="77777777" w:rsidR="00E44AF2" w:rsidRPr="003A0808" w:rsidRDefault="00E44AF2" w:rsidP="00E44AF2">
            <w:r w:rsidRPr="003A0808">
              <w:t xml:space="preserve">2011. évi CLXXXIX. tv. 13. § (1) </w:t>
            </w:r>
            <w:proofErr w:type="spellStart"/>
            <w:r w:rsidRPr="003A0808">
              <w:t>bek</w:t>
            </w:r>
            <w:proofErr w:type="spellEnd"/>
            <w:r w:rsidRPr="003A0808">
              <w:t>. 2. pont</w:t>
            </w:r>
          </w:p>
          <w:p w14:paraId="5C442DAB" w14:textId="77777777" w:rsidR="00E44AF2" w:rsidRPr="003A0808" w:rsidRDefault="00E44AF2" w:rsidP="00E44AF2">
            <w:r w:rsidRPr="003A0808">
              <w:t xml:space="preserve">1999. évi XLIII. tv. 5. § (3) </w:t>
            </w:r>
            <w:proofErr w:type="spellStart"/>
            <w:r w:rsidRPr="003A0808">
              <w:t>bek</w:t>
            </w:r>
            <w:proofErr w:type="spellEnd"/>
            <w:r w:rsidRPr="003A0808">
              <w:t>.</w:t>
            </w:r>
            <w:r w:rsidRPr="003A0808">
              <w:br/>
              <w:t>32/2021. (IX.</w:t>
            </w:r>
            <w:proofErr w:type="gramStart"/>
            <w:r w:rsidRPr="003A0808">
              <w:t>17.)önkormányzati</w:t>
            </w:r>
            <w:proofErr w:type="gramEnd"/>
            <w:r w:rsidRPr="003A0808">
              <w:t xml:space="preserve"> rendelet</w:t>
            </w:r>
          </w:p>
        </w:tc>
      </w:tr>
      <w:tr w:rsidR="00E44AF2" w:rsidRPr="003A0808" w14:paraId="0400C325"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C9942BA" w14:textId="77777777" w:rsidR="00E44AF2" w:rsidRPr="003A0808" w:rsidRDefault="00E44AF2" w:rsidP="00E44AF2">
            <w:r w:rsidRPr="003A0808">
              <w:t>- helyi közutak fenntartása (önkormányzati tulajdonú VÜF Kft. révén)</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EA18819"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45EF1F91" w14:textId="77777777" w:rsidR="00E44AF2" w:rsidRPr="003A0808" w:rsidRDefault="00E44AF2" w:rsidP="00E44AF2">
            <w:pPr>
              <w:jc w:val="both"/>
            </w:pPr>
          </w:p>
          <w:p w14:paraId="019ADA84" w14:textId="77777777" w:rsidR="00E44AF2" w:rsidRPr="003A0808" w:rsidRDefault="00E44AF2" w:rsidP="00E44AF2">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CBDAF74" w14:textId="77777777" w:rsidR="00E44AF2" w:rsidRPr="003A0808" w:rsidRDefault="00E44AF2" w:rsidP="00E44AF2">
            <w:r w:rsidRPr="003A0808">
              <w:t xml:space="preserve">2011. évi CLXXXIX. tv. 13. § (1) </w:t>
            </w:r>
            <w:proofErr w:type="spellStart"/>
            <w:r w:rsidRPr="003A0808">
              <w:t>bek</w:t>
            </w:r>
            <w:proofErr w:type="spellEnd"/>
            <w:r w:rsidRPr="003A0808">
              <w:t>. 2. pont,</w:t>
            </w:r>
            <w:r w:rsidRPr="003A0808">
              <w:br/>
              <w:t xml:space="preserve">1988. évi I. tv. 8. § (1) </w:t>
            </w:r>
            <w:proofErr w:type="spellStart"/>
            <w:r w:rsidRPr="003A0808">
              <w:t>bek</w:t>
            </w:r>
            <w:proofErr w:type="spellEnd"/>
            <w:r w:rsidRPr="003A0808">
              <w:t>.</w:t>
            </w:r>
          </w:p>
        </w:tc>
      </w:tr>
      <w:tr w:rsidR="00E44AF2" w:rsidRPr="003A0808" w14:paraId="56CEA69A"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C4B24CB" w14:textId="77777777" w:rsidR="00E44AF2" w:rsidRPr="003A0808" w:rsidRDefault="00E44AF2" w:rsidP="00E44AF2">
            <w:r w:rsidRPr="003A0808">
              <w:t>- helyi közterületek fenntartása, köztisztaság, településtisztaság biztosítása (önkormányzati tulajdonú VÜF Kft. révén)</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9CF405F"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7EE55CAE" w14:textId="77777777" w:rsidR="00E44AF2" w:rsidRPr="003A0808" w:rsidRDefault="00E44AF2" w:rsidP="00E44AF2">
            <w:pPr>
              <w:jc w:val="both"/>
            </w:pPr>
          </w:p>
          <w:p w14:paraId="40217167" w14:textId="77777777" w:rsidR="00E44AF2" w:rsidRPr="003A0808" w:rsidRDefault="00E44AF2" w:rsidP="00E44AF2">
            <w:pPr>
              <w:jc w:val="both"/>
            </w:pPr>
            <w:r w:rsidRPr="003A0808">
              <w:t>VÜF Kft.</w:t>
            </w:r>
          </w:p>
          <w:p w14:paraId="5E084F5D" w14:textId="77777777" w:rsidR="00E44AF2" w:rsidRPr="003A0808" w:rsidRDefault="00E44AF2" w:rsidP="00E44AF2">
            <w:pPr>
              <w:jc w:val="both"/>
            </w:pP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FD97F8B" w14:textId="77777777" w:rsidR="00E44AF2" w:rsidRPr="003A0808" w:rsidRDefault="00E44AF2" w:rsidP="00E44AF2">
            <w:r w:rsidRPr="003A0808">
              <w:t xml:space="preserve">2011. évi CLXXXIX. tv. 13. § (1) </w:t>
            </w:r>
            <w:proofErr w:type="spellStart"/>
            <w:r w:rsidRPr="003A0808">
              <w:t>bek</w:t>
            </w:r>
            <w:proofErr w:type="spellEnd"/>
            <w:r w:rsidRPr="003A0808">
              <w:t>. 2. pont</w:t>
            </w:r>
          </w:p>
          <w:p w14:paraId="55FEF2C1" w14:textId="77777777" w:rsidR="00E44AF2" w:rsidRPr="003A0808" w:rsidRDefault="00E44AF2" w:rsidP="00E44AF2">
            <w:r w:rsidRPr="003A0808">
              <w:t>18/2017. (IV.28.) önkormányzati rendelet</w:t>
            </w:r>
          </w:p>
          <w:p w14:paraId="30B3A850" w14:textId="77777777" w:rsidR="00E44AF2" w:rsidRPr="003A0808" w:rsidRDefault="00E44AF2" w:rsidP="00E44AF2">
            <w:r w:rsidRPr="003A0808">
              <w:t>31/2015. (XI.24.) önkormányzati rendelet</w:t>
            </w:r>
          </w:p>
          <w:p w14:paraId="774CC280" w14:textId="77777777" w:rsidR="00E44AF2" w:rsidRPr="003A0808" w:rsidRDefault="00E44AF2" w:rsidP="00E44AF2">
            <w:r w:rsidRPr="003A0808">
              <w:t>23/2016. (V.30.) önkormányzati rendelet</w:t>
            </w:r>
          </w:p>
        </w:tc>
      </w:tr>
      <w:tr w:rsidR="00E44AF2" w:rsidRPr="003A0808" w14:paraId="77DB0806" w14:textId="77777777" w:rsidTr="00E44AF2">
        <w:trPr>
          <w:trHeight w:val="816"/>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0DA56C2" w14:textId="77777777" w:rsidR="00E44AF2" w:rsidRPr="003A0808" w:rsidRDefault="00E44AF2" w:rsidP="00E44AF2">
            <w:r w:rsidRPr="003A0808">
              <w:t xml:space="preserve">- települési szilárd hulladékok kezelése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33F3122"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0A4CCB55" w14:textId="77777777" w:rsidR="00E44AF2" w:rsidRPr="003A0808" w:rsidRDefault="00E44AF2" w:rsidP="00E44AF2">
            <w:pPr>
              <w:jc w:val="both"/>
            </w:pPr>
          </w:p>
          <w:p w14:paraId="3F213786" w14:textId="77777777" w:rsidR="00E44AF2" w:rsidRPr="003A0808" w:rsidRDefault="00E44AF2" w:rsidP="00E44AF2">
            <w:pPr>
              <w:jc w:val="both"/>
            </w:pPr>
            <w:r w:rsidRPr="003A0808">
              <w:t>MNHÖT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85BD9A1" w14:textId="77777777" w:rsidR="00E44AF2" w:rsidRPr="003A0808" w:rsidRDefault="00E44AF2" w:rsidP="00E44AF2">
            <w:pPr>
              <w:rPr>
                <w:strike/>
              </w:rPr>
            </w:pPr>
            <w:r w:rsidRPr="003A0808">
              <w:t>2012. évi CLXXXV. tv. 33-35. §</w:t>
            </w:r>
          </w:p>
          <w:p w14:paraId="76B90067" w14:textId="77777777" w:rsidR="00E44AF2" w:rsidRPr="003A0808" w:rsidRDefault="00E44AF2" w:rsidP="00E44AF2">
            <w:r w:rsidRPr="003A0808">
              <w:t xml:space="preserve">23/2016. (V.30.) önkormányzati </w:t>
            </w:r>
          </w:p>
          <w:p w14:paraId="325166A1" w14:textId="77777777" w:rsidR="00E44AF2" w:rsidRPr="003A0808" w:rsidRDefault="00E44AF2" w:rsidP="00E44AF2">
            <w:r w:rsidRPr="003A0808">
              <w:t>rendelet</w:t>
            </w:r>
          </w:p>
        </w:tc>
      </w:tr>
      <w:tr w:rsidR="00E44AF2" w:rsidRPr="003A0808" w14:paraId="3B8DC692"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8CFD0B5" w14:textId="77777777" w:rsidR="00E44AF2" w:rsidRPr="003A0808" w:rsidRDefault="00E44AF2" w:rsidP="00E44AF2">
            <w:r w:rsidRPr="003A0808">
              <w:t xml:space="preserve">- települési folyékony hulladékok kezelése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786736A"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0C06842D" w14:textId="77777777" w:rsidR="00E44AF2" w:rsidRPr="003A0808" w:rsidRDefault="00E44AF2" w:rsidP="00E44AF2">
            <w:pPr>
              <w:jc w:val="both"/>
            </w:pPr>
            <w:r w:rsidRPr="003A0808">
              <w:t>AQUA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1095D94" w14:textId="77777777" w:rsidR="00E44AF2" w:rsidRPr="003A0808" w:rsidRDefault="00E44AF2" w:rsidP="00E44AF2">
            <w:pPr>
              <w:rPr>
                <w:strike/>
              </w:rPr>
            </w:pPr>
            <w:r w:rsidRPr="003A0808">
              <w:t>2012. évi CLXXXV. tv. 33-35. §</w:t>
            </w:r>
          </w:p>
          <w:p w14:paraId="0F57EF8E" w14:textId="77777777" w:rsidR="00E44AF2" w:rsidRPr="003A0808" w:rsidRDefault="00E44AF2" w:rsidP="00E44AF2">
            <w:r w:rsidRPr="003A0808">
              <w:t>12/2023. (III.24.) önkormányzati rendelet</w:t>
            </w:r>
          </w:p>
        </w:tc>
      </w:tr>
      <w:tr w:rsidR="00E44AF2" w:rsidRPr="003A0808" w14:paraId="6E4E185C"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9079A6B" w14:textId="77777777" w:rsidR="00E44AF2" w:rsidRPr="003A0808" w:rsidRDefault="00E44AF2" w:rsidP="00E44AF2">
            <w:r w:rsidRPr="003A0808">
              <w:t>- víziközmű-szolgáltatás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3BBCA5F" w14:textId="77777777" w:rsidR="00E44AF2" w:rsidRPr="003A0808" w:rsidRDefault="00E44AF2" w:rsidP="00E44AF2"/>
        </w:tc>
        <w:tc>
          <w:tcPr>
            <w:tcW w:w="2700" w:type="dxa"/>
            <w:tcBorders>
              <w:top w:val="outset" w:sz="6" w:space="0" w:color="auto"/>
              <w:left w:val="outset" w:sz="6" w:space="0" w:color="auto"/>
              <w:bottom w:val="outset" w:sz="6" w:space="0" w:color="auto"/>
              <w:right w:val="outset" w:sz="6" w:space="0" w:color="auto"/>
            </w:tcBorders>
          </w:tcPr>
          <w:p w14:paraId="164F6DA4" w14:textId="77777777" w:rsidR="00E44AF2" w:rsidRPr="003A0808" w:rsidRDefault="00E44AF2" w:rsidP="00E44AF2">
            <w:pPr>
              <w:jc w:val="both"/>
            </w:pPr>
            <w:r w:rsidRPr="003A0808">
              <w:t>AQUA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02DD8DD" w14:textId="77777777" w:rsidR="00E44AF2" w:rsidRPr="003A0808" w:rsidRDefault="00E44AF2" w:rsidP="00E44AF2">
            <w:r w:rsidRPr="003A0808">
              <w:t xml:space="preserve">2011. évi CLXXXIX. tv. 13. § (1) </w:t>
            </w:r>
            <w:proofErr w:type="spellStart"/>
            <w:r w:rsidRPr="003A0808">
              <w:t>bek</w:t>
            </w:r>
            <w:proofErr w:type="spellEnd"/>
            <w:r w:rsidRPr="003A0808">
              <w:t>. 21. pont</w:t>
            </w:r>
          </w:p>
          <w:p w14:paraId="79E5572B" w14:textId="77777777" w:rsidR="00E44AF2" w:rsidRPr="003A0808" w:rsidRDefault="00E44AF2" w:rsidP="00E44AF2">
            <w:r w:rsidRPr="003A0808">
              <w:t xml:space="preserve">2011. évi CCIX. tv. 1. § (1) </w:t>
            </w:r>
            <w:proofErr w:type="spellStart"/>
            <w:r w:rsidRPr="003A0808">
              <w:t>bek</w:t>
            </w:r>
            <w:proofErr w:type="spellEnd"/>
            <w:r w:rsidRPr="003A0808">
              <w:t xml:space="preserve">. c); 9. § (1) </w:t>
            </w:r>
            <w:proofErr w:type="spellStart"/>
            <w:r w:rsidRPr="003A0808">
              <w:t>bek</w:t>
            </w:r>
            <w:proofErr w:type="spellEnd"/>
            <w:r w:rsidRPr="003A0808">
              <w:t>.</w:t>
            </w:r>
          </w:p>
        </w:tc>
      </w:tr>
      <w:tr w:rsidR="00E44AF2" w:rsidRPr="003A0808" w14:paraId="6B457E96"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50986DF" w14:textId="77777777" w:rsidR="00E44AF2" w:rsidRPr="003A0808" w:rsidRDefault="00E44AF2" w:rsidP="00E44AF2">
            <w:r w:rsidRPr="003A0808">
              <w:t>- közreműködés a helyi energia-szolgáltatásban, távhőszolgáltatás</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987DFD2"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0CA247B8" w14:textId="77777777" w:rsidR="00E44AF2" w:rsidRPr="003A0808" w:rsidRDefault="00E44AF2" w:rsidP="00E44AF2">
            <w:pPr>
              <w:jc w:val="both"/>
            </w:pPr>
          </w:p>
          <w:p w14:paraId="48A61BCF" w14:textId="77777777" w:rsidR="00E44AF2" w:rsidRPr="003A0808" w:rsidRDefault="00E44AF2" w:rsidP="00E44AF2">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785B65B" w14:textId="77777777" w:rsidR="00E44AF2" w:rsidRPr="003A0808" w:rsidRDefault="00E44AF2" w:rsidP="00E44AF2">
            <w:r w:rsidRPr="003A0808">
              <w:t xml:space="preserve">2011. évi CLXXXIX. tv. 13. § (1) </w:t>
            </w:r>
            <w:proofErr w:type="spellStart"/>
            <w:r w:rsidRPr="003A0808">
              <w:t>bek</w:t>
            </w:r>
            <w:proofErr w:type="spellEnd"/>
            <w:r w:rsidRPr="003A0808">
              <w:t>. 20. pont</w:t>
            </w:r>
          </w:p>
          <w:p w14:paraId="4FB198F3" w14:textId="77777777" w:rsidR="00E44AF2" w:rsidRPr="003A0808" w:rsidRDefault="00E44AF2" w:rsidP="00E44AF2">
            <w:r w:rsidRPr="003A0808">
              <w:t xml:space="preserve">2005. évi XVIII. tv. 6. § (1) </w:t>
            </w:r>
            <w:proofErr w:type="spellStart"/>
            <w:r w:rsidRPr="003A0808">
              <w:t>bek</w:t>
            </w:r>
            <w:proofErr w:type="spellEnd"/>
            <w:r w:rsidRPr="003A0808">
              <w:t>.  </w:t>
            </w:r>
          </w:p>
        </w:tc>
      </w:tr>
      <w:tr w:rsidR="00E44AF2" w:rsidRPr="003A0808" w14:paraId="6A5C2B3C"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416384D" w14:textId="77777777" w:rsidR="00E44AF2" w:rsidRPr="003A0808" w:rsidRDefault="00E44AF2" w:rsidP="00E44AF2">
            <w:r w:rsidRPr="003A0808">
              <w:t>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37ACCE5" w14:textId="77777777" w:rsidR="00E44AF2" w:rsidRPr="003A0808" w:rsidRDefault="00E44AF2" w:rsidP="00E44AF2">
            <w:r w:rsidRPr="003A0808">
              <w:t>- fizető parkoló-hálózat működtetése (önkormányzati tulajdonú VÜF Kft. révén)</w:t>
            </w:r>
          </w:p>
        </w:tc>
        <w:tc>
          <w:tcPr>
            <w:tcW w:w="2700" w:type="dxa"/>
            <w:tcBorders>
              <w:top w:val="outset" w:sz="6" w:space="0" w:color="auto"/>
              <w:left w:val="outset" w:sz="6" w:space="0" w:color="auto"/>
              <w:bottom w:val="outset" w:sz="6" w:space="0" w:color="auto"/>
              <w:right w:val="outset" w:sz="6" w:space="0" w:color="auto"/>
            </w:tcBorders>
          </w:tcPr>
          <w:p w14:paraId="59134EBF" w14:textId="77777777" w:rsidR="00E44AF2" w:rsidRPr="003A0808" w:rsidRDefault="00E44AF2" w:rsidP="00E44AF2">
            <w:pPr>
              <w:jc w:val="both"/>
            </w:pPr>
          </w:p>
          <w:p w14:paraId="54C0E242" w14:textId="77777777" w:rsidR="00E44AF2" w:rsidRPr="003A0808" w:rsidRDefault="00E44AF2" w:rsidP="00E44AF2">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6B4D4E6" w14:textId="77777777" w:rsidR="00E44AF2" w:rsidRPr="003A0808" w:rsidRDefault="00E44AF2" w:rsidP="00E44AF2">
            <w:pPr>
              <w:jc w:val="both"/>
              <w:rPr>
                <w:strike/>
              </w:rPr>
            </w:pPr>
            <w:r w:rsidRPr="003A0808">
              <w:t xml:space="preserve">2011. évi CLXXXIX. tv. 13. § (1) </w:t>
            </w:r>
            <w:proofErr w:type="spellStart"/>
            <w:r w:rsidRPr="003A0808">
              <w:t>bek</w:t>
            </w:r>
            <w:proofErr w:type="spellEnd"/>
            <w:r w:rsidRPr="003A0808">
              <w:t>. 2. pont</w:t>
            </w:r>
          </w:p>
          <w:p w14:paraId="625823A4" w14:textId="77777777" w:rsidR="00E44AF2" w:rsidRPr="003A0808" w:rsidRDefault="00E44AF2" w:rsidP="00E44AF2">
            <w:pPr>
              <w:jc w:val="both"/>
            </w:pPr>
            <w:r w:rsidRPr="003A0808">
              <w:t>10/2016. (II.19.) önkormányzati rendelet</w:t>
            </w:r>
          </w:p>
        </w:tc>
      </w:tr>
      <w:tr w:rsidR="00E44AF2" w:rsidRPr="003A0808" w14:paraId="09CEA730"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CF382C6" w14:textId="77777777" w:rsidR="00E44AF2" w:rsidRPr="003A0808" w:rsidRDefault="00E44AF2" w:rsidP="00E44AF2">
            <w:r w:rsidRPr="003A0808">
              <w:lastRenderedPageBreak/>
              <w:t>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4ECC7EF" w14:textId="77777777" w:rsidR="00E44AF2" w:rsidRPr="003A0808" w:rsidRDefault="00E44AF2" w:rsidP="00E44AF2">
            <w:r w:rsidRPr="003A0808">
              <w:t xml:space="preserve">- parkolóhely-megváltással parkolóhelyek létesítése </w:t>
            </w:r>
          </w:p>
        </w:tc>
        <w:tc>
          <w:tcPr>
            <w:tcW w:w="2700" w:type="dxa"/>
            <w:tcBorders>
              <w:top w:val="outset" w:sz="6" w:space="0" w:color="auto"/>
              <w:left w:val="outset" w:sz="6" w:space="0" w:color="auto"/>
              <w:bottom w:val="outset" w:sz="6" w:space="0" w:color="auto"/>
              <w:right w:val="outset" w:sz="6" w:space="0" w:color="auto"/>
            </w:tcBorders>
          </w:tcPr>
          <w:p w14:paraId="1ABF0C25" w14:textId="77777777" w:rsidR="00E44AF2" w:rsidRPr="003A0808" w:rsidRDefault="00E44AF2" w:rsidP="00E44AF2">
            <w:pPr>
              <w:jc w:val="both"/>
            </w:pPr>
          </w:p>
          <w:p w14:paraId="2E41A5A2" w14:textId="77777777" w:rsidR="00E44AF2" w:rsidRPr="003A0808" w:rsidRDefault="00E44AF2" w:rsidP="00E44AF2">
            <w:pPr>
              <w:jc w:val="both"/>
            </w:pPr>
            <w:r w:rsidRPr="003A0808">
              <w:t>VÜF Kft.</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77C088D" w14:textId="77777777" w:rsidR="00E44AF2" w:rsidRPr="003A0808" w:rsidRDefault="00E44AF2" w:rsidP="00E44AF2">
            <w:pPr>
              <w:rPr>
                <w:strike/>
              </w:rPr>
            </w:pPr>
            <w:r w:rsidRPr="003A0808">
              <w:t xml:space="preserve">253/1997. (XII. 20.) Korm. rendelet 42. § (11) </w:t>
            </w:r>
            <w:proofErr w:type="spellStart"/>
            <w:r w:rsidRPr="003A0808">
              <w:t>bek</w:t>
            </w:r>
            <w:proofErr w:type="spellEnd"/>
            <w:r w:rsidRPr="003A0808">
              <w:t xml:space="preserve">. </w:t>
            </w:r>
          </w:p>
          <w:p w14:paraId="5C60D4C0" w14:textId="77777777" w:rsidR="00E44AF2" w:rsidRPr="003A0808" w:rsidRDefault="00E44AF2" w:rsidP="00E44AF2">
            <w:r w:rsidRPr="003A0808">
              <w:t>10/2016. (II.19.) önkormányzati rendelet</w:t>
            </w:r>
          </w:p>
        </w:tc>
      </w:tr>
      <w:tr w:rsidR="00E44AF2" w:rsidRPr="003A0808" w14:paraId="303D74F7"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7F0A352" w14:textId="77777777" w:rsidR="00E44AF2" w:rsidRPr="003A0808" w:rsidRDefault="00E44AF2" w:rsidP="00E44AF2">
            <w:r w:rsidRPr="003A0808">
              <w:t>- helyi közösségi közlekedés biztosítása</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5B6542F" w14:textId="77777777" w:rsidR="00E44AF2" w:rsidRPr="003A0808" w:rsidRDefault="00E44AF2" w:rsidP="00E44AF2">
            <w:r w:rsidRPr="003A0808">
              <w:t>- helyi tömegközlekedés (megállapodással)</w:t>
            </w:r>
          </w:p>
        </w:tc>
        <w:tc>
          <w:tcPr>
            <w:tcW w:w="2700" w:type="dxa"/>
            <w:tcBorders>
              <w:top w:val="outset" w:sz="6" w:space="0" w:color="auto"/>
              <w:left w:val="outset" w:sz="6" w:space="0" w:color="auto"/>
              <w:bottom w:val="outset" w:sz="6" w:space="0" w:color="auto"/>
              <w:right w:val="outset" w:sz="6" w:space="0" w:color="auto"/>
            </w:tcBorders>
          </w:tcPr>
          <w:p w14:paraId="7EC86F47" w14:textId="77777777" w:rsidR="00E44AF2" w:rsidRPr="003A0808" w:rsidRDefault="00E44AF2" w:rsidP="00E44AF2"/>
          <w:p w14:paraId="6A61FFAF" w14:textId="77777777" w:rsidR="00E44AF2" w:rsidRPr="003A0808" w:rsidRDefault="00E44AF2" w:rsidP="00E44AF2">
            <w:r w:rsidRPr="003A0808">
              <w:t>gazdasági társaság szolgáltató által</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C9AD762" w14:textId="77777777" w:rsidR="00E44AF2" w:rsidRPr="003A0808" w:rsidRDefault="00E44AF2" w:rsidP="00E44AF2">
            <w:r w:rsidRPr="003A0808">
              <w:t xml:space="preserve">2011. évi CLXXXIX. tv. 13. § (1) </w:t>
            </w:r>
            <w:proofErr w:type="spellStart"/>
            <w:r w:rsidRPr="003A0808">
              <w:t>bek</w:t>
            </w:r>
            <w:proofErr w:type="spellEnd"/>
            <w:r w:rsidRPr="003A0808">
              <w:t>. 18. pont</w:t>
            </w:r>
          </w:p>
          <w:p w14:paraId="6B459946" w14:textId="77777777" w:rsidR="00E44AF2" w:rsidRPr="003A0808" w:rsidRDefault="00E44AF2" w:rsidP="00E44AF2">
            <w:r w:rsidRPr="003A0808">
              <w:t>2012. évi XLI. tv.</w:t>
            </w:r>
          </w:p>
          <w:p w14:paraId="681607FD" w14:textId="77777777" w:rsidR="00E44AF2" w:rsidRPr="003A0808" w:rsidRDefault="00E44AF2" w:rsidP="00E44AF2">
            <w:r w:rsidRPr="003A0808">
              <w:t>1370/2007 EK rendelet </w:t>
            </w:r>
          </w:p>
        </w:tc>
      </w:tr>
      <w:tr w:rsidR="00E44AF2" w:rsidRPr="003A0808" w14:paraId="0E2C270B"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0BCEB77" w14:textId="77777777" w:rsidR="00E44AF2" w:rsidRPr="003A0808" w:rsidRDefault="00E44AF2" w:rsidP="00E44AF2">
            <w:pPr>
              <w:rPr>
                <w:highlight w:val="yellow"/>
              </w:rPr>
            </w:pP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AA215DD" w14:textId="77777777" w:rsidR="00E44AF2" w:rsidRPr="003A0808" w:rsidRDefault="00E44AF2" w:rsidP="00E44AF2">
            <w:r w:rsidRPr="003A0808">
              <w:t>- helyi útalap pályázat</w:t>
            </w:r>
          </w:p>
        </w:tc>
        <w:tc>
          <w:tcPr>
            <w:tcW w:w="2700" w:type="dxa"/>
            <w:tcBorders>
              <w:top w:val="outset" w:sz="6" w:space="0" w:color="auto"/>
              <w:left w:val="outset" w:sz="6" w:space="0" w:color="auto"/>
              <w:bottom w:val="outset" w:sz="6" w:space="0" w:color="auto"/>
              <w:right w:val="outset" w:sz="6" w:space="0" w:color="auto"/>
            </w:tcBorders>
          </w:tcPr>
          <w:p w14:paraId="272D8CC3" w14:textId="77777777" w:rsidR="00E44AF2" w:rsidRPr="003A0808" w:rsidRDefault="00E44AF2" w:rsidP="00E44AF2">
            <w:r w:rsidRPr="003A0808">
              <w:t>GVB döntése</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197DE7A3" w14:textId="77777777" w:rsidR="00E44AF2" w:rsidRPr="003A0808" w:rsidRDefault="00E44AF2" w:rsidP="00E44AF2">
            <w:r w:rsidRPr="003A0808">
              <w:t>23/2019. (VI.28.) önkormányzati rendelet</w:t>
            </w:r>
          </w:p>
        </w:tc>
      </w:tr>
      <w:tr w:rsidR="00E44AF2" w:rsidRPr="003A0808" w14:paraId="71D428B7"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EE287C5" w14:textId="77777777" w:rsidR="00E44AF2" w:rsidRPr="003A0808" w:rsidRDefault="00E44AF2" w:rsidP="00E44AF2">
            <w:r w:rsidRPr="003A0808">
              <w:t>- önkormányzati beruházások előkészítése és bonyolítása</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37F61F0" w14:textId="77777777" w:rsidR="00E44AF2" w:rsidRPr="003A0808" w:rsidRDefault="00E44AF2" w:rsidP="00E44AF2">
            <w:r w:rsidRPr="003A0808">
              <w:t> </w:t>
            </w:r>
          </w:p>
        </w:tc>
        <w:tc>
          <w:tcPr>
            <w:tcW w:w="2700" w:type="dxa"/>
            <w:tcBorders>
              <w:top w:val="outset" w:sz="6" w:space="0" w:color="auto"/>
              <w:left w:val="outset" w:sz="6" w:space="0" w:color="auto"/>
              <w:bottom w:val="outset" w:sz="6" w:space="0" w:color="auto"/>
              <w:right w:val="outset" w:sz="6" w:space="0" w:color="auto"/>
            </w:tcBorders>
          </w:tcPr>
          <w:p w14:paraId="28DD1812" w14:textId="77777777" w:rsidR="00E44AF2" w:rsidRPr="003A0808" w:rsidRDefault="00E44AF2" w:rsidP="00E44AF2">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4F122E3" w14:textId="77777777" w:rsidR="00E44AF2" w:rsidRPr="003A0808" w:rsidRDefault="00E44AF2" w:rsidP="00E44AF2">
            <w:r w:rsidRPr="003A0808">
              <w:t xml:space="preserve">Mosonmagyaróvári Polgármesteri Hivatal Szervezeti és Működési Szabályzata (SZMSZ), beszerzési szabályzat szerint </w:t>
            </w:r>
          </w:p>
        </w:tc>
      </w:tr>
      <w:tr w:rsidR="00E44AF2" w:rsidRPr="003A0808" w14:paraId="4CFA0AF9"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32AF4E8" w14:textId="77777777" w:rsidR="00E44AF2" w:rsidRPr="003A0808" w:rsidRDefault="00E44AF2" w:rsidP="00E44AF2">
            <w:r w:rsidRPr="003A0808">
              <w:t> </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2024F02" w14:textId="77777777" w:rsidR="00E44AF2" w:rsidRPr="003A0808" w:rsidRDefault="00E44AF2" w:rsidP="00E44AF2">
            <w:r w:rsidRPr="003A0808">
              <w:t>- panelpályázatok támogatásának előkészítése, bonyolítása</w:t>
            </w:r>
          </w:p>
        </w:tc>
        <w:tc>
          <w:tcPr>
            <w:tcW w:w="2700" w:type="dxa"/>
            <w:tcBorders>
              <w:top w:val="outset" w:sz="6" w:space="0" w:color="auto"/>
              <w:left w:val="outset" w:sz="6" w:space="0" w:color="auto"/>
              <w:bottom w:val="outset" w:sz="6" w:space="0" w:color="auto"/>
              <w:right w:val="outset" w:sz="6" w:space="0" w:color="auto"/>
            </w:tcBorders>
          </w:tcPr>
          <w:p w14:paraId="3D9DDAC4" w14:textId="77777777" w:rsidR="00E44AF2" w:rsidRPr="003A0808" w:rsidRDefault="00E44AF2" w:rsidP="00E44AF2">
            <w:r w:rsidRPr="003A0808">
              <w:t xml:space="preserve">GVB döntés </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BDE5F47" w14:textId="77777777" w:rsidR="00E44AF2" w:rsidRPr="003A0808" w:rsidRDefault="00E44AF2" w:rsidP="00E44AF2">
            <w:pPr>
              <w:jc w:val="both"/>
            </w:pPr>
            <w:r w:rsidRPr="003A0808">
              <w:t>14/2019. (III.22.) önkormányzati rendelet</w:t>
            </w:r>
          </w:p>
        </w:tc>
      </w:tr>
      <w:tr w:rsidR="00E44AF2" w:rsidRPr="003A0808" w14:paraId="15308EE8"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F83C6C1" w14:textId="77777777" w:rsidR="00E44AF2" w:rsidRPr="003A0808" w:rsidRDefault="00E44AF2" w:rsidP="00E44AF2">
            <w:r w:rsidRPr="003A0808">
              <w:t>- az intézményi kezelésben lévő önkormányzati vagyon állagmegóvása, kárelhárítása</w:t>
            </w:r>
          </w:p>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D6C9AD9" w14:textId="77777777" w:rsidR="00E44AF2" w:rsidRPr="003A0808" w:rsidRDefault="00E44AF2" w:rsidP="00E44AF2"/>
        </w:tc>
        <w:tc>
          <w:tcPr>
            <w:tcW w:w="2700" w:type="dxa"/>
            <w:tcBorders>
              <w:top w:val="outset" w:sz="6" w:space="0" w:color="auto"/>
              <w:left w:val="outset" w:sz="6" w:space="0" w:color="auto"/>
              <w:bottom w:val="outset" w:sz="6" w:space="0" w:color="auto"/>
              <w:right w:val="outset" w:sz="6" w:space="0" w:color="auto"/>
            </w:tcBorders>
          </w:tcPr>
          <w:p w14:paraId="7A7D74A2" w14:textId="77777777" w:rsidR="00E44AF2" w:rsidRPr="003A0808" w:rsidRDefault="00E44AF2" w:rsidP="00E44AF2">
            <w:r w:rsidRPr="003A0808">
              <w:t>önkormányzati vagyont kezelő gazdasági társaságok, vállalkozók, szakcégek</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9F06A28" w14:textId="77777777" w:rsidR="00E44AF2" w:rsidRPr="003A0808" w:rsidRDefault="00E44AF2" w:rsidP="00E44AF2">
            <w:r w:rsidRPr="003A0808">
              <w:t>költségvetési rendelet</w:t>
            </w:r>
          </w:p>
          <w:p w14:paraId="57254B62" w14:textId="77777777" w:rsidR="00E44AF2" w:rsidRPr="003A0808" w:rsidRDefault="00E44AF2" w:rsidP="00E44AF2">
            <w:r w:rsidRPr="003A0808">
              <w:t>képviselő-testületi határozat</w:t>
            </w:r>
          </w:p>
          <w:p w14:paraId="4CC9DA0C" w14:textId="77777777" w:rsidR="00E44AF2" w:rsidRPr="003A0808" w:rsidRDefault="00E44AF2" w:rsidP="00E44AF2">
            <w:r w:rsidRPr="003A0808">
              <w:t>feladat-ellátási megállapodás</w:t>
            </w:r>
          </w:p>
          <w:p w14:paraId="76BEEA54" w14:textId="77777777" w:rsidR="00E44AF2" w:rsidRPr="003A0808" w:rsidRDefault="00E44AF2" w:rsidP="00E44AF2">
            <w:r w:rsidRPr="003A0808">
              <w:t>vállalkozói szerződés</w:t>
            </w:r>
          </w:p>
        </w:tc>
      </w:tr>
      <w:tr w:rsidR="00E44AF2" w:rsidRPr="003A0808" w14:paraId="27AEB2E7"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2E70D76" w14:textId="77777777" w:rsidR="00E44AF2" w:rsidRPr="003A0808" w:rsidRDefault="00E44AF2" w:rsidP="00E44AF2"/>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4FC1DAA" w14:textId="77777777" w:rsidR="00E44AF2" w:rsidRPr="003A0808" w:rsidRDefault="00E44AF2" w:rsidP="00E44AF2">
            <w:r w:rsidRPr="003A0808">
              <w:t xml:space="preserve">- pályázatírásban való részvétel </w:t>
            </w:r>
          </w:p>
        </w:tc>
        <w:tc>
          <w:tcPr>
            <w:tcW w:w="2700" w:type="dxa"/>
            <w:tcBorders>
              <w:top w:val="outset" w:sz="6" w:space="0" w:color="auto"/>
              <w:left w:val="outset" w:sz="6" w:space="0" w:color="auto"/>
              <w:bottom w:val="outset" w:sz="6" w:space="0" w:color="auto"/>
              <w:right w:val="outset" w:sz="6" w:space="0" w:color="auto"/>
            </w:tcBorders>
          </w:tcPr>
          <w:p w14:paraId="070AECA3" w14:textId="77777777" w:rsidR="00E44AF2" w:rsidRPr="003A0808" w:rsidRDefault="00E44AF2" w:rsidP="00E44AF2">
            <w:r w:rsidRPr="003A0808">
              <w:t>Igazgatási szakfeladat keretében - szakmai előkészítés, lebonyolítás</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924E695" w14:textId="77777777" w:rsidR="00E44AF2" w:rsidRPr="003A0808" w:rsidRDefault="00E44AF2" w:rsidP="00E44AF2">
            <w:r w:rsidRPr="003A0808">
              <w:t>Mosonmagyaróvári Polgármesteri Hivatal Szervezeti és Működési Szabályzata (SZMSZ)</w:t>
            </w:r>
          </w:p>
        </w:tc>
      </w:tr>
      <w:tr w:rsidR="00E44AF2" w:rsidRPr="003A0808" w14:paraId="6E6759CA"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4121A69" w14:textId="77777777" w:rsidR="00E44AF2" w:rsidRPr="003A0808" w:rsidRDefault="00E44AF2" w:rsidP="00E44AF2"/>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758C2DD2" w14:textId="77777777" w:rsidR="00E44AF2" w:rsidRPr="003A0808" w:rsidRDefault="00E44AF2" w:rsidP="00E44AF2">
            <w:r w:rsidRPr="003A0808">
              <w:t>- az önkormányzat által vállalt futó projektek szakmai ellenőrzése és koordinálása</w:t>
            </w:r>
          </w:p>
        </w:tc>
        <w:tc>
          <w:tcPr>
            <w:tcW w:w="2700" w:type="dxa"/>
            <w:tcBorders>
              <w:top w:val="outset" w:sz="6" w:space="0" w:color="auto"/>
              <w:left w:val="outset" w:sz="6" w:space="0" w:color="auto"/>
              <w:bottom w:val="outset" w:sz="6" w:space="0" w:color="auto"/>
              <w:right w:val="outset" w:sz="6" w:space="0" w:color="auto"/>
            </w:tcBorders>
          </w:tcPr>
          <w:p w14:paraId="1DC6BEE9" w14:textId="77777777" w:rsidR="00E44AF2" w:rsidRPr="003A0808" w:rsidRDefault="00E44AF2" w:rsidP="00E44AF2">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C96C097" w14:textId="77777777" w:rsidR="00E44AF2" w:rsidRPr="003A0808" w:rsidRDefault="00E44AF2" w:rsidP="00E44AF2">
            <w:r w:rsidRPr="003A0808">
              <w:t>Mosonmagyaróvári Polgármesteri Hivatal Szervezeti és Működési Szabályzata (SZMSZ)</w:t>
            </w:r>
          </w:p>
        </w:tc>
      </w:tr>
      <w:tr w:rsidR="00E44AF2" w:rsidRPr="003A0808" w14:paraId="675878E8"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DEC7AD2" w14:textId="77777777" w:rsidR="00E44AF2" w:rsidRPr="003A0808" w:rsidRDefault="00E44AF2" w:rsidP="00E44AF2"/>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4307513" w14:textId="77777777" w:rsidR="00E44AF2" w:rsidRPr="003A0808" w:rsidRDefault="00E44AF2" w:rsidP="00E44AF2">
            <w:r w:rsidRPr="003A0808">
              <w:t>- a projekt előrehaladásának, a határidők betartásának nyomon követése, szükséges módosítások kezdeményezése</w:t>
            </w:r>
          </w:p>
        </w:tc>
        <w:tc>
          <w:tcPr>
            <w:tcW w:w="2700" w:type="dxa"/>
            <w:tcBorders>
              <w:top w:val="outset" w:sz="6" w:space="0" w:color="auto"/>
              <w:left w:val="outset" w:sz="6" w:space="0" w:color="auto"/>
              <w:bottom w:val="outset" w:sz="6" w:space="0" w:color="auto"/>
              <w:right w:val="outset" w:sz="6" w:space="0" w:color="auto"/>
            </w:tcBorders>
          </w:tcPr>
          <w:p w14:paraId="120828E1" w14:textId="77777777" w:rsidR="00E44AF2" w:rsidRPr="003A0808" w:rsidRDefault="00E44AF2" w:rsidP="00E44AF2">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5E150472" w14:textId="77777777" w:rsidR="00E44AF2" w:rsidRPr="003A0808" w:rsidRDefault="00E44AF2" w:rsidP="00E44AF2">
            <w:r w:rsidRPr="003A0808">
              <w:t>Mosonmagyaróvári Polgármesteri Hivatal Szervezeti és Működési Szabályzata (SZMSZ)</w:t>
            </w:r>
          </w:p>
        </w:tc>
      </w:tr>
      <w:tr w:rsidR="00E44AF2" w:rsidRPr="003A0808" w14:paraId="25B31C25"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82340E9" w14:textId="77777777" w:rsidR="00E44AF2" w:rsidRPr="003A0808" w:rsidRDefault="00E44AF2" w:rsidP="00E44AF2"/>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B7E0250" w14:textId="77777777" w:rsidR="00E44AF2" w:rsidRPr="003A0808" w:rsidRDefault="00E44AF2" w:rsidP="00E44AF2">
            <w:r w:rsidRPr="003A0808">
              <w:t>- a projekt-előrehaladási jelentések készítésében való részvétel</w:t>
            </w:r>
          </w:p>
        </w:tc>
        <w:tc>
          <w:tcPr>
            <w:tcW w:w="2700" w:type="dxa"/>
            <w:tcBorders>
              <w:top w:val="outset" w:sz="6" w:space="0" w:color="auto"/>
              <w:left w:val="outset" w:sz="6" w:space="0" w:color="auto"/>
              <w:bottom w:val="outset" w:sz="6" w:space="0" w:color="auto"/>
              <w:right w:val="outset" w:sz="6" w:space="0" w:color="auto"/>
            </w:tcBorders>
          </w:tcPr>
          <w:p w14:paraId="7C2B7E77" w14:textId="77777777" w:rsidR="00E44AF2" w:rsidRPr="003A0808" w:rsidRDefault="00E44AF2" w:rsidP="00E44AF2">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2B9F9F68" w14:textId="77777777" w:rsidR="00E44AF2" w:rsidRPr="003A0808" w:rsidRDefault="00E44AF2" w:rsidP="00E44AF2">
            <w:r w:rsidRPr="003A0808">
              <w:t>Mosonmagyaróvári Polgármesteri Hivatal Szervezeti és Működési Szabályzata (SZMSZ)</w:t>
            </w:r>
          </w:p>
        </w:tc>
      </w:tr>
      <w:tr w:rsidR="00E44AF2" w:rsidRPr="003A0808" w14:paraId="4CAA2E45"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34B763B" w14:textId="77777777" w:rsidR="00E44AF2" w:rsidRPr="003A0808" w:rsidRDefault="00E44AF2" w:rsidP="00E44AF2"/>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61039783" w14:textId="77777777" w:rsidR="00E44AF2" w:rsidRPr="003A0808" w:rsidRDefault="00E44AF2" w:rsidP="00E44AF2">
            <w:r w:rsidRPr="003A0808">
              <w:t>- a pályázatokat érintően a belső/külső ellenőrzések elvégzése, segítése, lebonyolítása</w:t>
            </w:r>
          </w:p>
        </w:tc>
        <w:tc>
          <w:tcPr>
            <w:tcW w:w="2700" w:type="dxa"/>
            <w:tcBorders>
              <w:top w:val="outset" w:sz="6" w:space="0" w:color="auto"/>
              <w:left w:val="outset" w:sz="6" w:space="0" w:color="auto"/>
              <w:bottom w:val="outset" w:sz="6" w:space="0" w:color="auto"/>
              <w:right w:val="outset" w:sz="6" w:space="0" w:color="auto"/>
            </w:tcBorders>
          </w:tcPr>
          <w:p w14:paraId="61D873E0" w14:textId="77777777" w:rsidR="00E44AF2" w:rsidRPr="003A0808" w:rsidRDefault="00E44AF2" w:rsidP="00E44AF2">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47E238CF" w14:textId="77777777" w:rsidR="00E44AF2" w:rsidRPr="003A0808" w:rsidRDefault="00E44AF2" w:rsidP="00E44AF2">
            <w:r w:rsidRPr="003A0808">
              <w:t>Mosonmagyaróvári Polgármesteri Hivatal Szervezeti és Működési Szabályzata (SZMSZ)</w:t>
            </w:r>
          </w:p>
        </w:tc>
      </w:tr>
      <w:tr w:rsidR="00E44AF2" w:rsidRPr="003A0808" w14:paraId="336BAD36" w14:textId="77777777" w:rsidTr="00E44AF2">
        <w:trPr>
          <w:jc w:val="center"/>
        </w:trPr>
        <w:tc>
          <w:tcPr>
            <w:tcW w:w="403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37BDFB70" w14:textId="77777777" w:rsidR="00E44AF2" w:rsidRPr="003A0808" w:rsidRDefault="00E44AF2" w:rsidP="00E44AF2"/>
        </w:tc>
        <w:tc>
          <w:tcPr>
            <w:tcW w:w="3465"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E63C085" w14:textId="77777777" w:rsidR="00E44AF2" w:rsidRPr="003A0808" w:rsidRDefault="00E44AF2" w:rsidP="00E44AF2">
            <w:r w:rsidRPr="003A0808">
              <w:t>- Városháza felújítási, karbantartási feladatainak szakmai előkészítése, bonyolítása</w:t>
            </w:r>
          </w:p>
        </w:tc>
        <w:tc>
          <w:tcPr>
            <w:tcW w:w="2700" w:type="dxa"/>
            <w:tcBorders>
              <w:top w:val="outset" w:sz="6" w:space="0" w:color="auto"/>
              <w:left w:val="outset" w:sz="6" w:space="0" w:color="auto"/>
              <w:bottom w:val="outset" w:sz="6" w:space="0" w:color="auto"/>
              <w:right w:val="outset" w:sz="6" w:space="0" w:color="auto"/>
            </w:tcBorders>
          </w:tcPr>
          <w:p w14:paraId="23DD7713" w14:textId="77777777" w:rsidR="00E44AF2" w:rsidRPr="003A0808" w:rsidRDefault="00E44AF2" w:rsidP="00E44AF2">
            <w:r w:rsidRPr="003A0808">
              <w:t>Igazgatási szakfeladat keretében</w:t>
            </w:r>
          </w:p>
        </w:tc>
        <w:tc>
          <w:tcPr>
            <w:tcW w:w="3780" w:type="dxa"/>
            <w:tcBorders>
              <w:top w:val="outset" w:sz="6" w:space="0" w:color="auto"/>
              <w:left w:val="outset" w:sz="6" w:space="0" w:color="auto"/>
              <w:bottom w:val="outset" w:sz="6" w:space="0" w:color="auto"/>
              <w:right w:val="outset" w:sz="6" w:space="0" w:color="auto"/>
            </w:tcBorders>
            <w:tcMar>
              <w:top w:w="72" w:type="dxa"/>
              <w:left w:w="120" w:type="dxa"/>
              <w:bottom w:w="72" w:type="dxa"/>
              <w:right w:w="120" w:type="dxa"/>
            </w:tcMar>
            <w:vAlign w:val="center"/>
          </w:tcPr>
          <w:p w14:paraId="022DD5B2" w14:textId="77777777" w:rsidR="00E44AF2" w:rsidRPr="003A0808" w:rsidRDefault="00E44AF2" w:rsidP="00E44AF2">
            <w:r w:rsidRPr="003A0808">
              <w:t>Mosonmagyaróvári Polgármesteri Hivatal Szervezeti és Működési Szabályzata (SZMSZ)</w:t>
            </w:r>
          </w:p>
        </w:tc>
      </w:tr>
    </w:tbl>
    <w:p w14:paraId="44E0B627" w14:textId="77777777" w:rsidR="00E44AF2" w:rsidRPr="003A0808" w:rsidRDefault="00E44AF2" w:rsidP="00E44AF2">
      <w:pPr>
        <w:rPr>
          <w:highlight w:val="yellow"/>
        </w:rPr>
      </w:pPr>
    </w:p>
    <w:p w14:paraId="7BB8D639" w14:textId="77777777" w:rsidR="00E44AF2" w:rsidRPr="003A0808" w:rsidRDefault="00E44AF2" w:rsidP="00E44AF2">
      <w:pPr>
        <w:pStyle w:val="Cmsor1"/>
        <w:jc w:val="center"/>
        <w:rPr>
          <w:b w:val="0"/>
          <w:sz w:val="32"/>
          <w:szCs w:val="32"/>
        </w:rPr>
      </w:pPr>
      <w:bookmarkStart w:id="20" w:name="_Toc180480756"/>
      <w:r w:rsidRPr="003A0808">
        <w:rPr>
          <w:b w:val="0"/>
          <w:sz w:val="32"/>
          <w:szCs w:val="32"/>
        </w:rPr>
        <w:t>EGYÉB FELADATOK</w:t>
      </w:r>
      <w:bookmarkEnd w:id="20"/>
    </w:p>
    <w:p w14:paraId="7CFF43A9" w14:textId="77777777" w:rsidR="00E44AF2" w:rsidRPr="003A0808" w:rsidRDefault="00E44AF2" w:rsidP="00E44AF2">
      <w:pPr>
        <w:rPr>
          <w:highlight w:val="yellow"/>
        </w:rPr>
      </w:pPr>
    </w:p>
    <w:tbl>
      <w:tblPr>
        <w:tblW w:w="1369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90"/>
        <w:gridCol w:w="3420"/>
        <w:gridCol w:w="2700"/>
        <w:gridCol w:w="3742"/>
        <w:gridCol w:w="38"/>
      </w:tblGrid>
      <w:tr w:rsidR="00E44AF2" w:rsidRPr="003A0808" w14:paraId="04926CD6" w14:textId="77777777" w:rsidTr="00E44AF2">
        <w:trPr>
          <w:trHeight w:val="701"/>
        </w:trPr>
        <w:tc>
          <w:tcPr>
            <w:tcW w:w="3790" w:type="dxa"/>
            <w:shd w:val="clear" w:color="auto" w:fill="auto"/>
          </w:tcPr>
          <w:p w14:paraId="67D3AD71" w14:textId="77777777" w:rsidR="00E44AF2" w:rsidRPr="003A0808" w:rsidRDefault="00E44AF2" w:rsidP="00E44AF2">
            <w:pPr>
              <w:jc w:val="both"/>
              <w:rPr>
                <w:b/>
                <w:bCs/>
              </w:rPr>
            </w:pPr>
            <w:r w:rsidRPr="003A0808">
              <w:t xml:space="preserve">közterületek elnevezése, a házszámozás megállapítása </w:t>
            </w:r>
          </w:p>
        </w:tc>
        <w:tc>
          <w:tcPr>
            <w:tcW w:w="3420" w:type="dxa"/>
            <w:shd w:val="clear" w:color="auto" w:fill="auto"/>
          </w:tcPr>
          <w:p w14:paraId="3EB1BC6A" w14:textId="77777777" w:rsidR="00E44AF2" w:rsidRPr="003A0808" w:rsidRDefault="00E44AF2" w:rsidP="00E44AF2">
            <w:pPr>
              <w:jc w:val="both"/>
              <w:rPr>
                <w:b/>
                <w:bCs/>
                <w:strike/>
              </w:rPr>
            </w:pPr>
          </w:p>
        </w:tc>
        <w:tc>
          <w:tcPr>
            <w:tcW w:w="2700" w:type="dxa"/>
            <w:shd w:val="clear" w:color="auto" w:fill="auto"/>
            <w:noWrap/>
          </w:tcPr>
          <w:p w14:paraId="43960BB8" w14:textId="77777777" w:rsidR="00E44AF2" w:rsidRPr="003A0808" w:rsidRDefault="00E44AF2" w:rsidP="00E44AF2">
            <w:r w:rsidRPr="003A0808">
              <w:t>házszámozás</w:t>
            </w:r>
          </w:p>
        </w:tc>
        <w:tc>
          <w:tcPr>
            <w:tcW w:w="3780" w:type="dxa"/>
            <w:gridSpan w:val="2"/>
            <w:shd w:val="clear" w:color="auto" w:fill="auto"/>
          </w:tcPr>
          <w:p w14:paraId="6E4C6A2F" w14:textId="77777777" w:rsidR="00E44AF2" w:rsidRPr="003A0808" w:rsidRDefault="00E44AF2" w:rsidP="00E44AF2">
            <w:pPr>
              <w:jc w:val="both"/>
              <w:rPr>
                <w:bCs/>
              </w:rPr>
            </w:pPr>
            <w:r w:rsidRPr="003A0808">
              <w:rPr>
                <w:bCs/>
              </w:rPr>
              <w:t>43</w:t>
            </w:r>
            <w:r w:rsidRPr="003A0808">
              <w:t xml:space="preserve">/2013. (X.30.) önkormányzati rendelet </w:t>
            </w:r>
          </w:p>
        </w:tc>
      </w:tr>
      <w:tr w:rsidR="00E44AF2" w:rsidRPr="003A0808" w14:paraId="6FF0D8C4" w14:textId="77777777" w:rsidTr="00E44AF2">
        <w:trPr>
          <w:trHeight w:val="1138"/>
        </w:trPr>
        <w:tc>
          <w:tcPr>
            <w:tcW w:w="3790" w:type="dxa"/>
            <w:shd w:val="clear" w:color="auto" w:fill="auto"/>
          </w:tcPr>
          <w:p w14:paraId="0066069E" w14:textId="77777777" w:rsidR="00E44AF2" w:rsidRPr="003A0808" w:rsidRDefault="00E44AF2" w:rsidP="00E44AF2">
            <w:r w:rsidRPr="003A0808">
              <w:t>nemzetiségi ügyek, a helyi nemzetiségi önkormányzatok munkájának segítése</w:t>
            </w:r>
          </w:p>
        </w:tc>
        <w:tc>
          <w:tcPr>
            <w:tcW w:w="3420" w:type="dxa"/>
            <w:shd w:val="clear" w:color="auto" w:fill="auto"/>
          </w:tcPr>
          <w:p w14:paraId="651889B4" w14:textId="77777777" w:rsidR="00E44AF2" w:rsidRPr="003A0808" w:rsidRDefault="00E44AF2" w:rsidP="00E44AF2">
            <w:r w:rsidRPr="003A0808">
              <w:t xml:space="preserve"> </w:t>
            </w:r>
          </w:p>
        </w:tc>
        <w:tc>
          <w:tcPr>
            <w:tcW w:w="2700" w:type="dxa"/>
            <w:shd w:val="clear" w:color="auto" w:fill="auto"/>
            <w:noWrap/>
          </w:tcPr>
          <w:p w14:paraId="7967A1F8" w14:textId="77777777" w:rsidR="00E44AF2" w:rsidRPr="003A0808" w:rsidRDefault="00E44AF2" w:rsidP="00E44AF2">
            <w:r w:rsidRPr="003A0808">
              <w:t>együttműködési megállapodás</w:t>
            </w:r>
          </w:p>
        </w:tc>
        <w:tc>
          <w:tcPr>
            <w:tcW w:w="3780" w:type="dxa"/>
            <w:gridSpan w:val="2"/>
            <w:shd w:val="clear" w:color="auto" w:fill="auto"/>
          </w:tcPr>
          <w:p w14:paraId="17BD9EAF" w14:textId="77777777" w:rsidR="00E44AF2" w:rsidRPr="003A0808" w:rsidRDefault="00E44AF2" w:rsidP="00E44AF2">
            <w:r w:rsidRPr="003A0808">
              <w:t xml:space="preserve">2011. évi CLXXXIX. tv. 13. § (1) </w:t>
            </w:r>
            <w:proofErr w:type="spellStart"/>
            <w:r w:rsidRPr="003A0808">
              <w:t>bek</w:t>
            </w:r>
            <w:proofErr w:type="spellEnd"/>
            <w:r w:rsidRPr="003A0808">
              <w:t>. 16. pont</w:t>
            </w:r>
          </w:p>
          <w:p w14:paraId="607D4F27" w14:textId="77777777" w:rsidR="00E44AF2" w:rsidRPr="003A0808" w:rsidRDefault="00E44AF2" w:rsidP="00E44AF2">
            <w:r w:rsidRPr="003A0808">
              <w:t>2011. évi CLXXIX. tv.</w:t>
            </w:r>
          </w:p>
          <w:p w14:paraId="4252721F" w14:textId="77777777" w:rsidR="00E44AF2" w:rsidRPr="003A0808" w:rsidRDefault="00E44AF2" w:rsidP="00E44AF2">
            <w:r w:rsidRPr="003A0808">
              <w:t>Költségvetési rendelet</w:t>
            </w:r>
          </w:p>
        </w:tc>
      </w:tr>
      <w:tr w:rsidR="00E44AF2" w:rsidRPr="003A0808" w14:paraId="2C49114E" w14:textId="77777777" w:rsidTr="00E44AF2">
        <w:trPr>
          <w:trHeight w:val="2079"/>
        </w:trPr>
        <w:tc>
          <w:tcPr>
            <w:tcW w:w="3790" w:type="dxa"/>
            <w:shd w:val="clear" w:color="auto" w:fill="auto"/>
          </w:tcPr>
          <w:p w14:paraId="05B8B850" w14:textId="77777777" w:rsidR="00E44AF2" w:rsidRPr="003A0808" w:rsidRDefault="00E44AF2" w:rsidP="00E44AF2">
            <w:pPr>
              <w:jc w:val="both"/>
              <w:rPr>
                <w:highlight w:val="yellow"/>
              </w:rPr>
            </w:pPr>
            <w:r w:rsidRPr="003A0808">
              <w:rPr>
                <w:highlight w:val="yellow"/>
              </w:rPr>
              <w:t xml:space="preserve"> </w:t>
            </w:r>
          </w:p>
        </w:tc>
        <w:tc>
          <w:tcPr>
            <w:tcW w:w="3420" w:type="dxa"/>
            <w:shd w:val="clear" w:color="auto" w:fill="auto"/>
          </w:tcPr>
          <w:p w14:paraId="1A839820" w14:textId="77777777" w:rsidR="00E44AF2" w:rsidRPr="003A0808" w:rsidRDefault="00E44AF2" w:rsidP="00E44AF2">
            <w:pPr>
              <w:jc w:val="both"/>
            </w:pPr>
            <w:r w:rsidRPr="003A0808">
              <w:t>a lakosság önszerveződő közösségei (társadalmi szervezetek, egyesületek, civil szerveződések, ifjúsági szervezetek) tevékenységének segítése, támogatása, az együttműködés biztosítása</w:t>
            </w:r>
          </w:p>
        </w:tc>
        <w:tc>
          <w:tcPr>
            <w:tcW w:w="2700" w:type="dxa"/>
            <w:shd w:val="clear" w:color="auto" w:fill="auto"/>
            <w:noWrap/>
          </w:tcPr>
          <w:p w14:paraId="456FCCE8" w14:textId="77777777" w:rsidR="00E44AF2" w:rsidRPr="003A0808" w:rsidRDefault="00E44AF2" w:rsidP="00E44AF2">
            <w:r w:rsidRPr="003A0808">
              <w:t>együttműködési megállapodás</w:t>
            </w:r>
          </w:p>
          <w:p w14:paraId="6D14AC7B" w14:textId="77777777" w:rsidR="00E44AF2" w:rsidRPr="003A0808" w:rsidRDefault="00E44AF2" w:rsidP="00E44AF2">
            <w:r w:rsidRPr="003A0808">
              <w:t>támogatási szerződés</w:t>
            </w:r>
          </w:p>
        </w:tc>
        <w:tc>
          <w:tcPr>
            <w:tcW w:w="3780" w:type="dxa"/>
            <w:gridSpan w:val="2"/>
            <w:shd w:val="clear" w:color="auto" w:fill="auto"/>
          </w:tcPr>
          <w:p w14:paraId="4D29E078" w14:textId="77777777" w:rsidR="00E44AF2" w:rsidRPr="003A0808" w:rsidRDefault="00E44AF2" w:rsidP="00E44AF2">
            <w:pPr>
              <w:jc w:val="both"/>
            </w:pPr>
            <w:r w:rsidRPr="003A0808">
              <w:t>2011. évi CLXXXIX. tv. 6. § a)</w:t>
            </w:r>
          </w:p>
          <w:p w14:paraId="5A954A1D" w14:textId="77777777" w:rsidR="00E44AF2" w:rsidRPr="003A0808" w:rsidRDefault="00E44AF2" w:rsidP="00E44AF2">
            <w:pPr>
              <w:jc w:val="both"/>
            </w:pPr>
            <w:r w:rsidRPr="003A0808">
              <w:t>Költségvetési rendelet</w:t>
            </w:r>
          </w:p>
        </w:tc>
      </w:tr>
      <w:tr w:rsidR="00E44AF2" w:rsidRPr="003A0808" w14:paraId="170217A4" w14:textId="77777777" w:rsidTr="00E44AF2">
        <w:trPr>
          <w:trHeight w:val="1119"/>
        </w:trPr>
        <w:tc>
          <w:tcPr>
            <w:tcW w:w="3790" w:type="dxa"/>
            <w:shd w:val="clear" w:color="auto" w:fill="auto"/>
          </w:tcPr>
          <w:p w14:paraId="0A299DDA" w14:textId="77777777" w:rsidR="00E44AF2" w:rsidRPr="003A0808" w:rsidRDefault="00E44AF2" w:rsidP="00E44AF2">
            <w:pPr>
              <w:jc w:val="both"/>
            </w:pPr>
            <w:r w:rsidRPr="003A0808">
              <w:t> </w:t>
            </w:r>
          </w:p>
        </w:tc>
        <w:tc>
          <w:tcPr>
            <w:tcW w:w="3420" w:type="dxa"/>
            <w:shd w:val="clear" w:color="auto" w:fill="auto"/>
          </w:tcPr>
          <w:p w14:paraId="799976BA" w14:textId="77777777" w:rsidR="00E44AF2" w:rsidRPr="003A0808" w:rsidRDefault="00E44AF2" w:rsidP="00E44AF2">
            <w:r w:rsidRPr="003A0808">
              <w:t>városi névhasználat biztosítása</w:t>
            </w:r>
          </w:p>
          <w:p w14:paraId="0F6CC92A" w14:textId="77777777" w:rsidR="00E44AF2" w:rsidRPr="003A0808" w:rsidRDefault="00E44AF2" w:rsidP="00E44AF2">
            <w:r w:rsidRPr="003A0808">
              <w:t xml:space="preserve">a város címerének, </w:t>
            </w:r>
            <w:proofErr w:type="spellStart"/>
            <w:r w:rsidRPr="003A0808">
              <w:t>zászlajának</w:t>
            </w:r>
            <w:proofErr w:type="spellEnd"/>
            <w:r w:rsidRPr="003A0808">
              <w:t xml:space="preserve">, lobogójának, </w:t>
            </w:r>
            <w:proofErr w:type="spellStart"/>
            <w:r w:rsidRPr="003A0808">
              <w:t>logojának</w:t>
            </w:r>
            <w:proofErr w:type="spellEnd"/>
            <w:r w:rsidRPr="003A0808">
              <w:t xml:space="preserve"> használata</w:t>
            </w:r>
          </w:p>
        </w:tc>
        <w:tc>
          <w:tcPr>
            <w:tcW w:w="2700" w:type="dxa"/>
            <w:shd w:val="clear" w:color="auto" w:fill="auto"/>
            <w:noWrap/>
          </w:tcPr>
          <w:p w14:paraId="5B6E1304" w14:textId="77777777" w:rsidR="00E44AF2" w:rsidRPr="003A0808" w:rsidRDefault="00E44AF2" w:rsidP="00E44AF2">
            <w:r w:rsidRPr="003A0808">
              <w:t>engedélyezési eljárás</w:t>
            </w:r>
          </w:p>
        </w:tc>
        <w:tc>
          <w:tcPr>
            <w:tcW w:w="3780" w:type="dxa"/>
            <w:gridSpan w:val="2"/>
            <w:shd w:val="clear" w:color="auto" w:fill="auto"/>
          </w:tcPr>
          <w:p w14:paraId="28DC7A97" w14:textId="77777777" w:rsidR="00E44AF2" w:rsidRPr="003A0808" w:rsidRDefault="00E44AF2" w:rsidP="00E44AF2">
            <w:pPr>
              <w:jc w:val="both"/>
            </w:pPr>
            <w:r w:rsidRPr="003A0808">
              <w:t>29/2001. (IX.28.) önkormányzati rendelet</w:t>
            </w:r>
          </w:p>
          <w:p w14:paraId="2D57A92E" w14:textId="77777777" w:rsidR="00E44AF2" w:rsidRPr="003A0808" w:rsidRDefault="00E44AF2" w:rsidP="00E44AF2">
            <w:pPr>
              <w:jc w:val="both"/>
            </w:pPr>
            <w:r w:rsidRPr="003A0808">
              <w:t>9/1991. (IX.1.) önkormányzati rendelet</w:t>
            </w:r>
          </w:p>
        </w:tc>
      </w:tr>
      <w:tr w:rsidR="00E44AF2" w:rsidRPr="003A0808" w14:paraId="01B45E40" w14:textId="77777777" w:rsidTr="00E44AF2">
        <w:tblPrEx>
          <w:tblCellMar>
            <w:left w:w="108" w:type="dxa"/>
            <w:right w:w="108" w:type="dxa"/>
          </w:tblCellMar>
        </w:tblPrEx>
        <w:trPr>
          <w:gridAfter w:val="1"/>
          <w:wAfter w:w="38" w:type="dxa"/>
          <w:trHeight w:val="660"/>
        </w:trPr>
        <w:tc>
          <w:tcPr>
            <w:tcW w:w="3790" w:type="dxa"/>
            <w:noWrap/>
          </w:tcPr>
          <w:p w14:paraId="46519E75" w14:textId="77777777" w:rsidR="00E44AF2" w:rsidRPr="003A0808" w:rsidRDefault="00E44AF2" w:rsidP="00E44AF2">
            <w:r w:rsidRPr="003A0808">
              <w:t> </w:t>
            </w:r>
          </w:p>
        </w:tc>
        <w:tc>
          <w:tcPr>
            <w:tcW w:w="3420" w:type="dxa"/>
          </w:tcPr>
          <w:p w14:paraId="4438CAF7" w14:textId="77777777" w:rsidR="00E44AF2" w:rsidRPr="003A0808" w:rsidRDefault="00E44AF2" w:rsidP="00E44AF2">
            <w:r w:rsidRPr="003A0808">
              <w:t>helyi kitüntetések, elismerések adományozása</w:t>
            </w:r>
          </w:p>
          <w:p w14:paraId="51CF451D" w14:textId="77777777" w:rsidR="00E44AF2" w:rsidRPr="003A0808" w:rsidRDefault="00E44AF2" w:rsidP="00E44AF2"/>
        </w:tc>
        <w:tc>
          <w:tcPr>
            <w:tcW w:w="2700" w:type="dxa"/>
            <w:noWrap/>
          </w:tcPr>
          <w:p w14:paraId="179B4C25" w14:textId="77777777" w:rsidR="00E44AF2" w:rsidRPr="003A0808" w:rsidRDefault="00E44AF2" w:rsidP="00E44AF2">
            <w:pPr>
              <w:jc w:val="both"/>
            </w:pPr>
            <w:r w:rsidRPr="003A0808">
              <w:t>költségvetési támogatás, szervezés</w:t>
            </w:r>
          </w:p>
        </w:tc>
        <w:tc>
          <w:tcPr>
            <w:tcW w:w="3742" w:type="dxa"/>
          </w:tcPr>
          <w:p w14:paraId="3BC4DC6B" w14:textId="77777777" w:rsidR="00E44AF2" w:rsidRPr="003A0808" w:rsidRDefault="00E44AF2" w:rsidP="00E44AF2">
            <w:r w:rsidRPr="003A0808">
              <w:t>9/2010. (III. 19.) önkormányzati rendelet</w:t>
            </w:r>
          </w:p>
          <w:p w14:paraId="0A48B876" w14:textId="77777777" w:rsidR="00E44AF2" w:rsidRPr="003A0808" w:rsidRDefault="00E44AF2" w:rsidP="00E44AF2">
            <w:r w:rsidRPr="003A0808">
              <w:t>44/2017. (XII.18.) önkormányzati rendelet</w:t>
            </w:r>
          </w:p>
          <w:p w14:paraId="22D93433" w14:textId="77777777" w:rsidR="00E44AF2" w:rsidRPr="003A0808" w:rsidRDefault="00E44AF2" w:rsidP="00E44AF2">
            <w:r w:rsidRPr="003A0808">
              <w:t>Költségvetési rendelet</w:t>
            </w:r>
          </w:p>
        </w:tc>
      </w:tr>
      <w:tr w:rsidR="00E44AF2" w:rsidRPr="003A0808" w14:paraId="70347DF1" w14:textId="77777777" w:rsidTr="00E44AF2">
        <w:trPr>
          <w:trHeight w:val="1232"/>
        </w:trPr>
        <w:tc>
          <w:tcPr>
            <w:tcW w:w="3790" w:type="dxa"/>
            <w:shd w:val="clear" w:color="auto" w:fill="auto"/>
          </w:tcPr>
          <w:p w14:paraId="7F9068EE" w14:textId="77777777" w:rsidR="00E44AF2" w:rsidRPr="003A0808" w:rsidRDefault="00E44AF2" w:rsidP="00E44AF2">
            <w:pPr>
              <w:jc w:val="both"/>
            </w:pPr>
            <w:r w:rsidRPr="003A0808">
              <w:lastRenderedPageBreak/>
              <w:t>vagyongazdálkodás</w:t>
            </w:r>
          </w:p>
        </w:tc>
        <w:tc>
          <w:tcPr>
            <w:tcW w:w="3420" w:type="dxa"/>
            <w:shd w:val="clear" w:color="auto" w:fill="auto"/>
          </w:tcPr>
          <w:p w14:paraId="62166EB1" w14:textId="77777777" w:rsidR="00E44AF2" w:rsidRPr="003A0808" w:rsidRDefault="00E44AF2" w:rsidP="00E44AF2">
            <w:pPr>
              <w:jc w:val="both"/>
            </w:pPr>
          </w:p>
        </w:tc>
        <w:tc>
          <w:tcPr>
            <w:tcW w:w="2700" w:type="dxa"/>
            <w:shd w:val="clear" w:color="auto" w:fill="auto"/>
            <w:noWrap/>
            <w:vAlign w:val="center"/>
          </w:tcPr>
          <w:p w14:paraId="11A1735D" w14:textId="77777777" w:rsidR="00E44AF2" w:rsidRPr="003A0808" w:rsidRDefault="00E44AF2" w:rsidP="00E44AF2">
            <w:pPr>
              <w:jc w:val="both"/>
            </w:pPr>
            <w:r w:rsidRPr="003A0808">
              <w:t>vagyonkezelés szabályozása</w:t>
            </w:r>
          </w:p>
          <w:p w14:paraId="79D3824F" w14:textId="77777777" w:rsidR="00E44AF2" w:rsidRPr="003A0808" w:rsidRDefault="00E44AF2" w:rsidP="00E44AF2">
            <w:pPr>
              <w:jc w:val="both"/>
            </w:pPr>
            <w:r w:rsidRPr="003A0808">
              <w:t>feladat-ellátási szerződés</w:t>
            </w:r>
          </w:p>
        </w:tc>
        <w:tc>
          <w:tcPr>
            <w:tcW w:w="3780" w:type="dxa"/>
            <w:gridSpan w:val="2"/>
            <w:shd w:val="clear" w:color="auto" w:fill="auto"/>
          </w:tcPr>
          <w:p w14:paraId="423B1480" w14:textId="77777777" w:rsidR="00E44AF2" w:rsidRPr="003A0808" w:rsidRDefault="00E44AF2" w:rsidP="00E44AF2">
            <w:pPr>
              <w:jc w:val="both"/>
            </w:pPr>
            <w:r w:rsidRPr="003A0808">
              <w:t xml:space="preserve">2011. évi CLXXXIX. tv. </w:t>
            </w:r>
          </w:p>
          <w:p w14:paraId="6F8E3974" w14:textId="77777777" w:rsidR="00E44AF2" w:rsidRPr="003A0808" w:rsidRDefault="00E44AF2" w:rsidP="00E44AF2">
            <w:pPr>
              <w:jc w:val="both"/>
              <w:rPr>
                <w:strike/>
              </w:rPr>
            </w:pPr>
            <w:r w:rsidRPr="003A0808">
              <w:t>2011. évi CXCVI. tv.</w:t>
            </w:r>
          </w:p>
          <w:p w14:paraId="3E3F17DE" w14:textId="77777777" w:rsidR="00E44AF2" w:rsidRPr="003A0808" w:rsidRDefault="00E44AF2" w:rsidP="00E44AF2">
            <w:pPr>
              <w:jc w:val="both"/>
            </w:pPr>
            <w:r w:rsidRPr="003A0808">
              <w:t>27/2016. (VI.30.) önkormányzati rendelet</w:t>
            </w:r>
          </w:p>
          <w:p w14:paraId="15837BE3" w14:textId="77777777" w:rsidR="00E44AF2" w:rsidRPr="003A0808" w:rsidRDefault="00E44AF2" w:rsidP="00E44AF2">
            <w:pPr>
              <w:jc w:val="both"/>
            </w:pPr>
            <w:r w:rsidRPr="003A0808">
              <w:t>Költségvetési rendelet</w:t>
            </w:r>
          </w:p>
        </w:tc>
      </w:tr>
      <w:tr w:rsidR="00E44AF2" w:rsidRPr="003A0808" w14:paraId="61202E14" w14:textId="77777777" w:rsidTr="00E44AF2">
        <w:trPr>
          <w:trHeight w:val="1429"/>
        </w:trPr>
        <w:tc>
          <w:tcPr>
            <w:tcW w:w="3790" w:type="dxa"/>
            <w:shd w:val="clear" w:color="auto" w:fill="auto"/>
          </w:tcPr>
          <w:p w14:paraId="28D07585" w14:textId="77777777" w:rsidR="00E44AF2" w:rsidRPr="003A0808" w:rsidRDefault="00E44AF2" w:rsidP="00E44AF2">
            <w:pPr>
              <w:jc w:val="both"/>
            </w:pPr>
            <w:r w:rsidRPr="003A0808">
              <w:t>vagyonkataszteri nyilvántartás</w:t>
            </w:r>
          </w:p>
        </w:tc>
        <w:tc>
          <w:tcPr>
            <w:tcW w:w="3420" w:type="dxa"/>
            <w:shd w:val="clear" w:color="auto" w:fill="auto"/>
          </w:tcPr>
          <w:p w14:paraId="6039499A" w14:textId="77777777" w:rsidR="00E44AF2" w:rsidRPr="003A0808" w:rsidRDefault="00E44AF2" w:rsidP="00E44AF2">
            <w:pPr>
              <w:jc w:val="both"/>
            </w:pPr>
          </w:p>
        </w:tc>
        <w:tc>
          <w:tcPr>
            <w:tcW w:w="2700" w:type="dxa"/>
            <w:shd w:val="clear" w:color="auto" w:fill="auto"/>
            <w:noWrap/>
            <w:vAlign w:val="center"/>
          </w:tcPr>
          <w:p w14:paraId="10C9946E" w14:textId="77777777" w:rsidR="00E44AF2" w:rsidRPr="003A0808" w:rsidRDefault="00E44AF2" w:rsidP="00E44AF2">
            <w:r w:rsidRPr="003A0808">
              <w:t>önkormányzati tulajdonban lévő ingatlanvagyon nyilvántartása, adatszolgáltatás</w:t>
            </w:r>
          </w:p>
        </w:tc>
        <w:tc>
          <w:tcPr>
            <w:tcW w:w="3780" w:type="dxa"/>
            <w:gridSpan w:val="2"/>
            <w:shd w:val="clear" w:color="auto" w:fill="auto"/>
          </w:tcPr>
          <w:p w14:paraId="205000A0" w14:textId="77777777" w:rsidR="00E44AF2" w:rsidRPr="003A0808" w:rsidRDefault="00E44AF2" w:rsidP="00E44AF2">
            <w:pPr>
              <w:jc w:val="both"/>
            </w:pPr>
            <w:r w:rsidRPr="003A0808">
              <w:t xml:space="preserve">147/1992. (XI.6.) Korm. rendelet </w:t>
            </w:r>
          </w:p>
          <w:p w14:paraId="3834CA99" w14:textId="77777777" w:rsidR="00E44AF2" w:rsidRPr="003A0808" w:rsidRDefault="00E44AF2" w:rsidP="00E44AF2">
            <w:pPr>
              <w:jc w:val="both"/>
            </w:pPr>
            <w:r w:rsidRPr="003A0808">
              <w:t>27/2016. (VI.30.) önkormányzati rendelet</w:t>
            </w:r>
          </w:p>
          <w:p w14:paraId="5C4D2C91" w14:textId="77777777" w:rsidR="00E44AF2" w:rsidRPr="003A0808" w:rsidRDefault="00E44AF2" w:rsidP="00E44AF2">
            <w:pPr>
              <w:jc w:val="both"/>
            </w:pPr>
          </w:p>
          <w:p w14:paraId="17B3A07A" w14:textId="77777777" w:rsidR="00E44AF2" w:rsidRPr="003A0808" w:rsidRDefault="00E44AF2" w:rsidP="00E44AF2">
            <w:pPr>
              <w:jc w:val="both"/>
            </w:pPr>
            <w:r w:rsidRPr="003A0808">
              <w:t>Költségvetési rendelet</w:t>
            </w:r>
          </w:p>
        </w:tc>
      </w:tr>
      <w:tr w:rsidR="00E44AF2" w:rsidRPr="003A0808" w14:paraId="455DA445" w14:textId="77777777" w:rsidTr="00E44AF2">
        <w:trPr>
          <w:trHeight w:val="1429"/>
        </w:trPr>
        <w:tc>
          <w:tcPr>
            <w:tcW w:w="3790" w:type="dxa"/>
            <w:shd w:val="clear" w:color="auto" w:fill="auto"/>
          </w:tcPr>
          <w:p w14:paraId="2A94933A" w14:textId="77777777" w:rsidR="00E44AF2" w:rsidRPr="003A0808" w:rsidRDefault="00E44AF2" w:rsidP="00E44AF2">
            <w:pPr>
              <w:jc w:val="both"/>
            </w:pPr>
            <w:r w:rsidRPr="003A0808">
              <w:t>helyiséggazdálkodás</w:t>
            </w:r>
          </w:p>
        </w:tc>
        <w:tc>
          <w:tcPr>
            <w:tcW w:w="3420" w:type="dxa"/>
            <w:shd w:val="clear" w:color="auto" w:fill="auto"/>
          </w:tcPr>
          <w:p w14:paraId="20E0E95F" w14:textId="77777777" w:rsidR="00E44AF2" w:rsidRPr="003A0808" w:rsidRDefault="00E44AF2" w:rsidP="00E44AF2">
            <w:pPr>
              <w:jc w:val="both"/>
            </w:pPr>
          </w:p>
        </w:tc>
        <w:tc>
          <w:tcPr>
            <w:tcW w:w="2700" w:type="dxa"/>
            <w:shd w:val="clear" w:color="auto" w:fill="auto"/>
            <w:noWrap/>
            <w:vAlign w:val="center"/>
          </w:tcPr>
          <w:p w14:paraId="6F65980F" w14:textId="77777777" w:rsidR="00E44AF2" w:rsidRPr="003A0808" w:rsidRDefault="00E44AF2" w:rsidP="00E44AF2">
            <w:r w:rsidRPr="003A0808">
              <w:t>önkormányzati tulajdonban lévő helyiségek bérbe adása, értékesítése</w:t>
            </w:r>
          </w:p>
          <w:p w14:paraId="27875A48" w14:textId="77777777" w:rsidR="00E44AF2" w:rsidRPr="003A0808" w:rsidRDefault="00E44AF2" w:rsidP="00E44AF2">
            <w:r w:rsidRPr="003A0808">
              <w:t>ellátási szerződés</w:t>
            </w:r>
          </w:p>
        </w:tc>
        <w:tc>
          <w:tcPr>
            <w:tcW w:w="3780" w:type="dxa"/>
            <w:gridSpan w:val="2"/>
            <w:shd w:val="clear" w:color="auto" w:fill="auto"/>
          </w:tcPr>
          <w:p w14:paraId="0E9F461D" w14:textId="77777777" w:rsidR="00E44AF2" w:rsidRPr="003A0808" w:rsidRDefault="00E44AF2" w:rsidP="00E44AF2">
            <w:pPr>
              <w:jc w:val="both"/>
            </w:pPr>
            <w:r w:rsidRPr="003A0808">
              <w:t>1993. évi LXXVIII. tv.</w:t>
            </w:r>
          </w:p>
          <w:p w14:paraId="0F5184BB" w14:textId="77777777" w:rsidR="00E44AF2" w:rsidRPr="003A0808" w:rsidRDefault="00E44AF2" w:rsidP="00E44AF2">
            <w:pPr>
              <w:jc w:val="both"/>
            </w:pPr>
            <w:r w:rsidRPr="003A0808">
              <w:t>16/2006. (V. 31.) önkormányzati rendelet</w:t>
            </w:r>
          </w:p>
        </w:tc>
      </w:tr>
      <w:tr w:rsidR="00E44AF2" w:rsidRPr="003A0808" w14:paraId="310346A4" w14:textId="77777777" w:rsidTr="00E44AF2">
        <w:trPr>
          <w:trHeight w:val="2425"/>
        </w:trPr>
        <w:tc>
          <w:tcPr>
            <w:tcW w:w="3790" w:type="dxa"/>
            <w:shd w:val="clear" w:color="auto" w:fill="auto"/>
          </w:tcPr>
          <w:p w14:paraId="3473B698" w14:textId="77777777" w:rsidR="00E44AF2" w:rsidRPr="003A0808" w:rsidRDefault="00E44AF2" w:rsidP="00E44AF2">
            <w:r w:rsidRPr="003A0808">
              <w:t>közbiztonság helyi feladatainak ellátása</w:t>
            </w:r>
          </w:p>
          <w:p w14:paraId="5630C2A7" w14:textId="77777777" w:rsidR="00E44AF2" w:rsidRPr="003A0808" w:rsidRDefault="00E44AF2" w:rsidP="00E44AF2">
            <w:pPr>
              <w:jc w:val="both"/>
            </w:pPr>
          </w:p>
          <w:p w14:paraId="27A86DEA" w14:textId="77777777" w:rsidR="00E44AF2" w:rsidRPr="003A0808" w:rsidRDefault="00E44AF2" w:rsidP="00E44AF2">
            <w:pPr>
              <w:jc w:val="both"/>
            </w:pPr>
          </w:p>
          <w:p w14:paraId="038D7D68" w14:textId="77777777" w:rsidR="00E44AF2" w:rsidRPr="003A0808" w:rsidRDefault="00E44AF2" w:rsidP="00E44AF2">
            <w:pPr>
              <w:spacing w:before="100" w:beforeAutospacing="1" w:after="100" w:afterAutospacing="1"/>
              <w:jc w:val="both"/>
            </w:pPr>
          </w:p>
        </w:tc>
        <w:tc>
          <w:tcPr>
            <w:tcW w:w="3420" w:type="dxa"/>
            <w:shd w:val="clear" w:color="auto" w:fill="auto"/>
          </w:tcPr>
          <w:p w14:paraId="6610B8A0" w14:textId="77777777" w:rsidR="00E44AF2" w:rsidRPr="003A0808" w:rsidRDefault="00E44AF2" w:rsidP="00E44AF2">
            <w:pPr>
              <w:jc w:val="both"/>
            </w:pPr>
          </w:p>
        </w:tc>
        <w:tc>
          <w:tcPr>
            <w:tcW w:w="2700" w:type="dxa"/>
            <w:shd w:val="clear" w:color="auto" w:fill="auto"/>
            <w:noWrap/>
            <w:vAlign w:val="center"/>
          </w:tcPr>
          <w:p w14:paraId="2A87B4A8" w14:textId="77777777" w:rsidR="00E44AF2" w:rsidRPr="003A0808" w:rsidRDefault="00E44AF2" w:rsidP="00E44AF2">
            <w:r w:rsidRPr="003A0808">
              <w:t>együttműködési megállapodással</w:t>
            </w:r>
          </w:p>
          <w:p w14:paraId="332A6567" w14:textId="77777777" w:rsidR="00E44AF2" w:rsidRPr="003A0808" w:rsidRDefault="00E44AF2" w:rsidP="00E44AF2">
            <w:r w:rsidRPr="003A0808">
              <w:t>Közbiztonsági Alap működtetése</w:t>
            </w:r>
          </w:p>
          <w:p w14:paraId="7C80E81F" w14:textId="77777777" w:rsidR="00E44AF2" w:rsidRPr="003A0808" w:rsidRDefault="00E44AF2" w:rsidP="00E44AF2">
            <w:pPr>
              <w:jc w:val="both"/>
            </w:pPr>
          </w:p>
          <w:p w14:paraId="7855E6F1" w14:textId="77777777" w:rsidR="00E44AF2" w:rsidRPr="003A0808" w:rsidRDefault="00E44AF2" w:rsidP="00E44AF2">
            <w:pPr>
              <w:jc w:val="both"/>
            </w:pPr>
            <w:r w:rsidRPr="003A0808">
              <w:t>együttműködési megállapodás az illetékes rendőr-főkapitánysággal</w:t>
            </w:r>
          </w:p>
        </w:tc>
        <w:tc>
          <w:tcPr>
            <w:tcW w:w="3780" w:type="dxa"/>
            <w:gridSpan w:val="2"/>
            <w:shd w:val="clear" w:color="auto" w:fill="auto"/>
          </w:tcPr>
          <w:p w14:paraId="1289AB28" w14:textId="77777777" w:rsidR="00E44AF2" w:rsidRPr="003A0808" w:rsidRDefault="00E44AF2" w:rsidP="00E44AF2">
            <w:pPr>
              <w:jc w:val="both"/>
            </w:pPr>
            <w:r w:rsidRPr="003A0808">
              <w:t xml:space="preserve">2011. évi CLXXXIX. tv. 13. § (1) </w:t>
            </w:r>
            <w:proofErr w:type="spellStart"/>
            <w:r w:rsidRPr="003A0808">
              <w:t>bek</w:t>
            </w:r>
            <w:proofErr w:type="spellEnd"/>
            <w:r w:rsidRPr="003A0808">
              <w:t>. 17. pont</w:t>
            </w:r>
          </w:p>
          <w:p w14:paraId="4677DDE5" w14:textId="77777777" w:rsidR="00E44AF2" w:rsidRPr="003A0808" w:rsidRDefault="00E44AF2" w:rsidP="00E44AF2">
            <w:pPr>
              <w:jc w:val="both"/>
            </w:pPr>
            <w:r w:rsidRPr="003A0808">
              <w:t xml:space="preserve">1994. évi XXXIV. tv. 9. § (1) </w:t>
            </w:r>
            <w:proofErr w:type="spellStart"/>
            <w:r w:rsidRPr="003A0808">
              <w:t>bek</w:t>
            </w:r>
            <w:proofErr w:type="spellEnd"/>
            <w:r w:rsidRPr="003A0808">
              <w:t>. Költségvetési rendelet</w:t>
            </w:r>
          </w:p>
          <w:p w14:paraId="7F887527" w14:textId="77777777" w:rsidR="00E44AF2" w:rsidRPr="003A0808" w:rsidRDefault="00E44AF2" w:rsidP="00E44AF2">
            <w:pPr>
              <w:spacing w:before="100" w:beforeAutospacing="1" w:after="100" w:afterAutospacing="1"/>
              <w:jc w:val="both"/>
            </w:pPr>
            <w:r w:rsidRPr="003A0808">
              <w:rPr>
                <w:bCs/>
              </w:rPr>
              <w:t xml:space="preserve">Mosonmagyaróvári Önkormányzati Rendészet Szervezeti és Működési Szabályzat </w:t>
            </w:r>
          </w:p>
        </w:tc>
      </w:tr>
      <w:tr w:rsidR="00E44AF2" w:rsidRPr="003A0808" w14:paraId="636CF6B6" w14:textId="77777777" w:rsidTr="00E44AF2">
        <w:trPr>
          <w:trHeight w:val="628"/>
        </w:trPr>
        <w:tc>
          <w:tcPr>
            <w:tcW w:w="3790" w:type="dxa"/>
            <w:shd w:val="clear" w:color="auto" w:fill="auto"/>
          </w:tcPr>
          <w:p w14:paraId="65B9C397" w14:textId="77777777" w:rsidR="00E44AF2" w:rsidRPr="003A0808" w:rsidRDefault="00E44AF2" w:rsidP="00E44AF2"/>
        </w:tc>
        <w:tc>
          <w:tcPr>
            <w:tcW w:w="3420" w:type="dxa"/>
            <w:shd w:val="clear" w:color="auto" w:fill="auto"/>
          </w:tcPr>
          <w:p w14:paraId="229152AC" w14:textId="77777777" w:rsidR="00E44AF2" w:rsidRPr="003A0808" w:rsidRDefault="00E44AF2" w:rsidP="00E44AF2">
            <w:pPr>
              <w:jc w:val="both"/>
            </w:pPr>
            <w:r w:rsidRPr="003A0808">
              <w:t>Egyéb művészeti létesítmény működtetési feladatainak ellátása</w:t>
            </w:r>
          </w:p>
        </w:tc>
        <w:tc>
          <w:tcPr>
            <w:tcW w:w="2700" w:type="dxa"/>
            <w:shd w:val="clear" w:color="auto" w:fill="auto"/>
            <w:noWrap/>
            <w:vAlign w:val="center"/>
          </w:tcPr>
          <w:p w14:paraId="3C1D49A8" w14:textId="77777777" w:rsidR="00E44AF2" w:rsidRPr="003A0808" w:rsidRDefault="00E44AF2" w:rsidP="00E44AF2">
            <w:r w:rsidRPr="003A0808">
              <w:t>intézményfenntartás</w:t>
            </w:r>
          </w:p>
        </w:tc>
        <w:tc>
          <w:tcPr>
            <w:tcW w:w="3780" w:type="dxa"/>
            <w:gridSpan w:val="2"/>
            <w:shd w:val="clear" w:color="auto" w:fill="auto"/>
          </w:tcPr>
          <w:p w14:paraId="4A9F7C36" w14:textId="77777777" w:rsidR="00E44AF2" w:rsidRPr="003A0808" w:rsidRDefault="00E44AF2" w:rsidP="00E44AF2">
            <w:pPr>
              <w:jc w:val="both"/>
            </w:pPr>
            <w:r w:rsidRPr="003A0808">
              <w:t>Képviselő-testületi határozat</w:t>
            </w:r>
          </w:p>
        </w:tc>
      </w:tr>
    </w:tbl>
    <w:p w14:paraId="66418ED0" w14:textId="77777777" w:rsidR="00E44AF2" w:rsidRPr="003A0808" w:rsidRDefault="00E44AF2" w:rsidP="00E44AF2"/>
    <w:p w14:paraId="7C10B493" w14:textId="77777777" w:rsidR="00E44AF2" w:rsidRPr="003A0808" w:rsidRDefault="00E44AF2" w:rsidP="00E44AF2">
      <w:pPr>
        <w:rPr>
          <w:b/>
        </w:rPr>
      </w:pPr>
      <w:r w:rsidRPr="003A0808">
        <w:rPr>
          <w:b/>
        </w:rPr>
        <w:t>Rövidítések jegyzéke:</w:t>
      </w:r>
    </w:p>
    <w:p w14:paraId="27EC64A3" w14:textId="77777777" w:rsidR="00E44AF2" w:rsidRPr="003A0808" w:rsidRDefault="00E44AF2" w:rsidP="00E44AF2">
      <w:pPr>
        <w:numPr>
          <w:ilvl w:val="0"/>
          <w:numId w:val="27"/>
        </w:numPr>
        <w:overflowPunct/>
        <w:autoSpaceDE/>
        <w:autoSpaceDN/>
        <w:adjustRightInd/>
      </w:pPr>
      <w:r w:rsidRPr="003A0808">
        <w:t xml:space="preserve">GVB </w:t>
      </w:r>
      <w:r w:rsidRPr="003A0808">
        <w:tab/>
      </w:r>
      <w:r w:rsidRPr="003A0808">
        <w:tab/>
      </w:r>
      <w:r w:rsidRPr="003A0808">
        <w:tab/>
      </w:r>
      <w:r w:rsidRPr="003A0808">
        <w:tab/>
        <w:t>Gazdasági és Városüzemeltetési Bizottság</w:t>
      </w:r>
    </w:p>
    <w:p w14:paraId="32DD9729" w14:textId="77777777" w:rsidR="00E44AF2" w:rsidRPr="003A0808" w:rsidRDefault="00E44AF2" w:rsidP="00E44AF2">
      <w:pPr>
        <w:numPr>
          <w:ilvl w:val="0"/>
          <w:numId w:val="27"/>
        </w:numPr>
        <w:overflowPunct/>
        <w:autoSpaceDE/>
        <w:autoSpaceDN/>
        <w:adjustRightInd/>
      </w:pPr>
      <w:r w:rsidRPr="003A0808">
        <w:t>KESZI</w:t>
      </w:r>
      <w:r w:rsidRPr="003A0808">
        <w:tab/>
      </w:r>
      <w:r w:rsidRPr="003A0808">
        <w:tab/>
      </w:r>
      <w:r w:rsidRPr="003A0808">
        <w:tab/>
      </w:r>
      <w:r w:rsidRPr="003A0808">
        <w:tab/>
        <w:t>Kistérségi Egyesített Szociális Intézmény</w:t>
      </w:r>
    </w:p>
    <w:p w14:paraId="79FCC07B" w14:textId="77777777" w:rsidR="00E44AF2" w:rsidRPr="003A0808" w:rsidRDefault="00E44AF2" w:rsidP="00E44AF2">
      <w:pPr>
        <w:numPr>
          <w:ilvl w:val="0"/>
          <w:numId w:val="27"/>
        </w:numPr>
        <w:overflowPunct/>
        <w:autoSpaceDE/>
        <w:autoSpaceDN/>
        <w:adjustRightInd/>
      </w:pPr>
      <w:r w:rsidRPr="003A0808">
        <w:t>MNHÖT</w:t>
      </w:r>
      <w:r w:rsidRPr="003A0808">
        <w:tab/>
      </w:r>
      <w:r w:rsidRPr="003A0808">
        <w:tab/>
      </w:r>
      <w:r w:rsidRPr="003A0808">
        <w:tab/>
        <w:t>Mosonmagyaróvár Nagytérségi Hulladékgazdálkodási Önkormányzati Társulás</w:t>
      </w:r>
    </w:p>
    <w:p w14:paraId="70711E8D" w14:textId="77777777" w:rsidR="00E44AF2" w:rsidRPr="003A0808" w:rsidRDefault="00E44AF2" w:rsidP="00E44AF2">
      <w:pPr>
        <w:numPr>
          <w:ilvl w:val="0"/>
          <w:numId w:val="27"/>
        </w:numPr>
        <w:overflowPunct/>
        <w:autoSpaceDE/>
        <w:autoSpaceDN/>
        <w:adjustRightInd/>
      </w:pPr>
      <w:r w:rsidRPr="003A0808">
        <w:t>MTT</w:t>
      </w:r>
      <w:r w:rsidRPr="003A0808">
        <w:tab/>
      </w:r>
      <w:r w:rsidRPr="003A0808">
        <w:tab/>
      </w:r>
      <w:r w:rsidRPr="003A0808">
        <w:tab/>
      </w:r>
      <w:r w:rsidRPr="003A0808">
        <w:tab/>
        <w:t>Mosonmagyaróvár Térségi Társulás</w:t>
      </w:r>
    </w:p>
    <w:p w14:paraId="3EADE868" w14:textId="77777777" w:rsidR="00E44AF2" w:rsidRPr="003A0808" w:rsidRDefault="00E44AF2" w:rsidP="00E44AF2">
      <w:pPr>
        <w:numPr>
          <w:ilvl w:val="0"/>
          <w:numId w:val="27"/>
        </w:numPr>
        <w:overflowPunct/>
        <w:autoSpaceDE/>
        <w:autoSpaceDN/>
        <w:adjustRightInd/>
      </w:pPr>
      <w:r w:rsidRPr="003A0808">
        <w:t xml:space="preserve">SZMSZ </w:t>
      </w:r>
      <w:r w:rsidRPr="003A0808">
        <w:tab/>
      </w:r>
      <w:r w:rsidRPr="003A0808">
        <w:tab/>
      </w:r>
      <w:r w:rsidRPr="003A0808">
        <w:tab/>
        <w:t xml:space="preserve">              Szervezeti és Működési Szabályzat</w:t>
      </w:r>
    </w:p>
    <w:p w14:paraId="30B9A7E3" w14:textId="77777777" w:rsidR="00E44AF2" w:rsidRPr="003A0808" w:rsidRDefault="00E44AF2" w:rsidP="00E44AF2">
      <w:pPr>
        <w:numPr>
          <w:ilvl w:val="0"/>
          <w:numId w:val="27"/>
        </w:numPr>
        <w:overflowPunct/>
        <w:autoSpaceDE/>
        <w:autoSpaceDN/>
        <w:adjustRightInd/>
      </w:pPr>
      <w:r w:rsidRPr="003A0808">
        <w:t>VÜF Kft.</w:t>
      </w:r>
      <w:r w:rsidRPr="003A0808">
        <w:tab/>
      </w:r>
      <w:r w:rsidRPr="003A0808">
        <w:tab/>
      </w:r>
      <w:r w:rsidRPr="003A0808">
        <w:tab/>
        <w:t>Városüzemeltető Kft.</w:t>
      </w:r>
    </w:p>
    <w:p w14:paraId="5D6A7B97" w14:textId="77777777" w:rsidR="00E44AF2" w:rsidRPr="003A0808" w:rsidRDefault="00E44AF2" w:rsidP="00E44AF2">
      <w:pPr>
        <w:numPr>
          <w:ilvl w:val="0"/>
          <w:numId w:val="27"/>
        </w:numPr>
        <w:overflowPunct/>
        <w:autoSpaceDE/>
        <w:autoSpaceDN/>
        <w:adjustRightInd/>
        <w:ind w:left="3544" w:hanging="3184"/>
      </w:pPr>
      <w:proofErr w:type="spellStart"/>
      <w:r w:rsidRPr="003A0808">
        <w:lastRenderedPageBreak/>
        <w:t>Flesch</w:t>
      </w:r>
      <w:proofErr w:type="spellEnd"/>
      <w:r w:rsidRPr="003A0808">
        <w:t xml:space="preserve"> Nonprofit Kft.</w:t>
      </w:r>
      <w:r w:rsidRPr="003A0808">
        <w:tab/>
      </w:r>
      <w:r w:rsidRPr="003A0808">
        <w:rPr>
          <w:lang w:val="en"/>
        </w:rPr>
        <w:t xml:space="preserve">Flesch Károly </w:t>
      </w:r>
      <w:proofErr w:type="spellStart"/>
      <w:r w:rsidRPr="003A0808">
        <w:rPr>
          <w:lang w:val="en"/>
        </w:rPr>
        <w:t>Közművelődési</w:t>
      </w:r>
      <w:proofErr w:type="spellEnd"/>
      <w:r w:rsidRPr="003A0808">
        <w:rPr>
          <w:lang w:val="en"/>
        </w:rPr>
        <w:t xml:space="preserve">, </w:t>
      </w:r>
      <w:proofErr w:type="spellStart"/>
      <w:r w:rsidRPr="003A0808">
        <w:rPr>
          <w:lang w:val="en"/>
        </w:rPr>
        <w:t>Könyvtári</w:t>
      </w:r>
      <w:proofErr w:type="spellEnd"/>
      <w:r w:rsidRPr="003A0808">
        <w:rPr>
          <w:lang w:val="en"/>
        </w:rPr>
        <w:t xml:space="preserve">, Kulturális és </w:t>
      </w:r>
      <w:proofErr w:type="spellStart"/>
      <w:r w:rsidRPr="003A0808">
        <w:rPr>
          <w:lang w:val="en"/>
        </w:rPr>
        <w:t>Városmarketing</w:t>
      </w:r>
      <w:proofErr w:type="spellEnd"/>
      <w:r w:rsidRPr="003A0808">
        <w:rPr>
          <w:lang w:val="en"/>
        </w:rPr>
        <w:t xml:space="preserve"> </w:t>
      </w:r>
      <w:proofErr w:type="spellStart"/>
      <w:r w:rsidRPr="003A0808">
        <w:rPr>
          <w:lang w:val="en"/>
        </w:rPr>
        <w:t>Közhasznú</w:t>
      </w:r>
      <w:proofErr w:type="spellEnd"/>
      <w:r w:rsidRPr="003A0808">
        <w:rPr>
          <w:lang w:val="en"/>
        </w:rPr>
        <w:t xml:space="preserve"> Nonprofit </w:t>
      </w:r>
      <w:proofErr w:type="spellStart"/>
      <w:r w:rsidRPr="003A0808">
        <w:rPr>
          <w:lang w:val="en"/>
        </w:rPr>
        <w:t>Korlátolt</w:t>
      </w:r>
      <w:proofErr w:type="spellEnd"/>
      <w:r w:rsidRPr="003A0808">
        <w:rPr>
          <w:lang w:val="en"/>
        </w:rPr>
        <w:t xml:space="preserve"> </w:t>
      </w:r>
      <w:proofErr w:type="spellStart"/>
      <w:r w:rsidRPr="003A0808">
        <w:rPr>
          <w:lang w:val="en"/>
        </w:rPr>
        <w:t>Felelősségű</w:t>
      </w:r>
      <w:proofErr w:type="spellEnd"/>
      <w:r w:rsidRPr="003A0808">
        <w:rPr>
          <w:lang w:val="en"/>
        </w:rPr>
        <w:t xml:space="preserve"> </w:t>
      </w:r>
      <w:proofErr w:type="spellStart"/>
      <w:r w:rsidRPr="003A0808">
        <w:rPr>
          <w:lang w:val="en"/>
        </w:rPr>
        <w:t>Társaság</w:t>
      </w:r>
      <w:proofErr w:type="spellEnd"/>
      <w:r w:rsidRPr="003A0808">
        <w:rPr>
          <w:lang w:val="en"/>
        </w:rPr>
        <w:t>”</w:t>
      </w:r>
    </w:p>
    <w:p w14:paraId="59143EAC" w14:textId="77777777" w:rsidR="00FC093A" w:rsidRPr="00E44AF2" w:rsidRDefault="00FC093A" w:rsidP="00E44AF2">
      <w:pPr>
        <w:pStyle w:val="Bekezds"/>
        <w:ind w:left="720" w:firstLine="0"/>
        <w:jc w:val="both"/>
      </w:pPr>
    </w:p>
    <w:p w14:paraId="78B53F1F" w14:textId="77777777" w:rsidR="00E63AF6" w:rsidRPr="00E44AF2" w:rsidRDefault="00E63AF6" w:rsidP="00E63AF6">
      <w:pPr>
        <w:pBdr>
          <w:top w:val="nil"/>
          <w:left w:val="nil"/>
          <w:bottom w:val="nil"/>
          <w:right w:val="nil"/>
          <w:between w:val="nil"/>
        </w:pBdr>
        <w:jc w:val="both"/>
        <w:rPr>
          <w:sz w:val="24"/>
          <w:szCs w:val="24"/>
        </w:rPr>
      </w:pPr>
    </w:p>
    <w:p w14:paraId="5C438504" w14:textId="77777777" w:rsidR="00E44AF2" w:rsidRDefault="00E44AF2">
      <w:pPr>
        <w:overflowPunct/>
        <w:autoSpaceDE/>
        <w:autoSpaceDN/>
        <w:adjustRightInd/>
        <w:spacing w:after="200" w:line="276" w:lineRule="auto"/>
        <w:rPr>
          <w:i/>
          <w:sz w:val="24"/>
          <w:szCs w:val="24"/>
          <w:u w:val="single"/>
        </w:rPr>
      </w:pPr>
      <w:r>
        <w:rPr>
          <w:i/>
          <w:sz w:val="24"/>
          <w:szCs w:val="24"/>
          <w:u w:val="single"/>
        </w:rPr>
        <w:br w:type="page"/>
      </w:r>
    </w:p>
    <w:p w14:paraId="2552D4EE" w14:textId="77777777" w:rsidR="00E44AF2" w:rsidRDefault="00E44AF2" w:rsidP="00E63AF6">
      <w:pPr>
        <w:pBdr>
          <w:top w:val="nil"/>
          <w:left w:val="nil"/>
          <w:bottom w:val="nil"/>
          <w:right w:val="nil"/>
          <w:between w:val="nil"/>
        </w:pBdr>
        <w:jc w:val="right"/>
        <w:rPr>
          <w:i/>
          <w:sz w:val="24"/>
          <w:szCs w:val="24"/>
          <w:u w:val="single"/>
        </w:rPr>
        <w:sectPr w:rsidR="00E44AF2" w:rsidSect="00E44AF2">
          <w:pgSz w:w="16838" w:h="11906" w:orient="landscape"/>
          <w:pgMar w:top="1418" w:right="1418" w:bottom="1418" w:left="1418" w:header="709" w:footer="709" w:gutter="0"/>
          <w:cols w:space="708"/>
          <w:docGrid w:linePitch="360"/>
        </w:sectPr>
      </w:pPr>
    </w:p>
    <w:p w14:paraId="75BF6634" w14:textId="77777777" w:rsidR="00E63AF6" w:rsidRPr="00E44AF2" w:rsidRDefault="00E44AF2" w:rsidP="00E63AF6">
      <w:pPr>
        <w:pBdr>
          <w:top w:val="nil"/>
          <w:left w:val="nil"/>
          <w:bottom w:val="nil"/>
          <w:right w:val="nil"/>
          <w:between w:val="nil"/>
        </w:pBdr>
        <w:jc w:val="right"/>
        <w:rPr>
          <w:i/>
          <w:sz w:val="24"/>
          <w:szCs w:val="24"/>
          <w:u w:val="single"/>
        </w:rPr>
      </w:pPr>
      <w:r>
        <w:rPr>
          <w:i/>
          <w:sz w:val="24"/>
          <w:szCs w:val="24"/>
          <w:u w:val="single"/>
        </w:rPr>
        <w:lastRenderedPageBreak/>
        <w:t>5</w:t>
      </w:r>
      <w:r w:rsidR="00E63AF6" w:rsidRPr="00E44AF2">
        <w:rPr>
          <w:i/>
          <w:sz w:val="24"/>
          <w:szCs w:val="24"/>
          <w:u w:val="single"/>
        </w:rPr>
        <w:t>. melléklet a …/2024. (…) önkormányzati rendelethez</w:t>
      </w:r>
    </w:p>
    <w:p w14:paraId="4AC0DE7D" w14:textId="77777777" w:rsidR="00E63AF6" w:rsidRPr="00E44AF2" w:rsidRDefault="00E63AF6" w:rsidP="00E63AF6">
      <w:pPr>
        <w:pBdr>
          <w:top w:val="nil"/>
          <w:left w:val="nil"/>
          <w:bottom w:val="nil"/>
          <w:right w:val="nil"/>
          <w:between w:val="nil"/>
        </w:pBdr>
        <w:jc w:val="both"/>
        <w:rPr>
          <w:sz w:val="24"/>
          <w:szCs w:val="24"/>
        </w:rPr>
      </w:pPr>
    </w:p>
    <w:p w14:paraId="64243627" w14:textId="77777777" w:rsidR="00E63AF6" w:rsidRPr="00E44AF2" w:rsidRDefault="00E63AF6" w:rsidP="00E63AF6">
      <w:pPr>
        <w:pBdr>
          <w:top w:val="nil"/>
          <w:left w:val="nil"/>
          <w:bottom w:val="nil"/>
          <w:right w:val="nil"/>
          <w:between w:val="nil"/>
        </w:pBdr>
        <w:jc w:val="both"/>
        <w:rPr>
          <w:b/>
          <w:i/>
          <w:sz w:val="24"/>
          <w:szCs w:val="24"/>
        </w:rPr>
      </w:pPr>
      <w:r w:rsidRPr="00E44AF2">
        <w:rPr>
          <w:b/>
          <w:i/>
          <w:sz w:val="24"/>
          <w:szCs w:val="24"/>
        </w:rPr>
        <w:t>„9. melléklet a 33/2019. (XI. 22.) önkormányzati rendelethez </w:t>
      </w:r>
    </w:p>
    <w:p w14:paraId="5C3E60B7" w14:textId="77777777" w:rsidR="00E63AF6" w:rsidRPr="00E44AF2" w:rsidRDefault="00E63AF6" w:rsidP="00E63AF6">
      <w:pPr>
        <w:pBdr>
          <w:top w:val="nil"/>
          <w:left w:val="nil"/>
          <w:bottom w:val="nil"/>
          <w:right w:val="nil"/>
          <w:between w:val="nil"/>
        </w:pBdr>
        <w:jc w:val="both"/>
        <w:rPr>
          <w:sz w:val="24"/>
          <w:szCs w:val="24"/>
        </w:rPr>
      </w:pPr>
    </w:p>
    <w:p w14:paraId="6011318F" w14:textId="77777777" w:rsidR="00E63AF6" w:rsidRPr="00E44AF2" w:rsidRDefault="00E63AF6" w:rsidP="00E63AF6">
      <w:pPr>
        <w:pBdr>
          <w:top w:val="nil"/>
          <w:left w:val="nil"/>
          <w:bottom w:val="nil"/>
          <w:right w:val="nil"/>
          <w:between w:val="nil"/>
        </w:pBdr>
        <w:jc w:val="center"/>
        <w:rPr>
          <w:b/>
          <w:sz w:val="24"/>
          <w:szCs w:val="24"/>
        </w:rPr>
      </w:pPr>
      <w:r w:rsidRPr="00E44AF2">
        <w:rPr>
          <w:b/>
          <w:sz w:val="24"/>
          <w:szCs w:val="24"/>
        </w:rPr>
        <w:t>Képviselő-testület polgármesterre átruházott feladat- és hatáskörei</w:t>
      </w:r>
    </w:p>
    <w:p w14:paraId="0EA71611" w14:textId="77777777" w:rsidR="00E63AF6" w:rsidRPr="00E44AF2" w:rsidRDefault="00E63AF6" w:rsidP="00E63AF6">
      <w:pPr>
        <w:pBdr>
          <w:top w:val="nil"/>
          <w:left w:val="nil"/>
          <w:bottom w:val="nil"/>
          <w:right w:val="nil"/>
          <w:between w:val="nil"/>
        </w:pBdr>
        <w:jc w:val="both"/>
        <w:rPr>
          <w:sz w:val="24"/>
          <w:szCs w:val="24"/>
        </w:rPr>
      </w:pPr>
    </w:p>
    <w:p w14:paraId="3B0638DB" w14:textId="77777777" w:rsidR="00E63AF6" w:rsidRPr="00E44AF2" w:rsidRDefault="00E63AF6" w:rsidP="00E63AF6">
      <w:pPr>
        <w:pBdr>
          <w:top w:val="nil"/>
          <w:left w:val="nil"/>
          <w:bottom w:val="nil"/>
          <w:right w:val="nil"/>
          <w:between w:val="nil"/>
        </w:pBdr>
        <w:jc w:val="both"/>
        <w:rPr>
          <w:sz w:val="24"/>
          <w:szCs w:val="24"/>
        </w:rPr>
      </w:pPr>
      <w:r w:rsidRPr="00E44AF2">
        <w:rPr>
          <w:sz w:val="24"/>
          <w:szCs w:val="24"/>
        </w:rPr>
        <w:t>A polgármester átruházott hatáskörben dönt a Képviselő-testület hatáskörébe tartozó alábbi ügyekben:</w:t>
      </w:r>
    </w:p>
    <w:p w14:paraId="78C0099D" w14:textId="77777777" w:rsidR="00E63AF6" w:rsidRPr="00E44AF2" w:rsidRDefault="00E63AF6" w:rsidP="00E63AF6">
      <w:pPr>
        <w:pBdr>
          <w:top w:val="nil"/>
          <w:left w:val="nil"/>
          <w:bottom w:val="nil"/>
          <w:right w:val="nil"/>
          <w:between w:val="nil"/>
        </w:pBdr>
        <w:jc w:val="both"/>
        <w:rPr>
          <w:sz w:val="24"/>
          <w:szCs w:val="24"/>
        </w:rPr>
      </w:pPr>
    </w:p>
    <w:p w14:paraId="7A3DC6FD"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előirányzat-módosításról és átcsoportosításról az éves költségvetési rendeletben és az államháztartáson kívüli forrás Önkormányzat javára történő átvételéről szóló rendeletben meghatározott értékhatárig,</w:t>
      </w:r>
    </w:p>
    <w:p w14:paraId="2F07DAF6"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proofErr w:type="spellStart"/>
      <w:r w:rsidRPr="00E44AF2">
        <w:rPr>
          <w:sz w:val="24"/>
          <w:szCs w:val="24"/>
        </w:rPr>
        <w:t>jogosulatlanul</w:t>
      </w:r>
      <w:proofErr w:type="spellEnd"/>
      <w:r w:rsidRPr="00E44AF2">
        <w:rPr>
          <w:sz w:val="24"/>
          <w:szCs w:val="24"/>
        </w:rPr>
        <w:t xml:space="preserve"> és rosszhiszeműen igénybe vett szociális ellátások visszatérítésére kötelezéséről, </w:t>
      </w:r>
    </w:p>
    <w:p w14:paraId="5B67DD5E"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hitelműveletekkel kapcsolatos feladatellátásról,</w:t>
      </w:r>
    </w:p>
    <w:p w14:paraId="3AA43C5C"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az önkormányzati biztos megbízási díjának havi összegéről és a költségelszámolás rendjéről,</w:t>
      </w:r>
    </w:p>
    <w:p w14:paraId="49AC6DC3"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 xml:space="preserve">nettó 500.000 Ft vagyonértékig az üzleti vagyon körébe tartozó ingó </w:t>
      </w:r>
      <w:proofErr w:type="gramStart"/>
      <w:r w:rsidRPr="00E44AF2">
        <w:rPr>
          <w:sz w:val="24"/>
          <w:szCs w:val="24"/>
        </w:rPr>
        <w:t>vagyon átruházásról</w:t>
      </w:r>
      <w:proofErr w:type="gramEnd"/>
      <w:r w:rsidRPr="00E44AF2">
        <w:rPr>
          <w:sz w:val="24"/>
          <w:szCs w:val="24"/>
        </w:rPr>
        <w:t>, bérbe, ellenérték fejében történő használatba adásáról és feltételeiről,</w:t>
      </w:r>
    </w:p>
    <w:p w14:paraId="76FBB198"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az Önkormányzat javára más személy vagy szervezet tulajdonában lévő vagyonon szolgalmi vagy egyéb közérdekű használati jog alapításáról,</w:t>
      </w:r>
    </w:p>
    <w:p w14:paraId="30D919AB"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az Önkormányzat javára más személy vagy szervezet tulajdonában lévő vagyonon fennálló szolgalmi, egyéb közérdekű használati joggal vagy az alapján való rendelkezésről, valamint az önkormányzati vagyont érintő hatósági eljárásban az Önkormányzatot megillető jog gyakorlásáról,</w:t>
      </w:r>
    </w:p>
    <w:p w14:paraId="13BA7BEE"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versenyeztetési eljárásban a pályázati kiírás visszavonásáról, összeférhetetlenségi ügyben önkormányzati kiíró esetén az összeférhetetlenség megállapításáról, megbízza a bizottság tagjait,</w:t>
      </w:r>
    </w:p>
    <w:p w14:paraId="743125E3"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 közterület felbontásával, a közút nem közlekedési célú igénybevételével, filmforgatás céljából történő közterület-használat, útcsatlakozás létesítésével, valamint a közúti közlekedésről szóló 1988. évi I. törvény 42/A. § szerinti útkezelői hozzájárulással kapcsolatos eljárás kérelmeiről, közterület-használati díj korlátlan csökkentéséről vagy elengedéséről,</w:t>
      </w:r>
    </w:p>
    <w:p w14:paraId="1C8759CC"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helyi védelem alá helyezésre, illetve annak megszüntetésére irányuló javaslat hiányos volta megállapításáról, általános feladatellátási-szerződések részletkérdéseiről,</w:t>
      </w:r>
    </w:p>
    <w:p w14:paraId="0F8CA2FB"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 helyi útalap felhasználására irányuló pályázat kiírásáról, a kiírás tartalmáról, a költségvetési forrás ismeretében dönt a terveztetésre javasolt utcákról, a természetes személy pályázó által a szükséges önrész késedelmes, kamatmentes megfizetésének engedélyezéséről, az útépítési érdekeltségi hozzájárulás kivetéséről, fennálló fizetési kötelezettség más személyre történő átruházásának engedélyezése,</w:t>
      </w:r>
    </w:p>
    <w:p w14:paraId="21552FAF"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 társasházak energia-megtakarítást eredményező korszerűsítésének, felújításának támogatásáról szóló pályázati kiírás közzététele,</w:t>
      </w:r>
    </w:p>
    <w:p w14:paraId="5C12FE66"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az Önkormányzat javára más személy vagy szervezet tulajdonában lévő vagyonon fennálló jelzálogjog törlésére, átjegyzésére vonatkozó nyilatkozat megtétele,</w:t>
      </w:r>
    </w:p>
    <w:p w14:paraId="5FB6873D"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az Önkormányzat intézményeinek karbantartási feladataira létrehozott karbantartási költségalap céltartalékra vonatkozó igény jóváhagyása, a karbantartási alapból való finanszírozásának elrendelése,</w:t>
      </w:r>
    </w:p>
    <w:p w14:paraId="786F167C"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az önkormányzat tárgyévi beruházási tervének jóváhagyása,</w:t>
      </w:r>
    </w:p>
    <w:p w14:paraId="58BE7F64"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az önkormányzat tárgyévi közbeszerzési tervének jóváhagyása,</w:t>
      </w:r>
    </w:p>
    <w:p w14:paraId="1F2A1258"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lastRenderedPageBreak/>
        <w:t>a településrendezési kötelezettségről szóló határozat közlésével egyidejűleg az ingatlanügyi hatóság megkeresése a kötelezettség tényének ingatlan-nyilvántartásba történő feljegyzése érdekében, illetve a kötelezettség megszűnését követően 15 munkanapon belül az erről szóló határozat közlésével egyidejűleg a kötelezettség tényének az ingatlan-nyilvántartásból való törlése érdekében,</w:t>
      </w:r>
    </w:p>
    <w:p w14:paraId="2C0E8CD7"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 közösségi együttélés alapvető szabályainak megsértésével szembeni szankcióról, amennyiben a természetes személy, jogi személy Mosonmagyaróvár Város Képviselő-testületének a közterület-használat szabályait megállapító önkormányzati rendeletében meghatározottak szerint olyan tevékenységet végez, amelyre nem adható közterület-használati engedély, közterületet engedély nélkül vagy az engedélyben foglaltak megsértésével használ, közterületet engedély nélkül vagy az abban foglaltak megsértésével bont fel,</w:t>
      </w:r>
    </w:p>
    <w:p w14:paraId="453DE9E6"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 közösségi együttélés alapvető szabályainak megsértésével szembeni szankcióról, amennyiben a vállalkozás Mosonmagyaróvár Város Önkormányzat Képviselő-testületének a személytaxi-szolgáltatás rendjéről, valamint a taxiállomások létesítéséről, használatának és üzemeltetésének rendjéről szóló önkormányzati rendeletében rögzített szabályokat nem tartja be,</w:t>
      </w:r>
    </w:p>
    <w:p w14:paraId="7342F591"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 Mosonmagyaróvár város területén létesített taxiállomások használatára, valamint a személytaxi-szolgáltatás végzésére jogosító személytaxi-szolgáltatási engedély iránti kérelem első fokon, önkormányzati hatósági jogkörben történő elbírálásáról,</w:t>
      </w:r>
    </w:p>
    <w:p w14:paraId="6AD3B3C9"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 Mosonmagyaróvár, Pozsonyi út 89. (320 hrsz.) I. emelet 7. szám alatti lakás vendéglátás célú hasznosításáról,</w:t>
      </w:r>
    </w:p>
    <w:p w14:paraId="56A50674"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önkormányzati tulajdonban álló ingatlanon történő székhely-, telephely-, fióktelep-létesítés esetén a cégeljáráshoz, nyilvántartásba vételi eljáráshoz szükséges tulajdonosi nyilatkozat kiadásáról,</w:t>
      </w:r>
    </w:p>
    <w:p w14:paraId="13F5614A"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tulajdonosi hozzájárulásról építési tilalom törléséhez,</w:t>
      </w:r>
    </w:p>
    <w:p w14:paraId="47A222DB"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tulajdonosi hozzájárulásról közműépítésekhez,</w:t>
      </w:r>
    </w:p>
    <w:p w14:paraId="322016A2"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az Önkormányzatot megillető elővásárlási jogról történő lemondásról.</w:t>
      </w:r>
    </w:p>
    <w:p w14:paraId="14110DFC"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 xml:space="preserve">Mosonmagyaróvár Város jelképei - neve, címere, </w:t>
      </w:r>
      <w:proofErr w:type="spellStart"/>
      <w:r w:rsidRPr="00E44AF2">
        <w:rPr>
          <w:sz w:val="24"/>
          <w:szCs w:val="24"/>
        </w:rPr>
        <w:t>zászlaja</w:t>
      </w:r>
      <w:proofErr w:type="spellEnd"/>
      <w:r w:rsidRPr="00E44AF2">
        <w:rPr>
          <w:sz w:val="24"/>
          <w:szCs w:val="24"/>
        </w:rPr>
        <w:t xml:space="preserve"> (lobogója), </w:t>
      </w:r>
      <w:proofErr w:type="spellStart"/>
      <w:r w:rsidRPr="00E44AF2">
        <w:rPr>
          <w:sz w:val="24"/>
          <w:szCs w:val="24"/>
        </w:rPr>
        <w:t>logoja</w:t>
      </w:r>
      <w:proofErr w:type="spellEnd"/>
      <w:r w:rsidRPr="00E44AF2">
        <w:rPr>
          <w:sz w:val="24"/>
          <w:szCs w:val="24"/>
        </w:rPr>
        <w:t xml:space="preserve">, „Virágzó Város” </w:t>
      </w:r>
      <w:proofErr w:type="spellStart"/>
      <w:r w:rsidRPr="00E44AF2">
        <w:rPr>
          <w:sz w:val="24"/>
          <w:szCs w:val="24"/>
        </w:rPr>
        <w:t>logo</w:t>
      </w:r>
      <w:proofErr w:type="spellEnd"/>
      <w:r w:rsidRPr="00E44AF2">
        <w:rPr>
          <w:sz w:val="24"/>
          <w:szCs w:val="24"/>
        </w:rPr>
        <w:t xml:space="preserve"> -, használatának engedélyezéséről, valamint az engedély visszavonásáról,</w:t>
      </w:r>
    </w:p>
    <w:p w14:paraId="6D523ACF"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 xml:space="preserve">a város életében meghatározó szerepet játszó, köztiszteletben álló elhunyt </w:t>
      </w:r>
      <w:proofErr w:type="spellStart"/>
      <w:r w:rsidRPr="00E44AF2">
        <w:rPr>
          <w:sz w:val="24"/>
          <w:szCs w:val="24"/>
        </w:rPr>
        <w:t>polgárai</w:t>
      </w:r>
      <w:proofErr w:type="spellEnd"/>
      <w:r w:rsidRPr="00E44AF2">
        <w:rPr>
          <w:sz w:val="24"/>
          <w:szCs w:val="24"/>
        </w:rPr>
        <w:t xml:space="preserve"> koporsóinak, illetve urnáik elhelyezésére kijelölt sírhelyek felhasználásáról,</w:t>
      </w:r>
    </w:p>
    <w:p w14:paraId="06A7153C"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„Polgármesteri Elismerő Oklevél” adományozásáról</w:t>
      </w:r>
    </w:p>
    <w:p w14:paraId="52E63FFD"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polgármesteri keret keretösszegének felhasználásáról, támogatás összegének a támogatási céltól eltérő módon történő felhasználásának engedélyezéséről, benyújtott elszámolások és szakmai beszámolók elfogadásáról,</w:t>
      </w:r>
    </w:p>
    <w:p w14:paraId="6631B8A8"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köztemetéssel összefüggő eljárásokról,</w:t>
      </w:r>
    </w:p>
    <w:p w14:paraId="1C85E684"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 xml:space="preserve">rendkívüli </w:t>
      </w:r>
      <w:proofErr w:type="spellStart"/>
      <w:r w:rsidRPr="00E44AF2">
        <w:rPr>
          <w:sz w:val="24"/>
          <w:szCs w:val="24"/>
        </w:rPr>
        <w:t>méltányosságból</w:t>
      </w:r>
      <w:proofErr w:type="spellEnd"/>
      <w:r w:rsidRPr="00E44AF2">
        <w:rPr>
          <w:sz w:val="24"/>
          <w:szCs w:val="24"/>
        </w:rPr>
        <w:t xml:space="preserve"> települési támogatás megállapításáról,</w:t>
      </w:r>
    </w:p>
    <w:p w14:paraId="57E9157E"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általános feladatellátási-szerződések részletkérdéseiről,</w:t>
      </w:r>
    </w:p>
    <w:p w14:paraId="23EA5DD0" w14:textId="77777777" w:rsidR="00E63AF6" w:rsidRPr="00E44AF2" w:rsidRDefault="00E63AF6" w:rsidP="00E63AF6">
      <w:pPr>
        <w:pStyle w:val="Listaszerbekezds"/>
        <w:numPr>
          <w:ilvl w:val="1"/>
          <w:numId w:val="20"/>
        </w:numPr>
        <w:pBdr>
          <w:top w:val="nil"/>
          <w:left w:val="nil"/>
          <w:bottom w:val="nil"/>
          <w:right w:val="nil"/>
          <w:between w:val="nil"/>
        </w:pBdr>
        <w:overflowPunct/>
        <w:autoSpaceDE/>
        <w:autoSpaceDN/>
        <w:adjustRightInd/>
        <w:ind w:left="567" w:hanging="567"/>
        <w:jc w:val="both"/>
        <w:rPr>
          <w:sz w:val="24"/>
          <w:szCs w:val="24"/>
        </w:rPr>
      </w:pPr>
      <w:r w:rsidRPr="00E44AF2">
        <w:rPr>
          <w:sz w:val="24"/>
          <w:szCs w:val="24"/>
        </w:rPr>
        <w:t>a költségelvű bérlakás szakember részére történő bérbeadásáról, és az e tárgyú bérleti jogviszony meghosszabbításáról</w:t>
      </w:r>
    </w:p>
    <w:p w14:paraId="711DC2A3" w14:textId="77777777" w:rsidR="00E63AF6" w:rsidRPr="00E44AF2" w:rsidRDefault="00E63AF6" w:rsidP="00E63AF6">
      <w:pPr>
        <w:pStyle w:val="Listaszerbekezds"/>
        <w:numPr>
          <w:ilvl w:val="1"/>
          <w:numId w:val="20"/>
        </w:numPr>
        <w:tabs>
          <w:tab w:val="left" w:pos="567"/>
        </w:tabs>
        <w:overflowPunct/>
        <w:autoSpaceDE/>
        <w:autoSpaceDN/>
        <w:adjustRightInd/>
        <w:ind w:left="567" w:hanging="567"/>
        <w:jc w:val="both"/>
        <w:rPr>
          <w:sz w:val="24"/>
          <w:szCs w:val="24"/>
        </w:rPr>
      </w:pPr>
      <w:r w:rsidRPr="00E44AF2">
        <w:rPr>
          <w:sz w:val="24"/>
          <w:szCs w:val="24"/>
        </w:rPr>
        <w:t>távhőszolgáltatás költségéhez támogatás nyújtásáról az Önkormányzattal erre vonatkozóan szerződéses jogviszonyban álló felnőtt, illetve gyermek háziorvosi, valamint vegyes fogorvosi ellátást nyújtó egészségügyi szolgáltatók részére,</w:t>
      </w:r>
    </w:p>
    <w:p w14:paraId="1DC0CB65" w14:textId="77777777" w:rsidR="00E63AF6" w:rsidRPr="00E44AF2" w:rsidRDefault="00E63AF6" w:rsidP="00E63AF6">
      <w:pPr>
        <w:pStyle w:val="Listaszerbekezds"/>
        <w:numPr>
          <w:ilvl w:val="1"/>
          <w:numId w:val="20"/>
        </w:numPr>
        <w:tabs>
          <w:tab w:val="left" w:pos="567"/>
        </w:tabs>
        <w:overflowPunct/>
        <w:autoSpaceDE/>
        <w:autoSpaceDN/>
        <w:adjustRightInd/>
        <w:jc w:val="both"/>
        <w:rPr>
          <w:sz w:val="24"/>
        </w:rPr>
      </w:pPr>
      <w:r w:rsidRPr="00E44AF2">
        <w:rPr>
          <w:sz w:val="24"/>
        </w:rPr>
        <w:t>közterület-használati engedély kiadásáról,</w:t>
      </w:r>
    </w:p>
    <w:p w14:paraId="0847B5FD" w14:textId="77777777" w:rsidR="00E63AF6" w:rsidRPr="00E44AF2" w:rsidRDefault="00E63AF6" w:rsidP="00E63AF6">
      <w:pPr>
        <w:pStyle w:val="Listaszerbekezds"/>
        <w:numPr>
          <w:ilvl w:val="1"/>
          <w:numId w:val="20"/>
        </w:numPr>
        <w:tabs>
          <w:tab w:val="left" w:pos="567"/>
        </w:tabs>
        <w:overflowPunct/>
        <w:autoSpaceDE/>
        <w:autoSpaceDN/>
        <w:adjustRightInd/>
        <w:ind w:left="567" w:hanging="567"/>
        <w:jc w:val="both"/>
        <w:rPr>
          <w:sz w:val="24"/>
        </w:rPr>
      </w:pPr>
      <w:r w:rsidRPr="00E44AF2">
        <w:rPr>
          <w:sz w:val="24"/>
        </w:rPr>
        <w:t>a Mosonmagyaróvár belterület 273/A/1 hrsz. alatti ingatlanban található gondnoki lakás eltérő célú hasznosításáról,</w:t>
      </w:r>
    </w:p>
    <w:p w14:paraId="421D6BA6" w14:textId="77777777" w:rsidR="00E63AF6" w:rsidRPr="00E44AF2" w:rsidRDefault="00E63AF6" w:rsidP="00E63AF6">
      <w:pPr>
        <w:pStyle w:val="Listaszerbekezds"/>
        <w:numPr>
          <w:ilvl w:val="1"/>
          <w:numId w:val="20"/>
        </w:numPr>
        <w:tabs>
          <w:tab w:val="left" w:pos="567"/>
        </w:tabs>
        <w:overflowPunct/>
        <w:autoSpaceDE/>
        <w:autoSpaceDN/>
        <w:adjustRightInd/>
        <w:ind w:left="567" w:hanging="567"/>
        <w:jc w:val="both"/>
        <w:rPr>
          <w:sz w:val="24"/>
        </w:rPr>
      </w:pPr>
      <w:r w:rsidRPr="00E44AF2">
        <w:rPr>
          <w:sz w:val="24"/>
        </w:rPr>
        <w:t>a szociális szakosított ellátások igénybevételével kapcsolatos hozzájáruló nyilatkozat megtételéről,</w:t>
      </w:r>
    </w:p>
    <w:p w14:paraId="7DB796BE" w14:textId="77777777" w:rsidR="00E44AF2" w:rsidRDefault="00E63AF6" w:rsidP="00E63AF6">
      <w:pPr>
        <w:pStyle w:val="Listaszerbekezds"/>
        <w:numPr>
          <w:ilvl w:val="1"/>
          <w:numId w:val="20"/>
        </w:numPr>
        <w:tabs>
          <w:tab w:val="left" w:pos="567"/>
        </w:tabs>
        <w:overflowPunct/>
        <w:autoSpaceDE/>
        <w:autoSpaceDN/>
        <w:adjustRightInd/>
        <w:jc w:val="both"/>
        <w:rPr>
          <w:sz w:val="24"/>
          <w:szCs w:val="24"/>
        </w:rPr>
      </w:pPr>
      <w:r w:rsidRPr="00E44AF2">
        <w:rPr>
          <w:sz w:val="24"/>
        </w:rPr>
        <w:t>P-Art Rendezvényház bérletéhez kapcsolódó támogatásról.</w:t>
      </w:r>
      <w:r w:rsidRPr="00E44AF2">
        <w:rPr>
          <w:sz w:val="24"/>
          <w:szCs w:val="24"/>
        </w:rPr>
        <w:t>"</w:t>
      </w:r>
    </w:p>
    <w:p w14:paraId="071EF641" w14:textId="77777777" w:rsidR="00E44AF2" w:rsidRPr="00612CEC" w:rsidRDefault="00E44AF2" w:rsidP="00E44AF2">
      <w:pPr>
        <w:pStyle w:val="Listaszerbekezds"/>
        <w:pBdr>
          <w:top w:val="nil"/>
          <w:left w:val="nil"/>
          <w:bottom w:val="nil"/>
          <w:right w:val="nil"/>
          <w:between w:val="nil"/>
        </w:pBdr>
        <w:ind w:left="360" w:firstLine="360"/>
        <w:jc w:val="right"/>
        <w:rPr>
          <w:i/>
          <w:sz w:val="24"/>
          <w:szCs w:val="24"/>
          <w:u w:val="single"/>
        </w:rPr>
      </w:pPr>
      <w:r>
        <w:rPr>
          <w:sz w:val="24"/>
          <w:szCs w:val="24"/>
        </w:rPr>
        <w:br w:type="page"/>
      </w:r>
      <w:r w:rsidRPr="00612CEC">
        <w:rPr>
          <w:i/>
          <w:sz w:val="24"/>
          <w:szCs w:val="24"/>
          <w:u w:val="single"/>
        </w:rPr>
        <w:lastRenderedPageBreak/>
        <w:t>6. melléklet a …/2024. (…) önkormányzati rendelethez</w:t>
      </w:r>
    </w:p>
    <w:p w14:paraId="49D9DF93" w14:textId="77777777" w:rsidR="00E44AF2" w:rsidRPr="003A0808" w:rsidRDefault="00E44AF2" w:rsidP="00E44AF2">
      <w:pPr>
        <w:pStyle w:val="Listaszerbekezds"/>
        <w:pBdr>
          <w:top w:val="nil"/>
          <w:left w:val="nil"/>
          <w:bottom w:val="nil"/>
          <w:right w:val="nil"/>
          <w:between w:val="nil"/>
        </w:pBdr>
        <w:ind w:left="360"/>
        <w:jc w:val="both"/>
        <w:rPr>
          <w:sz w:val="24"/>
          <w:szCs w:val="24"/>
        </w:rPr>
      </w:pPr>
    </w:p>
    <w:p w14:paraId="4662DA93" w14:textId="77777777" w:rsidR="00E44AF2" w:rsidRPr="00E44AF2" w:rsidRDefault="00E44AF2" w:rsidP="00E44AF2">
      <w:pPr>
        <w:pBdr>
          <w:top w:val="nil"/>
          <w:left w:val="nil"/>
          <w:bottom w:val="nil"/>
          <w:right w:val="nil"/>
          <w:between w:val="nil"/>
        </w:pBdr>
        <w:jc w:val="both"/>
        <w:rPr>
          <w:b/>
          <w:i/>
          <w:sz w:val="24"/>
          <w:szCs w:val="24"/>
        </w:rPr>
      </w:pPr>
      <w:r w:rsidRPr="00E44AF2">
        <w:rPr>
          <w:b/>
          <w:i/>
          <w:sz w:val="24"/>
          <w:szCs w:val="24"/>
        </w:rPr>
        <w:t>„10. melléklet a 33/2019. (XI. 22.) önkormányzati rendelethez </w:t>
      </w:r>
    </w:p>
    <w:p w14:paraId="596820E1" w14:textId="77777777" w:rsidR="00E44AF2" w:rsidRPr="003A0808" w:rsidRDefault="00E44AF2" w:rsidP="00E44AF2">
      <w:pPr>
        <w:pBdr>
          <w:top w:val="nil"/>
          <w:left w:val="nil"/>
          <w:bottom w:val="nil"/>
          <w:right w:val="nil"/>
          <w:between w:val="nil"/>
        </w:pBdr>
        <w:jc w:val="both"/>
        <w:rPr>
          <w:sz w:val="24"/>
        </w:rPr>
      </w:pPr>
    </w:p>
    <w:p w14:paraId="0AC22BA9" w14:textId="77777777" w:rsidR="00E44AF2" w:rsidRPr="003A0808" w:rsidRDefault="00E44AF2" w:rsidP="00E44AF2">
      <w:pPr>
        <w:pBdr>
          <w:top w:val="nil"/>
          <w:left w:val="nil"/>
          <w:bottom w:val="nil"/>
          <w:right w:val="nil"/>
          <w:between w:val="nil"/>
        </w:pBdr>
        <w:jc w:val="both"/>
        <w:rPr>
          <w:sz w:val="32"/>
        </w:rPr>
      </w:pPr>
    </w:p>
    <w:p w14:paraId="5611B6A7" w14:textId="77777777" w:rsidR="00E44AF2" w:rsidRPr="003A0808" w:rsidRDefault="00E44AF2" w:rsidP="00E44AF2">
      <w:pPr>
        <w:pBdr>
          <w:top w:val="nil"/>
          <w:left w:val="nil"/>
          <w:bottom w:val="nil"/>
          <w:right w:val="nil"/>
          <w:between w:val="nil"/>
        </w:pBdr>
        <w:jc w:val="center"/>
        <w:rPr>
          <w:sz w:val="24"/>
        </w:rPr>
      </w:pPr>
      <w:r w:rsidRPr="003A0808">
        <w:rPr>
          <w:sz w:val="24"/>
        </w:rPr>
        <w:t xml:space="preserve">A Mosonmagyaróvári Polgármesteri Hivatalban </w:t>
      </w:r>
    </w:p>
    <w:p w14:paraId="009910B8" w14:textId="77777777" w:rsidR="00E44AF2" w:rsidRPr="003A0808" w:rsidRDefault="00E44AF2" w:rsidP="00E44AF2">
      <w:pPr>
        <w:pBdr>
          <w:top w:val="nil"/>
          <w:left w:val="nil"/>
          <w:bottom w:val="nil"/>
          <w:right w:val="nil"/>
          <w:between w:val="nil"/>
        </w:pBdr>
        <w:jc w:val="center"/>
        <w:rPr>
          <w:sz w:val="32"/>
        </w:rPr>
      </w:pPr>
      <w:r w:rsidRPr="003A0808">
        <w:rPr>
          <w:sz w:val="24"/>
        </w:rPr>
        <w:t>létrehozott önkormányzati tanácsadói munkakör</w:t>
      </w:r>
    </w:p>
    <w:p w14:paraId="0B23137A" w14:textId="77777777" w:rsidR="00E44AF2" w:rsidRPr="003A0808" w:rsidRDefault="00E44AF2" w:rsidP="00E44AF2">
      <w:pPr>
        <w:pBdr>
          <w:top w:val="nil"/>
          <w:left w:val="nil"/>
          <w:bottom w:val="nil"/>
          <w:right w:val="nil"/>
          <w:between w:val="nil"/>
        </w:pBdr>
        <w:jc w:val="both"/>
        <w:rPr>
          <w:sz w:val="32"/>
        </w:rPr>
      </w:pPr>
    </w:p>
    <w:p w14:paraId="5BAEDE60" w14:textId="77777777" w:rsidR="00E44AF2" w:rsidRPr="003A0808" w:rsidRDefault="00E44AF2" w:rsidP="00E44AF2">
      <w:pPr>
        <w:pBdr>
          <w:top w:val="nil"/>
          <w:left w:val="nil"/>
          <w:bottom w:val="nil"/>
          <w:right w:val="nil"/>
          <w:between w:val="nil"/>
        </w:pBdr>
        <w:jc w:val="both"/>
        <w:rPr>
          <w:sz w:val="24"/>
        </w:rPr>
      </w:pPr>
      <w:r w:rsidRPr="003A0808">
        <w:rPr>
          <w:sz w:val="24"/>
        </w:rPr>
        <w:t>A közszolgálati tisztségviselőkről szóló 2011. évi CXCIX. törvény rendelkezései, valamint jelen szabályzat ……</w:t>
      </w:r>
      <w:proofErr w:type="gramStart"/>
      <w:r w:rsidRPr="003A0808">
        <w:rPr>
          <w:sz w:val="24"/>
        </w:rPr>
        <w:t>…….</w:t>
      </w:r>
      <w:proofErr w:type="gramEnd"/>
      <w:r w:rsidRPr="003A0808">
        <w:rPr>
          <w:sz w:val="24"/>
        </w:rPr>
        <w:t>. alapján a Képviselő-testület és bizottságai döntésének előkészítéséhez, illetve a polgármester, alpolgármester tevékenységéhez közvetlenül kapcsolódó feladatok ellátására a Polgármesteri Hivatalban a Képviselő-testület által létrehozott önkormányzati tanácsadó munkakör az alábbi:</w:t>
      </w:r>
    </w:p>
    <w:p w14:paraId="5E95F0E9" w14:textId="77777777" w:rsidR="00E44AF2" w:rsidRPr="003A0808" w:rsidRDefault="00E44AF2" w:rsidP="00E44AF2">
      <w:pPr>
        <w:pBdr>
          <w:top w:val="nil"/>
          <w:left w:val="nil"/>
          <w:bottom w:val="nil"/>
          <w:right w:val="nil"/>
          <w:between w:val="nil"/>
        </w:pBdr>
        <w:jc w:val="both"/>
        <w:rPr>
          <w:sz w:val="24"/>
        </w:rPr>
      </w:pPr>
    </w:p>
    <w:p w14:paraId="39480FAF" w14:textId="77777777" w:rsidR="00E44AF2" w:rsidRPr="003A0808" w:rsidRDefault="00E44AF2" w:rsidP="00E44AF2">
      <w:pPr>
        <w:pStyle w:val="Listaszerbekezds"/>
        <w:numPr>
          <w:ilvl w:val="0"/>
          <w:numId w:val="28"/>
        </w:numPr>
        <w:pBdr>
          <w:top w:val="nil"/>
          <w:left w:val="nil"/>
          <w:bottom w:val="nil"/>
          <w:right w:val="nil"/>
          <w:between w:val="nil"/>
        </w:pBdr>
        <w:overflowPunct/>
        <w:autoSpaceDE/>
        <w:autoSpaceDN/>
        <w:adjustRightInd/>
        <w:jc w:val="both"/>
        <w:rPr>
          <w:sz w:val="24"/>
        </w:rPr>
      </w:pPr>
      <w:r w:rsidRPr="003A0808">
        <w:rPr>
          <w:sz w:val="24"/>
        </w:rPr>
        <w:t>polgármesteri kabinetvezető”</w:t>
      </w:r>
    </w:p>
    <w:p w14:paraId="1C8E7BC7" w14:textId="77777777" w:rsidR="00742997" w:rsidRPr="00E44AF2" w:rsidRDefault="00742997" w:rsidP="00E44AF2">
      <w:pPr>
        <w:overflowPunct/>
        <w:autoSpaceDE/>
        <w:autoSpaceDN/>
        <w:adjustRightInd/>
        <w:spacing w:after="200" w:line="276" w:lineRule="auto"/>
        <w:rPr>
          <w:sz w:val="24"/>
          <w:szCs w:val="24"/>
        </w:rPr>
      </w:pPr>
    </w:p>
    <w:sectPr w:rsidR="00742997" w:rsidRPr="00E44AF2" w:rsidSect="00E44AF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A6B9F"/>
    <w:multiLevelType w:val="hybridMultilevel"/>
    <w:tmpl w:val="47B07E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6FD3E56"/>
    <w:multiLevelType w:val="hybridMultilevel"/>
    <w:tmpl w:val="1D2A25D0"/>
    <w:lvl w:ilvl="0" w:tplc="22D0F504">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 w15:restartNumberingAfterBreak="0">
    <w:nsid w:val="113D75BE"/>
    <w:multiLevelType w:val="hybridMultilevel"/>
    <w:tmpl w:val="3806C094"/>
    <w:lvl w:ilvl="0" w:tplc="5AF275CA">
      <w:start w:val="1"/>
      <w:numFmt w:val="decimal"/>
      <w:lvlText w:val="%1."/>
      <w:lvlJc w:val="left"/>
      <w:pPr>
        <w:ind w:left="644" w:hanging="360"/>
      </w:pPr>
      <w:rPr>
        <w:rFonts w:hint="default"/>
        <w:color w:val="auto"/>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 w15:restartNumberingAfterBreak="0">
    <w:nsid w:val="13F83B62"/>
    <w:multiLevelType w:val="hybridMultilevel"/>
    <w:tmpl w:val="80360CA0"/>
    <w:lvl w:ilvl="0" w:tplc="B58E8902">
      <w:start w:val="4"/>
      <w:numFmt w:val="decimal"/>
      <w:lvlText w:val="%1."/>
      <w:lvlJc w:val="left"/>
      <w:pPr>
        <w:ind w:left="720" w:hanging="360"/>
      </w:pPr>
      <w:rPr>
        <w:rFonts w:hint="default"/>
        <w:b w:val="0"/>
        <w:i w:val="0"/>
        <w:color w:val="00000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48B5F7D"/>
    <w:multiLevelType w:val="hybridMultilevel"/>
    <w:tmpl w:val="67C69D86"/>
    <w:lvl w:ilvl="0" w:tplc="A0C8BBCE">
      <w:start w:val="6"/>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22E97A1D"/>
    <w:multiLevelType w:val="hybridMultilevel"/>
    <w:tmpl w:val="2F4253E2"/>
    <w:lvl w:ilvl="0" w:tplc="8D629082">
      <w:start w:val="2"/>
      <w:numFmt w:val="bullet"/>
      <w:lvlText w:val="-"/>
      <w:lvlJc w:val="left"/>
      <w:pPr>
        <w:ind w:left="1176" w:hanging="360"/>
      </w:pPr>
      <w:rPr>
        <w:rFonts w:ascii="Times New Roman" w:eastAsiaTheme="minorEastAsia" w:hAnsi="Times New Roman" w:cs="Times New Roman" w:hint="default"/>
      </w:rPr>
    </w:lvl>
    <w:lvl w:ilvl="1" w:tplc="040E0003" w:tentative="1">
      <w:start w:val="1"/>
      <w:numFmt w:val="bullet"/>
      <w:lvlText w:val="o"/>
      <w:lvlJc w:val="left"/>
      <w:pPr>
        <w:ind w:left="1896" w:hanging="360"/>
      </w:pPr>
      <w:rPr>
        <w:rFonts w:ascii="Courier New" w:hAnsi="Courier New" w:cs="Courier New" w:hint="default"/>
      </w:rPr>
    </w:lvl>
    <w:lvl w:ilvl="2" w:tplc="040E0005" w:tentative="1">
      <w:start w:val="1"/>
      <w:numFmt w:val="bullet"/>
      <w:lvlText w:val=""/>
      <w:lvlJc w:val="left"/>
      <w:pPr>
        <w:ind w:left="2616" w:hanging="360"/>
      </w:pPr>
      <w:rPr>
        <w:rFonts w:ascii="Wingdings" w:hAnsi="Wingdings" w:hint="default"/>
      </w:rPr>
    </w:lvl>
    <w:lvl w:ilvl="3" w:tplc="040E0001" w:tentative="1">
      <w:start w:val="1"/>
      <w:numFmt w:val="bullet"/>
      <w:lvlText w:val=""/>
      <w:lvlJc w:val="left"/>
      <w:pPr>
        <w:ind w:left="3336" w:hanging="360"/>
      </w:pPr>
      <w:rPr>
        <w:rFonts w:ascii="Symbol" w:hAnsi="Symbol" w:hint="default"/>
      </w:rPr>
    </w:lvl>
    <w:lvl w:ilvl="4" w:tplc="040E0003" w:tentative="1">
      <w:start w:val="1"/>
      <w:numFmt w:val="bullet"/>
      <w:lvlText w:val="o"/>
      <w:lvlJc w:val="left"/>
      <w:pPr>
        <w:ind w:left="4056" w:hanging="360"/>
      </w:pPr>
      <w:rPr>
        <w:rFonts w:ascii="Courier New" w:hAnsi="Courier New" w:cs="Courier New" w:hint="default"/>
      </w:rPr>
    </w:lvl>
    <w:lvl w:ilvl="5" w:tplc="040E0005" w:tentative="1">
      <w:start w:val="1"/>
      <w:numFmt w:val="bullet"/>
      <w:lvlText w:val=""/>
      <w:lvlJc w:val="left"/>
      <w:pPr>
        <w:ind w:left="4776" w:hanging="360"/>
      </w:pPr>
      <w:rPr>
        <w:rFonts w:ascii="Wingdings" w:hAnsi="Wingdings" w:hint="default"/>
      </w:rPr>
    </w:lvl>
    <w:lvl w:ilvl="6" w:tplc="040E0001" w:tentative="1">
      <w:start w:val="1"/>
      <w:numFmt w:val="bullet"/>
      <w:lvlText w:val=""/>
      <w:lvlJc w:val="left"/>
      <w:pPr>
        <w:ind w:left="5496" w:hanging="360"/>
      </w:pPr>
      <w:rPr>
        <w:rFonts w:ascii="Symbol" w:hAnsi="Symbol" w:hint="default"/>
      </w:rPr>
    </w:lvl>
    <w:lvl w:ilvl="7" w:tplc="040E0003" w:tentative="1">
      <w:start w:val="1"/>
      <w:numFmt w:val="bullet"/>
      <w:lvlText w:val="o"/>
      <w:lvlJc w:val="left"/>
      <w:pPr>
        <w:ind w:left="6216" w:hanging="360"/>
      </w:pPr>
      <w:rPr>
        <w:rFonts w:ascii="Courier New" w:hAnsi="Courier New" w:cs="Courier New" w:hint="default"/>
      </w:rPr>
    </w:lvl>
    <w:lvl w:ilvl="8" w:tplc="040E0005" w:tentative="1">
      <w:start w:val="1"/>
      <w:numFmt w:val="bullet"/>
      <w:lvlText w:val=""/>
      <w:lvlJc w:val="left"/>
      <w:pPr>
        <w:ind w:left="6936" w:hanging="360"/>
      </w:pPr>
      <w:rPr>
        <w:rFonts w:ascii="Wingdings" w:hAnsi="Wingdings" w:hint="default"/>
      </w:rPr>
    </w:lvl>
  </w:abstractNum>
  <w:abstractNum w:abstractNumId="6" w15:restartNumberingAfterBreak="0">
    <w:nsid w:val="2EF531F0"/>
    <w:multiLevelType w:val="hybridMultilevel"/>
    <w:tmpl w:val="2B5849E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1DA35A9"/>
    <w:multiLevelType w:val="hybridMultilevel"/>
    <w:tmpl w:val="97FC092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64A60A0"/>
    <w:multiLevelType w:val="hybridMultilevel"/>
    <w:tmpl w:val="31F84EB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385B3A25"/>
    <w:multiLevelType w:val="hybridMultilevel"/>
    <w:tmpl w:val="55EA58B6"/>
    <w:lvl w:ilvl="0" w:tplc="F042DB08">
      <w:start w:val="10"/>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 w15:restartNumberingAfterBreak="0">
    <w:nsid w:val="3B2400FB"/>
    <w:multiLevelType w:val="multilevel"/>
    <w:tmpl w:val="99304A1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CEC6011"/>
    <w:multiLevelType w:val="hybridMultilevel"/>
    <w:tmpl w:val="9DEE44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4BA4768"/>
    <w:multiLevelType w:val="hybridMultilevel"/>
    <w:tmpl w:val="70922E30"/>
    <w:lvl w:ilvl="0" w:tplc="040E000F">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A3A550D"/>
    <w:multiLevelType w:val="hybridMultilevel"/>
    <w:tmpl w:val="A35EBA2E"/>
    <w:lvl w:ilvl="0" w:tplc="1E900356">
      <w:start w:val="1"/>
      <w:numFmt w:val="decimal"/>
      <w:lvlText w:val="%1.)"/>
      <w:lvlJc w:val="left"/>
      <w:pPr>
        <w:ind w:left="720" w:hanging="360"/>
      </w:pPr>
      <w:rPr>
        <w:rFonts w:hint="default"/>
        <w:i w:val="0"/>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03E226E"/>
    <w:multiLevelType w:val="hybridMultilevel"/>
    <w:tmpl w:val="70922E30"/>
    <w:lvl w:ilvl="0" w:tplc="040E000F">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7187A43"/>
    <w:multiLevelType w:val="hybridMultilevel"/>
    <w:tmpl w:val="B5B21544"/>
    <w:lvl w:ilvl="0" w:tplc="12C0A0F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9560832"/>
    <w:multiLevelType w:val="hybridMultilevel"/>
    <w:tmpl w:val="3A16E300"/>
    <w:lvl w:ilvl="0" w:tplc="C10ED2B0">
      <w:start w:val="2021"/>
      <w:numFmt w:val="bullet"/>
      <w:lvlText w:val="-"/>
      <w:lvlJc w:val="left"/>
      <w:pPr>
        <w:ind w:left="900" w:hanging="360"/>
      </w:pPr>
      <w:rPr>
        <w:rFonts w:ascii="Times New Roman" w:eastAsia="Calibri" w:hAnsi="Times New Roman" w:cs="Times New Roman"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17" w15:restartNumberingAfterBreak="0">
    <w:nsid w:val="5B650438"/>
    <w:multiLevelType w:val="hybridMultilevel"/>
    <w:tmpl w:val="58842068"/>
    <w:lvl w:ilvl="0" w:tplc="E07CB41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CC3765E"/>
    <w:multiLevelType w:val="multilevel"/>
    <w:tmpl w:val="1B8C5020"/>
    <w:lvl w:ilvl="0">
      <w:start w:val="9"/>
      <w:numFmt w:val="decimal"/>
      <w:lvlText w:val="%1."/>
      <w:lvlJc w:val="left"/>
      <w:pPr>
        <w:ind w:left="360" w:hanging="360"/>
      </w:pPr>
      <w:rPr>
        <w:rFonts w:hint="default"/>
      </w:rPr>
    </w:lvl>
    <w:lvl w:ilvl="1">
      <w:start w:val="3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634CC6"/>
    <w:multiLevelType w:val="hybridMultilevel"/>
    <w:tmpl w:val="45BCBD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8B12A2E"/>
    <w:multiLevelType w:val="hybridMultilevel"/>
    <w:tmpl w:val="214E22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9936883"/>
    <w:multiLevelType w:val="hybridMultilevel"/>
    <w:tmpl w:val="00FC4158"/>
    <w:lvl w:ilvl="0" w:tplc="19F41A4A">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2" w15:restartNumberingAfterBreak="0">
    <w:nsid w:val="706E0EAE"/>
    <w:multiLevelType w:val="hybridMultilevel"/>
    <w:tmpl w:val="F6D858C6"/>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6295C80"/>
    <w:multiLevelType w:val="hybridMultilevel"/>
    <w:tmpl w:val="12189DDC"/>
    <w:lvl w:ilvl="0" w:tplc="BF28FEBC">
      <w:start w:val="3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67A6CBB"/>
    <w:multiLevelType w:val="hybridMultilevel"/>
    <w:tmpl w:val="1D2A25D0"/>
    <w:lvl w:ilvl="0" w:tplc="22D0F504">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5" w15:restartNumberingAfterBreak="0">
    <w:nsid w:val="77722590"/>
    <w:multiLevelType w:val="hybridMultilevel"/>
    <w:tmpl w:val="7F429088"/>
    <w:lvl w:ilvl="0" w:tplc="4EEE92F2">
      <w:start w:val="1"/>
      <w:numFmt w:val="decimal"/>
      <w:lvlText w:val="%1."/>
      <w:lvlJc w:val="left"/>
      <w:pPr>
        <w:ind w:left="1080" w:hanging="360"/>
      </w:pPr>
      <w:rPr>
        <w:rFonts w:hint="default"/>
        <w:b w:val="0"/>
        <w:i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7CE5290C"/>
    <w:multiLevelType w:val="hybridMultilevel"/>
    <w:tmpl w:val="09789F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1"/>
  </w:num>
  <w:num w:numId="2">
    <w:abstractNumId w:val="7"/>
  </w:num>
  <w:num w:numId="3">
    <w:abstractNumId w:val="23"/>
  </w:num>
  <w:num w:numId="4">
    <w:abstractNumId w:val="26"/>
  </w:num>
  <w:num w:numId="5">
    <w:abstractNumId w:val="1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2"/>
  </w:num>
  <w:num w:numId="9">
    <w:abstractNumId w:val="24"/>
  </w:num>
  <w:num w:numId="10">
    <w:abstractNumId w:val="21"/>
  </w:num>
  <w:num w:numId="11">
    <w:abstractNumId w:val="13"/>
  </w:num>
  <w:num w:numId="12">
    <w:abstractNumId w:val="8"/>
  </w:num>
  <w:num w:numId="13">
    <w:abstractNumId w:val="25"/>
  </w:num>
  <w:num w:numId="14">
    <w:abstractNumId w:val="16"/>
  </w:num>
  <w:num w:numId="15">
    <w:abstractNumId w:val="2"/>
  </w:num>
  <w:num w:numId="16">
    <w:abstractNumId w:val="20"/>
  </w:num>
  <w:num w:numId="17">
    <w:abstractNumId w:val="18"/>
  </w:num>
  <w:num w:numId="18">
    <w:abstractNumId w:val="0"/>
  </w:num>
  <w:num w:numId="19">
    <w:abstractNumId w:val="5"/>
  </w:num>
  <w:num w:numId="20">
    <w:abstractNumId w:val="10"/>
  </w:num>
  <w:num w:numId="21">
    <w:abstractNumId w:val="15"/>
  </w:num>
  <w:num w:numId="22">
    <w:abstractNumId w:val="12"/>
  </w:num>
  <w:num w:numId="23">
    <w:abstractNumId w:val="17"/>
  </w:num>
  <w:num w:numId="24">
    <w:abstractNumId w:val="3"/>
  </w:num>
  <w:num w:numId="25">
    <w:abstractNumId w:val="4"/>
  </w:num>
  <w:num w:numId="26">
    <w:abstractNumId w:val="14"/>
  </w:num>
  <w:num w:numId="27">
    <w:abstractNumId w:val="6"/>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095"/>
    <w:rsid w:val="000116A6"/>
    <w:rsid w:val="00026A61"/>
    <w:rsid w:val="00051613"/>
    <w:rsid w:val="000A5616"/>
    <w:rsid w:val="000D1150"/>
    <w:rsid w:val="00160E44"/>
    <w:rsid w:val="00170027"/>
    <w:rsid w:val="00172FB5"/>
    <w:rsid w:val="00185314"/>
    <w:rsid w:val="001E1927"/>
    <w:rsid w:val="001E4892"/>
    <w:rsid w:val="00207BB6"/>
    <w:rsid w:val="00210B5B"/>
    <w:rsid w:val="00212AE3"/>
    <w:rsid w:val="00231DBE"/>
    <w:rsid w:val="00237F60"/>
    <w:rsid w:val="002706BC"/>
    <w:rsid w:val="0028632C"/>
    <w:rsid w:val="002C773B"/>
    <w:rsid w:val="0030499D"/>
    <w:rsid w:val="00347C96"/>
    <w:rsid w:val="00370C56"/>
    <w:rsid w:val="003B126A"/>
    <w:rsid w:val="003C3C97"/>
    <w:rsid w:val="003C5709"/>
    <w:rsid w:val="003E2B68"/>
    <w:rsid w:val="003F1E8C"/>
    <w:rsid w:val="004028CC"/>
    <w:rsid w:val="00404144"/>
    <w:rsid w:val="00406F33"/>
    <w:rsid w:val="00412794"/>
    <w:rsid w:val="00434B2C"/>
    <w:rsid w:val="00455F89"/>
    <w:rsid w:val="00476BB3"/>
    <w:rsid w:val="00494DA9"/>
    <w:rsid w:val="004E76BC"/>
    <w:rsid w:val="004F16C5"/>
    <w:rsid w:val="005040BD"/>
    <w:rsid w:val="00505268"/>
    <w:rsid w:val="00525A6E"/>
    <w:rsid w:val="00564A83"/>
    <w:rsid w:val="005740B5"/>
    <w:rsid w:val="005A5ADB"/>
    <w:rsid w:val="005D2A01"/>
    <w:rsid w:val="005F2F0F"/>
    <w:rsid w:val="006113FE"/>
    <w:rsid w:val="00612CEC"/>
    <w:rsid w:val="00626733"/>
    <w:rsid w:val="006329C6"/>
    <w:rsid w:val="006853BD"/>
    <w:rsid w:val="006D3749"/>
    <w:rsid w:val="007216F8"/>
    <w:rsid w:val="00732C61"/>
    <w:rsid w:val="00736425"/>
    <w:rsid w:val="00742997"/>
    <w:rsid w:val="0074421C"/>
    <w:rsid w:val="007561AE"/>
    <w:rsid w:val="007D139D"/>
    <w:rsid w:val="007E4192"/>
    <w:rsid w:val="00806E37"/>
    <w:rsid w:val="00815534"/>
    <w:rsid w:val="0087380D"/>
    <w:rsid w:val="0087407D"/>
    <w:rsid w:val="00881FDA"/>
    <w:rsid w:val="008874D3"/>
    <w:rsid w:val="008E3CB4"/>
    <w:rsid w:val="008F4FD5"/>
    <w:rsid w:val="00901A57"/>
    <w:rsid w:val="00913F06"/>
    <w:rsid w:val="00955DBF"/>
    <w:rsid w:val="0098284E"/>
    <w:rsid w:val="009C554F"/>
    <w:rsid w:val="009C6095"/>
    <w:rsid w:val="009F7F17"/>
    <w:rsid w:val="00A44AC6"/>
    <w:rsid w:val="00A5529C"/>
    <w:rsid w:val="00A55680"/>
    <w:rsid w:val="00AA177A"/>
    <w:rsid w:val="00AB6AE3"/>
    <w:rsid w:val="00B03253"/>
    <w:rsid w:val="00B119D3"/>
    <w:rsid w:val="00B458FA"/>
    <w:rsid w:val="00B50A26"/>
    <w:rsid w:val="00B62677"/>
    <w:rsid w:val="00B721DA"/>
    <w:rsid w:val="00BD66B9"/>
    <w:rsid w:val="00BE3E8E"/>
    <w:rsid w:val="00C25043"/>
    <w:rsid w:val="00C3376A"/>
    <w:rsid w:val="00C737B2"/>
    <w:rsid w:val="00C75CF2"/>
    <w:rsid w:val="00D3113C"/>
    <w:rsid w:val="00D40487"/>
    <w:rsid w:val="00D5324C"/>
    <w:rsid w:val="00D53CC4"/>
    <w:rsid w:val="00D579DB"/>
    <w:rsid w:val="00D66DC7"/>
    <w:rsid w:val="00D921BF"/>
    <w:rsid w:val="00DB7AF2"/>
    <w:rsid w:val="00DF305C"/>
    <w:rsid w:val="00E05020"/>
    <w:rsid w:val="00E44AF2"/>
    <w:rsid w:val="00E62413"/>
    <w:rsid w:val="00E63AF6"/>
    <w:rsid w:val="00E85767"/>
    <w:rsid w:val="00EB03FF"/>
    <w:rsid w:val="00EB65B2"/>
    <w:rsid w:val="00EF40E4"/>
    <w:rsid w:val="00F12222"/>
    <w:rsid w:val="00F2517B"/>
    <w:rsid w:val="00F34FE9"/>
    <w:rsid w:val="00F509CA"/>
    <w:rsid w:val="00FA6744"/>
    <w:rsid w:val="00FC093A"/>
    <w:rsid w:val="00FD15AA"/>
    <w:rsid w:val="00FE5483"/>
    <w:rsid w:val="00FF7A7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D3AD8"/>
  <w15:docId w15:val="{55FB0560-E665-4EBE-989B-E43CF5405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9C6095"/>
    <w:pPr>
      <w:overflowPunct w:val="0"/>
      <w:autoSpaceDE w:val="0"/>
      <w:autoSpaceDN w:val="0"/>
      <w:adjustRightInd w:val="0"/>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
    <w:qFormat/>
    <w:rsid w:val="00E44AF2"/>
    <w:pPr>
      <w:keepNext/>
      <w:keepLines/>
      <w:overflowPunct/>
      <w:autoSpaceDE/>
      <w:autoSpaceDN/>
      <w:adjustRightInd/>
      <w:spacing w:before="480" w:after="120"/>
      <w:outlineLvl w:val="0"/>
    </w:pPr>
    <w:rPr>
      <w:b/>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051613"/>
    <w:pPr>
      <w:ind w:left="720"/>
      <w:contextualSpacing/>
    </w:pPr>
  </w:style>
  <w:style w:type="paragraph" w:styleId="Buborkszveg">
    <w:name w:val="Balloon Text"/>
    <w:basedOn w:val="Norml"/>
    <w:link w:val="BuborkszvegChar"/>
    <w:uiPriority w:val="99"/>
    <w:semiHidden/>
    <w:unhideWhenUsed/>
    <w:rsid w:val="003F1E8C"/>
    <w:rPr>
      <w:rFonts w:ascii="Tahoma" w:hAnsi="Tahoma" w:cs="Tahoma"/>
      <w:sz w:val="16"/>
      <w:szCs w:val="16"/>
    </w:rPr>
  </w:style>
  <w:style w:type="character" w:customStyle="1" w:styleId="BuborkszvegChar">
    <w:name w:val="Buborékszöveg Char"/>
    <w:basedOn w:val="Bekezdsalapbettpusa"/>
    <w:link w:val="Buborkszveg"/>
    <w:uiPriority w:val="99"/>
    <w:semiHidden/>
    <w:rsid w:val="003F1E8C"/>
    <w:rPr>
      <w:rFonts w:ascii="Tahoma" w:eastAsia="Times New Roman" w:hAnsi="Tahoma" w:cs="Tahoma"/>
      <w:sz w:val="16"/>
      <w:szCs w:val="16"/>
      <w:lang w:eastAsia="hu-HU"/>
    </w:rPr>
  </w:style>
  <w:style w:type="table" w:styleId="Rcsostblzat">
    <w:name w:val="Table Grid"/>
    <w:basedOn w:val="Normltblzat"/>
    <w:uiPriority w:val="59"/>
    <w:unhideWhenUsed/>
    <w:rsid w:val="00F12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basedOn w:val="Bekezdsalapbettpusa"/>
    <w:link w:val="Listaszerbekezds"/>
    <w:uiPriority w:val="34"/>
    <w:rsid w:val="00C3376A"/>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E05020"/>
    <w:pPr>
      <w:tabs>
        <w:tab w:val="center" w:pos="4536"/>
        <w:tab w:val="right" w:pos="9072"/>
      </w:tabs>
      <w:overflowPunct/>
      <w:autoSpaceDE/>
      <w:autoSpaceDN/>
      <w:adjustRightInd/>
    </w:pPr>
    <w:rPr>
      <w:rFonts w:ascii="Calibri" w:eastAsia="Calibri" w:hAnsi="Calibri"/>
      <w:sz w:val="22"/>
      <w:szCs w:val="22"/>
      <w:lang w:eastAsia="en-US"/>
    </w:rPr>
  </w:style>
  <w:style w:type="character" w:customStyle="1" w:styleId="lfejChar">
    <w:name w:val="Élőfej Char"/>
    <w:basedOn w:val="Bekezdsalapbettpusa"/>
    <w:link w:val="lfej"/>
    <w:uiPriority w:val="99"/>
    <w:rsid w:val="00E05020"/>
    <w:rPr>
      <w:rFonts w:ascii="Calibri" w:eastAsia="Calibri" w:hAnsi="Calibri" w:cs="Times New Roman"/>
    </w:rPr>
  </w:style>
  <w:style w:type="paragraph" w:styleId="Szvegtrzs">
    <w:name w:val="Body Text"/>
    <w:basedOn w:val="Norml"/>
    <w:link w:val="SzvegtrzsChar"/>
    <w:rsid w:val="004F16C5"/>
    <w:pPr>
      <w:overflowPunct/>
      <w:autoSpaceDE/>
      <w:autoSpaceDN/>
      <w:adjustRightInd/>
      <w:spacing w:after="140" w:line="288" w:lineRule="auto"/>
    </w:pPr>
    <w:rPr>
      <w:rFonts w:eastAsia="Noto Sans CJK SC Regular" w:cs="FreeSans"/>
      <w:kern w:val="2"/>
      <w:sz w:val="24"/>
      <w:szCs w:val="24"/>
      <w:lang w:eastAsia="zh-CN" w:bidi="hi-IN"/>
    </w:rPr>
  </w:style>
  <w:style w:type="character" w:customStyle="1" w:styleId="SzvegtrzsChar">
    <w:name w:val="Szövegtörzs Char"/>
    <w:basedOn w:val="Bekezdsalapbettpusa"/>
    <w:link w:val="Szvegtrzs"/>
    <w:rsid w:val="004F16C5"/>
    <w:rPr>
      <w:rFonts w:ascii="Times New Roman" w:eastAsia="Noto Sans CJK SC Regular" w:hAnsi="Times New Roman" w:cs="FreeSans"/>
      <w:kern w:val="2"/>
      <w:sz w:val="24"/>
      <w:szCs w:val="24"/>
      <w:lang w:eastAsia="zh-CN" w:bidi="hi-IN"/>
    </w:rPr>
  </w:style>
  <w:style w:type="paragraph" w:customStyle="1" w:styleId="Bekezds">
    <w:name w:val="Bekezdés"/>
    <w:uiPriority w:val="99"/>
    <w:rsid w:val="00160E44"/>
    <w:pPr>
      <w:widowControl w:val="0"/>
      <w:autoSpaceDE w:val="0"/>
      <w:autoSpaceDN w:val="0"/>
      <w:adjustRightInd w:val="0"/>
      <w:spacing w:after="0" w:line="240" w:lineRule="auto"/>
      <w:ind w:firstLine="202"/>
    </w:pPr>
    <w:rPr>
      <w:rFonts w:ascii="Times New Roman" w:eastAsiaTheme="minorEastAsia" w:hAnsi="Times New Roman" w:cs="Times New Roman"/>
      <w:sz w:val="24"/>
      <w:szCs w:val="24"/>
      <w:lang w:eastAsia="hu-HU"/>
    </w:rPr>
  </w:style>
  <w:style w:type="paragraph" w:customStyle="1" w:styleId="FejezetCm">
    <w:name w:val="FejezetCím"/>
    <w:uiPriority w:val="99"/>
    <w:rsid w:val="00404144"/>
    <w:pPr>
      <w:widowControl w:val="0"/>
      <w:autoSpaceDE w:val="0"/>
      <w:autoSpaceDN w:val="0"/>
      <w:adjustRightInd w:val="0"/>
      <w:spacing w:before="480" w:after="240" w:line="240" w:lineRule="auto"/>
      <w:jc w:val="center"/>
      <w:outlineLvl w:val="2"/>
    </w:pPr>
    <w:rPr>
      <w:rFonts w:ascii="Times New Roman" w:eastAsiaTheme="minorEastAsia" w:hAnsi="Times New Roman" w:cs="Times New Roman"/>
      <w:b/>
      <w:bCs/>
      <w:i/>
      <w:iCs/>
      <w:sz w:val="24"/>
      <w:szCs w:val="24"/>
      <w:lang w:eastAsia="hu-HU"/>
    </w:rPr>
  </w:style>
  <w:style w:type="paragraph" w:customStyle="1" w:styleId="MellkletCm">
    <w:name w:val="MellékletCím"/>
    <w:uiPriority w:val="99"/>
    <w:rsid w:val="00404144"/>
    <w:pPr>
      <w:widowControl w:val="0"/>
      <w:autoSpaceDE w:val="0"/>
      <w:autoSpaceDN w:val="0"/>
      <w:adjustRightInd w:val="0"/>
      <w:spacing w:before="480" w:after="240" w:line="240" w:lineRule="auto"/>
      <w:outlineLvl w:val="2"/>
    </w:pPr>
    <w:rPr>
      <w:rFonts w:ascii="Times New Roman" w:eastAsiaTheme="minorEastAsia" w:hAnsi="Times New Roman" w:cs="Times New Roman"/>
      <w:i/>
      <w:iCs/>
      <w:sz w:val="24"/>
      <w:szCs w:val="24"/>
      <w:u w:val="single"/>
      <w:lang w:eastAsia="hu-HU"/>
    </w:rPr>
  </w:style>
  <w:style w:type="character" w:customStyle="1" w:styleId="Cmsor1Char">
    <w:name w:val="Címsor 1 Char"/>
    <w:basedOn w:val="Bekezdsalapbettpusa"/>
    <w:link w:val="Cmsor1"/>
    <w:uiPriority w:val="9"/>
    <w:rsid w:val="00E44AF2"/>
    <w:rPr>
      <w:rFonts w:ascii="Times New Roman" w:eastAsia="Times New Roman" w:hAnsi="Times New Roman" w:cs="Times New Roman"/>
      <w:b/>
      <w:sz w:val="48"/>
      <w:szCs w:val="48"/>
      <w:lang w:eastAsia="hu-HU"/>
    </w:rPr>
  </w:style>
  <w:style w:type="character" w:styleId="Hiperhivatkozs">
    <w:name w:val="Hyperlink"/>
    <w:basedOn w:val="Bekezdsalapbettpusa"/>
    <w:uiPriority w:val="99"/>
    <w:semiHidden/>
    <w:unhideWhenUsed/>
    <w:rsid w:val="00E44AF2"/>
    <w:rPr>
      <w:color w:val="0563C1"/>
      <w:u w:val="single"/>
    </w:rPr>
  </w:style>
  <w:style w:type="paragraph" w:styleId="TJ1">
    <w:name w:val="toc 1"/>
    <w:basedOn w:val="Norml"/>
    <w:next w:val="Norml"/>
    <w:autoRedefine/>
    <w:uiPriority w:val="39"/>
    <w:unhideWhenUsed/>
    <w:qFormat/>
    <w:rsid w:val="00E44AF2"/>
    <w:pPr>
      <w:tabs>
        <w:tab w:val="right" w:leader="dot" w:pos="13994"/>
      </w:tabs>
      <w:overflowPunct/>
      <w:autoSpaceDE/>
      <w:autoSpaceDN/>
      <w:adjustRightInd/>
      <w:spacing w:after="100" w:line="276" w:lineRule="auto"/>
    </w:pPr>
    <w:rPr>
      <w:noProof/>
      <w:sz w:val="22"/>
      <w:szCs w:val="22"/>
      <w:lang w:eastAsia="en-US"/>
    </w:rPr>
  </w:style>
  <w:style w:type="paragraph" w:styleId="Tartalomjegyzkcmsora">
    <w:name w:val="TOC Heading"/>
    <w:basedOn w:val="Cmsor1"/>
    <w:next w:val="Norml"/>
    <w:uiPriority w:val="39"/>
    <w:unhideWhenUsed/>
    <w:qFormat/>
    <w:rsid w:val="00E44AF2"/>
    <w:pPr>
      <w:spacing w:before="240" w:after="0" w:line="259" w:lineRule="auto"/>
      <w:outlineLvl w:val="9"/>
    </w:pPr>
    <w:rPr>
      <w:rFonts w:ascii="Calibri Light" w:hAnsi="Calibri Light"/>
      <w:b w:val="0"/>
      <w:color w:val="2F549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633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BECD7-83E0-4457-B0BB-CF80569E9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36</Pages>
  <Words>8483</Words>
  <Characters>58539</Characters>
  <Application>Microsoft Office Word</Application>
  <DocSecurity>0</DocSecurity>
  <Lines>487</Lines>
  <Paragraphs>133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Dudás Eszter</dc:creator>
  <cp:lastModifiedBy>dr. Vámosi Bettina</cp:lastModifiedBy>
  <cp:revision>20</cp:revision>
  <cp:lastPrinted>2024-10-29T15:13:00Z</cp:lastPrinted>
  <dcterms:created xsi:type="dcterms:W3CDTF">2024-10-29T11:02:00Z</dcterms:created>
  <dcterms:modified xsi:type="dcterms:W3CDTF">2024-10-29T15:13:00Z</dcterms:modified>
</cp:coreProperties>
</file>